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E6E56"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幼儿园润润</w:t>
      </w:r>
      <w:r>
        <w:rPr>
          <w:rFonts w:hint="eastAsia" w:ascii="黑体" w:eastAsia="黑体" w:cs="黑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第1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71A1767E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hint="eastAsia" w:ascii="黑体" w:eastAsia="黑体" w:cs="黑体"/>
          <w:b/>
          <w:bCs/>
          <w:sz w:val="24"/>
          <w:szCs w:val="24"/>
        </w:rPr>
        <w:t>2024年9月4日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b/>
          <w:bCs/>
          <w:sz w:val="24"/>
          <w:szCs w:val="24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月10日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69"/>
        <w:gridCol w:w="1984"/>
        <w:gridCol w:w="364"/>
        <w:gridCol w:w="2001"/>
      </w:tblGrid>
      <w:tr w14:paraId="6F50A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8FE512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66C24EB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0B5112A5">
            <w:pPr>
              <w:spacing w:line="288" w:lineRule="auto"/>
              <w:jc w:val="center"/>
              <w:rPr>
                <w:rFonts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  <w:t>我上幼儿园啦</w:t>
            </w:r>
          </w:p>
          <w:p w14:paraId="6FEDFA0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2DB3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504DCC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感知新班级的环境,体验</w:t>
            </w:r>
            <w:r>
              <w:rPr>
                <w:rFonts w:hint="eastAsia" w:ascii="宋体" w:hAnsi="宋体" w:cs="宋体"/>
                <w:sz w:val="24"/>
                <w:szCs w:val="24"/>
              </w:rPr>
              <w:t>集体生活</w:t>
            </w:r>
            <w:r>
              <w:rPr>
                <w:rFonts w:ascii="宋体" w:hAnsi="宋体" w:cs="宋体"/>
                <w:sz w:val="24"/>
                <w:szCs w:val="24"/>
              </w:rPr>
              <w:t>的快乐。</w:t>
            </w:r>
          </w:p>
          <w:p w14:paraId="56C4CC5F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2.愿意和班级老师、保安及保健老师打招呼（问早、再见等）。</w:t>
            </w:r>
          </w:p>
          <w:p w14:paraId="61457231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3.学习能按一种实物标记选择相应的实物并归类,逐步养成物归原处的好习惯。</w:t>
            </w:r>
          </w:p>
          <w:p w14:paraId="5CF2488F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4.了解、熟悉幼儿园环境,对幼儿园的生活感到好奇，喜欢上幼儿园。</w:t>
            </w:r>
          </w:p>
        </w:tc>
      </w:tr>
      <w:tr w14:paraId="22013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F119C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BC689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hAnsi="黑体" w:eastAsia="黑体" w:cs="黑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幼儿入园后的情绪变化</w:t>
            </w:r>
          </w:p>
        </w:tc>
      </w:tr>
      <w:tr w14:paraId="2791E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673CF4"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68DB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477335E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36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B6B249A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B67C5E2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关注幼儿生活自理能力的发展情况，能否独立穿衣</w:t>
            </w:r>
            <w:r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  <w:t>、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吃 饭、洗手如厕；关注幼儿能否主动和老师打招呼并积极参与到班级的活动中去。</w:t>
            </w:r>
          </w:p>
        </w:tc>
      </w:tr>
      <w:tr w14:paraId="585F5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CE0FF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532BC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5009B5E6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36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B1423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0F72B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15C05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A3D7DC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1.安全第一课：交通安全小卫士</w:t>
            </w:r>
          </w:p>
          <w:p w14:paraId="47ADB8DE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2.谈话：我的班级</w:t>
            </w:r>
          </w:p>
          <w:p w14:paraId="03DEC3D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3.歌曲：小手拍拍</w:t>
            </w:r>
          </w:p>
          <w:p w14:paraId="1157C8F8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4.谈话：我会上厕所</w:t>
            </w:r>
          </w:p>
          <w:p w14:paraId="115E141B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5.社会：我会问早，我会说再见</w:t>
            </w:r>
          </w:p>
        </w:tc>
      </w:tr>
      <w:tr w14:paraId="27BB3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131FE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069" w:type="dxa"/>
            <w:tcBorders>
              <w:left w:val="single" w:color="auto" w:sz="4" w:space="0"/>
              <w:right w:val="single" w:color="auto" w:sz="4" w:space="0"/>
            </w:tcBorders>
          </w:tcPr>
          <w:p w14:paraId="59757FA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36A48D8D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娃娃家：提供娃娃、衣服、化妆品、小厨房用具等，引导幼儿玩喂娃娃吃饭、穿衣、烧饭、化妆等游戏。</w:t>
            </w:r>
          </w:p>
          <w:p w14:paraId="24EEFFDC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建构区：提供木质积木、奶粉桶、纸杯、KT板等材料，引导幼儿学会简单的搭建技能。</w:t>
            </w:r>
          </w:p>
          <w:p w14:paraId="58D26E6C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阅读区：提供各类书籍、玩偶，引导幼儿愿意主动阅读。</w:t>
            </w:r>
          </w:p>
        </w:tc>
        <w:tc>
          <w:tcPr>
            <w:tcW w:w="2348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68EA9AC6"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4784786D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娃娃家根据幼儿的游戏情况逐步增加游戏材料，如：奶瓶、小推车等。</w:t>
            </w:r>
          </w:p>
          <w:p w14:paraId="0826C3F4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建构区增加一些辅助材料，如：小汽车树等，让游戏变得更有趣。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15700BD9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29739FB8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顾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老师：关注幼儿整体参与区域的活动情况，是否能主动参与游戏。</w:t>
            </w:r>
          </w:p>
          <w:p w14:paraId="693F39B9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老师：关注幼儿在区域活动中各区域选择及材料选择情况，关注哪些区域及材料更受欢迎。</w:t>
            </w:r>
          </w:p>
          <w:p w14:paraId="3CD6BCAE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老师：关注幼儿在游戏中的情况，对于情绪不稳定的幼儿能及时进行安抚。</w:t>
            </w:r>
          </w:p>
        </w:tc>
      </w:tr>
      <w:tr w14:paraId="02F0A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135E72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69" w:type="dxa"/>
            <w:tcBorders>
              <w:left w:val="single" w:color="auto" w:sz="4" w:space="0"/>
              <w:right w:val="single" w:color="auto" w:sz="4" w:space="0"/>
            </w:tcBorders>
          </w:tcPr>
          <w:p w14:paraId="58D32B84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3F3CF9E1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周四：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虫虫童书馆+乐高墙</w:t>
            </w:r>
          </w:p>
        </w:tc>
        <w:tc>
          <w:tcPr>
            <w:tcW w:w="234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2471681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88D29D4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0648E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C9C11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8A5BA4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皮球</w:t>
            </w:r>
          </w:p>
          <w:p w14:paraId="6952C2D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班级整理课程：自己穿鞋子</w:t>
            </w:r>
          </w:p>
          <w:p w14:paraId="5AB89C5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期初闪亮课程</w:t>
            </w:r>
          </w:p>
          <w:p w14:paraId="53FA8A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音乐游戏：点豆豆</w:t>
            </w:r>
          </w:p>
          <w:p w14:paraId="50113767">
            <w:r>
              <w:rPr>
                <w:rFonts w:hint="eastAsia"/>
                <w:sz w:val="24"/>
                <w:szCs w:val="24"/>
              </w:rPr>
              <w:t>手指游戏：小手操</w:t>
            </w:r>
          </w:p>
        </w:tc>
      </w:tr>
      <w:tr w14:paraId="60009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785802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45FEA70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3D53">
            <w:pPr>
              <w:pStyle w:val="28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1.幼儿在教师引导下不挑食、不偏食、不暴饮暴食，喜欢吃瓜果、蔬菜等新鲜食物。</w:t>
            </w:r>
          </w:p>
          <w:p w14:paraId="262F6686">
            <w:pPr>
              <w:pStyle w:val="28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2.幼儿能熟练地用勺子吃饭。</w:t>
            </w:r>
          </w:p>
        </w:tc>
        <w:tc>
          <w:tcPr>
            <w:tcW w:w="4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82A61">
            <w:pPr>
              <w:pStyle w:val="2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575FFEA">
            <w:pPr>
              <w:pStyle w:val="28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幼儿能自己用勺子吃饭，吃饭时能细嚼慢咽，能把自己碗里的饭和菜都吃饭，做到不挑食。</w:t>
            </w:r>
          </w:p>
        </w:tc>
      </w:tr>
      <w:tr w14:paraId="1427A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99E0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5247481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C2509"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1.开设温馨角落，用全家福装饰墙面；利用沙发、软垫、地毯等家居物品营造温馨氛围，引导幼儿找找、看看全家福，和同伴说说自己的家人，帮助幼儿逐步形成安全、稳定的情绪。</w:t>
            </w:r>
          </w:p>
          <w:p w14:paraId="45C377C2"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.在幼儿的柜子、床铺等位置贴上幼儿的照片,在幼儿饮水、如厕等地方贴上温馨提示图，并在幼儿的水壶、桌子、小毛巾架、小床上贴上相应的照片或图片标志，便于幼儿尽快认识自己的物品，熟悉并遵守班级的一日生活、学习规则。</w:t>
            </w:r>
          </w:p>
        </w:tc>
      </w:tr>
      <w:tr w14:paraId="5FCDD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A033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2C949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1.鼓励家长积极配合幼儿园，幼儿按时入园。</w:t>
            </w:r>
          </w:p>
          <w:p w14:paraId="6D4B457E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 w14:paraId="56098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D59AF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2FB9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2109CC0B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val="en-US" w:eastAsia="zh-CN"/>
        </w:rPr>
        <w:t>顾一丹  张颖蕾</w:t>
      </w:r>
    </w:p>
    <w:p w14:paraId="46B58436">
      <w:pPr>
        <w:rPr>
          <w:rFonts w:hint="default"/>
          <w:lang w:val="en-US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0ACA5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ReVHq9QAAAAHAQAADwAAAAAAAAABACAAAAAiAAAAZHJzL2Rvd25yZXYueG1sUEsB&#10;AhQAFAAAAAgAh07iQIr4FcL5AQAA7gMAAA4AAAAAAAAAAQAgAAAAIwEAAGRycy9lMm9Eb2MueG1s&#10;UEsFBgAAAAAGAAYAWQEAAI4FAAAAAA=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CD000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5B5800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50502"/>
    <w:rsid w:val="001B79A4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B352E"/>
    <w:rsid w:val="004D611D"/>
    <w:rsid w:val="004F76EA"/>
    <w:rsid w:val="00540C82"/>
    <w:rsid w:val="005540A2"/>
    <w:rsid w:val="00592A4D"/>
    <w:rsid w:val="006247A7"/>
    <w:rsid w:val="006559A0"/>
    <w:rsid w:val="0068582E"/>
    <w:rsid w:val="006B3E24"/>
    <w:rsid w:val="00752CD1"/>
    <w:rsid w:val="008034CD"/>
    <w:rsid w:val="00831534"/>
    <w:rsid w:val="008330B5"/>
    <w:rsid w:val="008359CB"/>
    <w:rsid w:val="008A3A48"/>
    <w:rsid w:val="008E5166"/>
    <w:rsid w:val="009236B3"/>
    <w:rsid w:val="00981CA9"/>
    <w:rsid w:val="009C30C6"/>
    <w:rsid w:val="009F3807"/>
    <w:rsid w:val="00A00F3F"/>
    <w:rsid w:val="00A05B3B"/>
    <w:rsid w:val="00A43D7A"/>
    <w:rsid w:val="00A4600E"/>
    <w:rsid w:val="00AD15DE"/>
    <w:rsid w:val="00AE07F0"/>
    <w:rsid w:val="00B72EA3"/>
    <w:rsid w:val="00C21548"/>
    <w:rsid w:val="00C56A0D"/>
    <w:rsid w:val="00C6270F"/>
    <w:rsid w:val="00C86CBA"/>
    <w:rsid w:val="00C86FEC"/>
    <w:rsid w:val="00D10581"/>
    <w:rsid w:val="00D213F9"/>
    <w:rsid w:val="00D33778"/>
    <w:rsid w:val="00D54DFF"/>
    <w:rsid w:val="00D628A1"/>
    <w:rsid w:val="00DE263E"/>
    <w:rsid w:val="00DF22B8"/>
    <w:rsid w:val="00E2235C"/>
    <w:rsid w:val="00E562ED"/>
    <w:rsid w:val="00E877E8"/>
    <w:rsid w:val="00E93E7F"/>
    <w:rsid w:val="00EB5A2A"/>
    <w:rsid w:val="00F0119D"/>
    <w:rsid w:val="00F51302"/>
    <w:rsid w:val="00F61DFC"/>
    <w:rsid w:val="00FB26B7"/>
    <w:rsid w:val="00FD56AF"/>
    <w:rsid w:val="0A832F99"/>
    <w:rsid w:val="0BA8065F"/>
    <w:rsid w:val="0C9A7306"/>
    <w:rsid w:val="0EB10D82"/>
    <w:rsid w:val="119836EC"/>
    <w:rsid w:val="13A5156F"/>
    <w:rsid w:val="14501C20"/>
    <w:rsid w:val="157F21C8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6005DB7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46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42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4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4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2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7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2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423" w:themeColor="accent2" w:themeShade="80"/>
    </w:rPr>
  </w:style>
  <w:style w:type="character" w:customStyle="1" w:styleId="22">
    <w:name w:val="标题 字符"/>
    <w:basedOn w:val="18"/>
    <w:link w:val="16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23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24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25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26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423" w:themeColor="accent2" w:themeShade="80"/>
    </w:rPr>
  </w:style>
  <w:style w:type="character" w:customStyle="1" w:styleId="27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paragraph" w:styleId="29">
    <w:name w:val="No Spacing"/>
    <w:basedOn w:val="1"/>
    <w:link w:val="4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0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31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33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styleId="34">
    <w:name w:val="Quote"/>
    <w:basedOn w:val="1"/>
    <w:next w:val="1"/>
    <w:link w:val="43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5">
    <w:name w:val="明显引用 字符"/>
    <w:basedOn w:val="18"/>
    <w:link w:val="36"/>
    <w:qFormat/>
    <w:uiPriority w:val="30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paragraph" w:styleId="36">
    <w:name w:val="Intense Quote"/>
    <w:basedOn w:val="1"/>
    <w:next w:val="1"/>
    <w:link w:val="35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7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character" w:customStyle="1" w:styleId="38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paragraph" w:customStyle="1" w:styleId="39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0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41">
    <w:name w:val="标题 1 字符"/>
    <w:basedOn w:val="18"/>
    <w:link w:val="2"/>
    <w:qFormat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42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43">
    <w:name w:val="引用 字符"/>
    <w:basedOn w:val="18"/>
    <w:link w:val="34"/>
    <w:qFormat/>
    <w:uiPriority w:val="29"/>
    <w:rPr>
      <w:rFonts w:eastAsiaTheme="majorEastAsia" w:cstheme="majorBidi"/>
      <w:i/>
      <w:iCs/>
    </w:rPr>
  </w:style>
  <w:style w:type="character" w:customStyle="1" w:styleId="44">
    <w:name w:val="书籍标题1"/>
    <w:qFormat/>
    <w:uiPriority w:val="33"/>
    <w:rPr>
      <w:caps/>
      <w:color w:val="632423" w:themeColor="accent2" w:themeShade="80"/>
      <w:spacing w:val="5"/>
      <w:u w:color="622423" w:themeColor="accent2" w:themeShade="7F"/>
    </w:rPr>
  </w:style>
  <w:style w:type="character" w:customStyle="1" w:styleId="45">
    <w:name w:val="无间隔 字符"/>
    <w:basedOn w:val="18"/>
    <w:link w:val="29"/>
    <w:qFormat/>
    <w:uiPriority w:val="1"/>
  </w:style>
  <w:style w:type="character" w:customStyle="1" w:styleId="46">
    <w:name w:val="标题 2 字符"/>
    <w:basedOn w:val="18"/>
    <w:link w:val="3"/>
    <w:semiHidden/>
    <w:qFormat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47">
    <w:name w:val="不明显强调1"/>
    <w:qFormat/>
    <w:uiPriority w:val="19"/>
    <w:rPr>
      <w:i/>
      <w:iCs/>
    </w:rPr>
  </w:style>
  <w:style w:type="character" w:customStyle="1" w:styleId="48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1222</Words>
  <Characters>1244</Characters>
  <TotalTime>0</TotalTime>
  <ScaleCrop>false</ScaleCrop>
  <LinksUpToDate>false</LinksUpToDate>
  <CharactersWithSpaces>1254</CharactersWithSpaces>
  <Application>WPS Office_12.1.0.17857_F1E327BC-269C-435d-A152-05C5408002CA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2024-09-06T17:12:00Z</dcterms:created>
  <dc:creator>JUFANGQIN</dc:creator>
  <cp:lastModifiedBy>甜酒</cp:lastModifiedBy>
  <dcterms:modified xsi:type="dcterms:W3CDTF">2024-09-07T06:12:57Z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FC9E54715A0F45A1BF6A69B4C6D4A73F_13</vt:lpwstr>
  </property>
</Properties>
</file>