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97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130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B2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B9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8EC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28A8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0C3C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DFC9C4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了解中国人的外貌特征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知道中国有团结以一心的五十六个民族，了解不同的民族文化。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了解祖国象征性的标志，对祖国国旗抱有敬畏之心。</w:t>
            </w:r>
          </w:p>
          <w:p w14:paraId="53AE9EB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155F7F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1BA6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0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 w14:paraId="227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D6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70AA5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54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108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4A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擦汗、休息情况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3143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F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02EEB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63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6B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7C887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社会：祖国的标志</w:t>
            </w:r>
          </w:p>
          <w:p w14:paraId="66835DD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综合：五十六个兄弟姐妹</w:t>
            </w:r>
          </w:p>
          <w:p w14:paraId="06A1380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社会：我们的国宝</w:t>
            </w:r>
          </w:p>
          <w:p w14:paraId="3D6E5BB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分享：我知道的祖国</w:t>
            </w:r>
          </w:p>
          <w:p w14:paraId="37A98D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防欺凌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B4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9D3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8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A0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3D3D4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五子棋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</w:t>
            </w:r>
            <w:r>
              <w:rPr>
                <w:rStyle w:val="56"/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/>
              </w:rPr>
              <w:t>幼儿两两对战，谁先完成五子连接即为胜利</w:t>
            </w:r>
          </w:p>
          <w:p w14:paraId="6374B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京剧头饰创作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不同脸谱创作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,引导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幼儿观察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作品结构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利用材料多元表现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京剧文化。</w:t>
            </w:r>
          </w:p>
          <w:p w14:paraId="507B02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认识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百家姓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班级姓氏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:提供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沙盘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、宣纸等文房四宝、幼儿握笔姿势支架图、幼儿姓氏及姓名卡片。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通过寻找自己的姓氏或姓名卡片在宣纸或长卷轴上尝试书写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92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7294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完善京剧头饰和脸谱经验支架图</w:t>
            </w:r>
          </w:p>
          <w:p w14:paraId="5BB96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植物角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DB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5A6B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：关注益智区幼儿游戏情况</w:t>
            </w:r>
          </w:p>
          <w:p w14:paraId="5311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1D7A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老师：关注阅读区幼儿多元表达和材料整理情况</w:t>
            </w:r>
          </w:p>
        </w:tc>
      </w:tr>
      <w:tr w14:paraId="26DC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65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三：巧巧美工坊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9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B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C7A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9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90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：玩转轮胎</w:t>
            </w:r>
          </w:p>
          <w:p w14:paraId="7135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美工用品</w:t>
            </w:r>
          </w:p>
          <w:p w14:paraId="79ED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章鱼先生卖雨伞</w:t>
            </w:r>
          </w:p>
          <w:p w14:paraId="6AB07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赶小猪</w:t>
            </w:r>
          </w:p>
        </w:tc>
      </w:tr>
      <w:tr w14:paraId="310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2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E49E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9AAE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 w14:paraId="741F255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3868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F91A0E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0C32D60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2.能整齐的将衣服挂在衣架上</w:t>
            </w:r>
          </w:p>
          <w:p w14:paraId="6373C931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E5A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1E82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9C4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52CEA0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AE2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FA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C6F8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01693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3D21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6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9.14补9.16的活动</w:t>
            </w:r>
            <w:bookmarkStart w:id="0" w:name="_GoBack"/>
            <w:bookmarkEnd w:id="0"/>
          </w:p>
        </w:tc>
      </w:tr>
    </w:tbl>
    <w:p w14:paraId="79D2D54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徐洁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刘雅玮</w:t>
      </w:r>
    </w:p>
    <w:p w14:paraId="3B2AF0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617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F3DE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F5DE6D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2B2612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8019B8"/>
    <w:rsid w:val="4198167F"/>
    <w:rsid w:val="42114C71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83D41"/>
    <w:rsid w:val="667D5ECD"/>
    <w:rsid w:val="668F60C8"/>
    <w:rsid w:val="66990C0E"/>
    <w:rsid w:val="66A8411A"/>
    <w:rsid w:val="66C96EA3"/>
    <w:rsid w:val="67786F65"/>
    <w:rsid w:val="679F79D7"/>
    <w:rsid w:val="67A83936"/>
    <w:rsid w:val="67D45B1B"/>
    <w:rsid w:val="67E50FF6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autoRedefine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autoRedefine/>
    <w:qFormat/>
    <w:uiPriority w:val="1"/>
  </w:style>
  <w:style w:type="paragraph" w:styleId="39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autoRedefine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autoRedefine/>
    <w:qFormat/>
    <w:uiPriority w:val="19"/>
    <w:rPr>
      <w:i/>
      <w:iCs/>
    </w:rPr>
  </w:style>
  <w:style w:type="character" w:customStyle="1" w:styleId="45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1143</Words>
  <Characters>1164</Characters>
  <Lines>2</Lines>
  <Paragraphs>1</Paragraphs>
  <TotalTime>1</TotalTime>
  <ScaleCrop>false</ScaleCrop>
  <LinksUpToDate>false</LinksUpToDate>
  <CharactersWithSpaces>1224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miao!</cp:lastModifiedBy>
  <cp:lastPrinted>2024-04-14T02:12:00Z</cp:lastPrinted>
  <dcterms:modified xsi:type="dcterms:W3CDTF">2024-09-06T06:45:14Z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0ED77A3E4991401BB6146AAB8EAEA0BE_13</vt:lpwstr>
  </property>
</Properties>
</file>