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4C75B">
      <w:pPr>
        <w:ind w:firstLineChars="150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常州市新北区新港</w:t>
      </w:r>
      <w:r>
        <w:rPr>
          <w:rFonts w:hint="eastAsia" w:ascii="黑体" w:hAnsi="黑体" w:eastAsia="黑体"/>
          <w:bCs/>
          <w:sz w:val="32"/>
          <w:szCs w:val="32"/>
        </w:rPr>
        <w:t>幼儿园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eastAsia="黑体" w:cs="宋体"/>
          <w:sz w:val="32"/>
          <w:szCs w:val="32"/>
          <w:u w:val="single"/>
        </w:rPr>
        <w:t>乐乐</w:t>
      </w:r>
      <w:r>
        <w:rPr>
          <w:rFonts w:hint="eastAsia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黑体" w:eastAsia="黑体"/>
          <w:bCs/>
          <w:sz w:val="32"/>
          <w:szCs w:val="32"/>
        </w:rPr>
        <w:t>班第</w:t>
      </w:r>
      <w:r>
        <w:rPr>
          <w:rFonts w:ascii="黑体" w:hAnsi="黑体" w:eastAsia="黑体"/>
          <w:sz w:val="32"/>
          <w:szCs w:val="32"/>
          <w:u w:val="single"/>
        </w:rPr>
        <w:t xml:space="preserve"> </w:t>
      </w:r>
      <w:r>
        <w:rPr>
          <w:rFonts w:hint="eastAsia" w:ascii="黑体" w:hAnsi="黑体" w:eastAsia="黑体"/>
          <w:sz w:val="32"/>
          <w:szCs w:val="32"/>
          <w:u w:val="single"/>
        </w:rPr>
        <w:t xml:space="preserve">2 </w:t>
      </w:r>
      <w:r>
        <w:rPr>
          <w:rFonts w:hint="eastAsia" w:ascii="黑体" w:hAnsi="黑体" w:eastAsia="黑体"/>
          <w:bCs/>
          <w:sz w:val="32"/>
          <w:szCs w:val="32"/>
        </w:rPr>
        <w:t>周活动计划表</w:t>
      </w:r>
    </w:p>
    <w:p w14:paraId="7960CECA">
      <w:pPr>
        <w:jc w:val="right"/>
        <w:rPr>
          <w:rFonts w:hint="eastAsia"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hint="eastAsia" w:ascii="黑体" w:eastAsia="黑体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>
        <w:rPr>
          <w:rFonts w:hint="eastAsia" w:ascii="黑体" w:eastAsia="黑体"/>
          <w:u w:val="single"/>
        </w:rPr>
        <w:t>9</w:t>
      </w:r>
      <w:r>
        <w:rPr>
          <w:rFonts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 xml:space="preserve"> 9 </w:t>
      </w:r>
      <w:r>
        <w:rPr>
          <w:rFonts w:hint="eastAsia" w:ascii="黑体" w:eastAsia="黑体"/>
        </w:rPr>
        <w:t>日</w:t>
      </w:r>
      <w:r>
        <w:rPr>
          <w:rFonts w:ascii="黑体" w:eastAsia="黑体"/>
        </w:rPr>
        <w:t>——</w:t>
      </w:r>
      <w:r>
        <w:rPr>
          <w:rFonts w:ascii="黑体" w:eastAsia="黑体"/>
          <w:u w:val="single"/>
        </w:rPr>
        <w:t xml:space="preserve"> </w:t>
      </w:r>
      <w:r>
        <w:rPr>
          <w:rFonts w:hint="eastAsia"/>
          <w:u w:val="single"/>
        </w:rPr>
        <w:t>9</w:t>
      </w:r>
      <w:r>
        <w:rPr>
          <w:rFonts w:hint="eastAsia" w:ascii="黑体" w:eastAsia="黑体"/>
          <w:u w:val="single"/>
        </w:rPr>
        <w:t xml:space="preserve"> </w:t>
      </w:r>
      <w:r>
        <w:rPr>
          <w:rFonts w:hint="eastAsia" w:ascii="黑体" w:eastAsia="黑体"/>
        </w:rPr>
        <w:t>月</w:t>
      </w:r>
      <w:r>
        <w:rPr>
          <w:rFonts w:hint="eastAsia" w:ascii="黑体" w:eastAsia="黑体"/>
          <w:u w:val="single"/>
        </w:rPr>
        <w:t>15</w:t>
      </w:r>
      <w:r>
        <w:rPr>
          <w:rFonts w:hint="eastAsia" w:eastAsia="黑体"/>
          <w:u w:val="single"/>
        </w:rPr>
        <w:t xml:space="preserve"> </w:t>
      </w:r>
      <w:r>
        <w:rPr>
          <w:rFonts w:hint="eastAsia" w:ascii="黑体" w:eastAsia="黑体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8"/>
        <w:gridCol w:w="3602"/>
        <w:gridCol w:w="589"/>
        <w:gridCol w:w="1611"/>
        <w:gridCol w:w="233"/>
        <w:gridCol w:w="2384"/>
      </w:tblGrid>
      <w:tr w14:paraId="64D54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5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E42782A">
            <w:pPr>
              <w:ind w:firstLine="0" w:firstLineChars="0"/>
              <w:rPr>
                <w:rFonts w:hint="eastAsia" w:ascii="黑体" w:hAnsi="黑体" w:eastAsia="黑体"/>
                <w:b/>
                <w:bCs/>
                <w:spacing w:val="-12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本周主题名称：</w:t>
            </w:r>
          </w:p>
          <w:p w14:paraId="66DF4533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  <w:spacing w:val="-12"/>
              </w:rPr>
              <w:t>动物王国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F034BF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周发展目标：</w:t>
            </w:r>
          </w:p>
          <w:p w14:paraId="5D24446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1.知道常见动物的名字、特征等。</w:t>
            </w:r>
          </w:p>
          <w:p w14:paraId="5361D68C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2.懂得故事中有趣的情节，能说出故事的大概内容。</w:t>
            </w:r>
          </w:p>
          <w:p w14:paraId="6B70A79A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 xml:space="preserve">3.借助图片和已有经验，了解动物生长的环境。 </w:t>
            </w:r>
          </w:p>
          <w:p w14:paraId="52EA01E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 xml:space="preserve">4.尝试将羊角球抗在肩上，在垫子上进行测滚。 </w:t>
            </w:r>
          </w:p>
          <w:p w14:paraId="1B8F55A4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5.知道要遵守交通规则，学会保护自己。</w:t>
            </w:r>
          </w:p>
        </w:tc>
      </w:tr>
      <w:tr w14:paraId="0381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C857E">
            <w:pPr>
              <w:rPr>
                <w:rFonts w:hint="eastAsia"/>
              </w:rPr>
            </w:pP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7A1B99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本周安全关注点：</w:t>
            </w:r>
            <w:r>
              <w:rPr>
                <w:rFonts w:hint="eastAsia" w:cs="宋体"/>
              </w:rPr>
              <w:t>运动时，能主动躲避危险。</w:t>
            </w:r>
          </w:p>
        </w:tc>
      </w:tr>
      <w:tr w14:paraId="619C8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  <w:jc w:val="center"/>
        </w:trPr>
        <w:tc>
          <w:tcPr>
            <w:tcW w:w="189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1E1747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407AC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晴天：</w:t>
            </w:r>
            <w:r>
              <w:rPr>
                <w:rFonts w:cs="宋体"/>
                <w:b/>
                <w:bCs/>
              </w:rPr>
              <w:t>运动类游戏活动：</w:t>
            </w:r>
            <w:r>
              <w:rPr>
                <w:rFonts w:cs="宋体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cs="宋体"/>
                <w:b/>
                <w:bCs/>
              </w:rPr>
              <w:t>创造类游戏活动：</w:t>
            </w:r>
            <w:r>
              <w:rPr>
                <w:rFonts w:cs="宋体"/>
              </w:rPr>
              <w:t>表演区、美工区、生活区、沙池区、建构区；</w:t>
            </w:r>
            <w:r>
              <w:rPr>
                <w:rFonts w:cs="宋体"/>
                <w:b/>
                <w:bCs/>
              </w:rPr>
              <w:t>科探类游戏活动：</w:t>
            </w:r>
            <w:r>
              <w:rPr>
                <w:rFonts w:cs="宋体"/>
              </w:rPr>
              <w:t>欢乐戏水池；</w:t>
            </w:r>
            <w:r>
              <w:rPr>
                <w:rFonts w:cs="宋体"/>
                <w:b/>
                <w:bCs/>
              </w:rPr>
              <w:t>园艺、劳作类活动：</w:t>
            </w:r>
            <w:r>
              <w:rPr>
                <w:rFonts w:cs="宋体"/>
              </w:rP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0A9086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本周关注要点：</w:t>
            </w:r>
          </w:p>
          <w:p w14:paraId="1FC4F29F">
            <w:pPr>
              <w:rPr>
                <w:rFonts w:hint="eastAsia"/>
              </w:rPr>
            </w:pPr>
            <w:r>
              <w:rPr>
                <w:rFonts w:hint="eastAsia" w:cs="宋体"/>
              </w:rPr>
              <w:t>关注区域内幼儿单脚跳的发展情况，及时提醒幼儿注意喝水和休息。</w:t>
            </w:r>
          </w:p>
        </w:tc>
      </w:tr>
      <w:tr w14:paraId="024D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68682">
            <w:pPr>
              <w:rPr>
                <w:rFonts w:hint="eastAsia"/>
              </w:rPr>
            </w:pP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CD2EF8">
            <w:pPr>
              <w:ind w:firstLine="479" w:firstLineChars="199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阴雨天：</w:t>
            </w:r>
          </w:p>
          <w:p w14:paraId="7A42B632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套圈圈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丢手绢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马兰花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小勇士闯关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抓尾巴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踩高跷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飞行棋</w:t>
            </w:r>
            <w:r>
              <w:rPr>
                <w:rFonts w:cs="宋体"/>
              </w:rPr>
              <w:t>、</w:t>
            </w:r>
            <w:r>
              <w:rPr>
                <w:rFonts w:hint="eastAsia" w:cs="宋体"/>
              </w:rPr>
              <w:t>跳格子、打陀螺、木头人</w:t>
            </w:r>
          </w:p>
        </w:tc>
        <w:tc>
          <w:tcPr>
            <w:tcW w:w="2617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48A62">
            <w:pPr>
              <w:rPr>
                <w:rFonts w:hint="eastAsia"/>
              </w:rPr>
            </w:pPr>
          </w:p>
        </w:tc>
      </w:tr>
      <w:tr w14:paraId="1D35D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652DD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AA0551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综合：神奇的动物</w:t>
            </w:r>
          </w:p>
          <w:p w14:paraId="099AA5CF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语言：小蛋壳</w:t>
            </w:r>
          </w:p>
          <w:p w14:paraId="0CD79E37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科学：动物找家</w:t>
            </w:r>
          </w:p>
          <w:p w14:paraId="30E60190">
            <w:pPr>
              <w:ind w:firstLine="0" w:firstLineChars="0"/>
              <w:rPr>
                <w:rFonts w:cs="宋体"/>
              </w:rPr>
            </w:pPr>
            <w:r>
              <w:rPr>
                <w:rFonts w:hint="eastAsia" w:cs="宋体"/>
              </w:rPr>
              <w:t>体育：蚂蚁搬豆</w:t>
            </w:r>
          </w:p>
          <w:p w14:paraId="72BB671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安全：交通安全要注意</w:t>
            </w:r>
          </w:p>
        </w:tc>
        <w:tc>
          <w:tcPr>
            <w:tcW w:w="26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A6E86CB">
            <w:pPr>
              <w:ind w:firstLine="0" w:firstLineChars="0"/>
              <w:rPr>
                <w:rFonts w:hint="eastAsia"/>
                <w:color w:val="FF0000"/>
              </w:rPr>
            </w:pPr>
            <w:r>
              <w:rPr>
                <w:rFonts w:hint="eastAsia" w:ascii="黑体" w:hAnsi="黑体" w:eastAsia="黑体"/>
                <w:b/>
                <w:bCs/>
                <w:szCs w:val="28"/>
              </w:rPr>
              <w:t>生成留白：</w:t>
            </w:r>
          </w:p>
        </w:tc>
      </w:tr>
      <w:tr w14:paraId="02B12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8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A3F7A3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区域活动</w:t>
            </w:r>
          </w:p>
        </w:tc>
        <w:tc>
          <w:tcPr>
            <w:tcW w:w="36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EBCD479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班级区域活动：</w:t>
            </w:r>
          </w:p>
          <w:p w14:paraId="2D30327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美工区：</w:t>
            </w:r>
            <w:r>
              <w:rPr>
                <w:rFonts w:hint="eastAsia" w:cs="宋体"/>
                <w:lang w:val="en-US" w:eastAsia="zh-CN"/>
              </w:rPr>
              <w:t>提供常见动物的图片，</w:t>
            </w:r>
            <w:r>
              <w:rPr>
                <w:rFonts w:hint="eastAsia" w:cs="宋体"/>
              </w:rPr>
              <w:t>水彩笔、蜡笔等绘画工具；剪刀、彩色纸、纸、黏土、双面胶等，让幼儿尝试</w:t>
            </w:r>
            <w:r>
              <w:rPr>
                <w:rFonts w:hint="eastAsia" w:cs="宋体"/>
                <w:lang w:val="en-US" w:eastAsia="zh-CN"/>
              </w:rPr>
              <w:t>观察动物特征</w:t>
            </w:r>
            <w:r>
              <w:rPr>
                <w:rFonts w:hint="eastAsia" w:cs="宋体"/>
              </w:rPr>
              <w:t>绘画不同的小动物。</w:t>
            </w:r>
          </w:p>
          <w:p w14:paraId="604018A3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阅读区：提供有关小动物的图书，如《</w:t>
            </w:r>
            <w:r>
              <w:rPr>
                <w:rFonts w:hint="eastAsia" w:cs="宋体"/>
                <w:lang w:val="en-US" w:eastAsia="zh-CN"/>
              </w:rPr>
              <w:t>小海獭找爸爸</w:t>
            </w:r>
            <w:r>
              <w:rPr>
                <w:rFonts w:hint="eastAsia" w:cs="宋体"/>
              </w:rPr>
              <w:t>》、《</w:t>
            </w:r>
            <w:r>
              <w:rPr>
                <w:rFonts w:hint="eastAsia" w:cs="宋体"/>
                <w:lang w:val="en-US" w:eastAsia="zh-CN"/>
              </w:rPr>
              <w:t>猪也会飞</w:t>
            </w:r>
            <w:r>
              <w:rPr>
                <w:rFonts w:hint="eastAsia" w:cs="宋体"/>
              </w:rPr>
              <w:t>》、《</w:t>
            </w:r>
            <w:r>
              <w:rPr>
                <w:rFonts w:hint="eastAsia" w:cs="宋体"/>
                <w:lang w:val="en-US" w:eastAsia="zh-CN"/>
              </w:rPr>
              <w:t>小象</w:t>
            </w:r>
            <w:r>
              <w:rPr>
                <w:rFonts w:hint="eastAsia" w:cs="宋体"/>
              </w:rPr>
              <w:t>》等。</w:t>
            </w:r>
          </w:p>
          <w:p w14:paraId="6C7EEB41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</w:rPr>
              <w:t>科探区：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提供颜色、滴管、记录表等工具供幼儿探索颜色的秘密。</w:t>
            </w:r>
          </w:p>
        </w:tc>
        <w:tc>
          <w:tcPr>
            <w:tcW w:w="243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497D51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本周调整要点：</w:t>
            </w:r>
          </w:p>
          <w:p w14:paraId="0743F679">
            <w:pPr>
              <w:rPr>
                <w:rFonts w:hint="eastAsia"/>
                <w:color w:val="FF0000"/>
              </w:rPr>
            </w:pPr>
            <w:r>
              <w:rPr>
                <w:rFonts w:hint="eastAsia" w:cs="宋体"/>
                <w:lang w:val="en-US" w:eastAsia="zh-CN"/>
              </w:rPr>
              <w:t>益智区新增的游戏材料，引导幼儿观察支架内容，按步骤进行游戏。</w:t>
            </w:r>
          </w:p>
        </w:tc>
        <w:tc>
          <w:tcPr>
            <w:tcW w:w="23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9F83276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本周观察要点：</w:t>
            </w:r>
          </w:p>
          <w:p w14:paraId="6CAF10B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  <w:lang w:val="en-US" w:eastAsia="zh-CN"/>
              </w:rPr>
              <w:t>朱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美工区幼儿的绘画水平，幼儿是否能用多种材料或方式制作小动物。</w:t>
            </w:r>
          </w:p>
          <w:p w14:paraId="76A3E655">
            <w:pPr>
              <w:ind w:firstLine="0" w:firstLineChars="0"/>
              <w:rPr>
                <w:rFonts w:hint="eastAsia" w:cs="宋体"/>
              </w:rPr>
            </w:pPr>
            <w:r>
              <w:rPr>
                <w:rFonts w:hint="eastAsia" w:cs="宋体"/>
                <w:lang w:val="en-US" w:eastAsia="zh-CN"/>
              </w:rPr>
              <w:t>黄</w:t>
            </w:r>
            <w:r>
              <w:rPr>
                <w:rFonts w:hint="eastAsia" w:cs="宋体"/>
              </w:rPr>
              <w:t>老师：关注</w:t>
            </w:r>
            <w:r>
              <w:rPr>
                <w:rFonts w:hint="eastAsia" w:cs="宋体"/>
                <w:lang w:val="en-US" w:eastAsia="zh-CN"/>
              </w:rPr>
              <w:t>益智区</w:t>
            </w:r>
            <w:r>
              <w:rPr>
                <w:rFonts w:hint="eastAsia" w:cs="宋体"/>
              </w:rPr>
              <w:t>区幼儿新材料的使用情况，以及幼儿的记录情况。</w:t>
            </w:r>
          </w:p>
          <w:p w14:paraId="7BE842A7">
            <w:pPr>
              <w:ind w:firstLine="0" w:firstLineChars="0"/>
              <w:rPr>
                <w:rFonts w:hint="eastAsia" w:ascii="黑体" w:hAnsi="黑体" w:eastAsia="黑体"/>
              </w:rPr>
            </w:pPr>
            <w:r>
              <w:rPr>
                <w:rFonts w:hint="eastAsia" w:cs="宋体"/>
                <w:lang w:val="en-US" w:eastAsia="zh-CN"/>
              </w:rPr>
              <w:t>史</w:t>
            </w:r>
            <w:r>
              <w:rPr>
                <w:rFonts w:hint="eastAsia" w:cs="宋体"/>
              </w:rPr>
              <w:t>老师：关注建构区幼儿建构</w:t>
            </w:r>
            <w:r>
              <w:rPr>
                <w:rFonts w:hint="eastAsia" w:cs="宋体"/>
                <w:lang w:val="en-US" w:eastAsia="zh-CN"/>
              </w:rPr>
              <w:t>水平，提醒幼儿注意安全</w:t>
            </w:r>
            <w:r>
              <w:rPr>
                <w:rFonts w:hint="eastAsia" w:cs="宋体"/>
              </w:rPr>
              <w:t>。</w:t>
            </w:r>
          </w:p>
          <w:p w14:paraId="11DDBD3A">
            <w:pPr>
              <w:rPr>
                <w:rFonts w:hint="eastAsia"/>
              </w:rPr>
            </w:pPr>
          </w:p>
        </w:tc>
      </w:tr>
      <w:tr w14:paraId="3F822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DC9D70">
            <w:pPr>
              <w:rPr>
                <w:rFonts w:hint="eastAsia"/>
              </w:rPr>
            </w:pPr>
          </w:p>
        </w:tc>
        <w:tc>
          <w:tcPr>
            <w:tcW w:w="3602" w:type="dxa"/>
            <w:tcBorders>
              <w:left w:val="single" w:color="auto" w:sz="4" w:space="0"/>
              <w:right w:val="single" w:color="auto" w:sz="4" w:space="0"/>
            </w:tcBorders>
          </w:tcPr>
          <w:p w14:paraId="6EE80A25">
            <w:pPr>
              <w:ind w:firstLine="0" w:firstLineChars="0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专用室活动：</w:t>
            </w:r>
          </w:p>
          <w:p w14:paraId="65F19FCD">
            <w:pPr>
              <w:ind w:firstLine="0" w:firstLineChars="0"/>
            </w:pPr>
            <w:r>
              <w:rPr>
                <w:rFonts w:hint="eastAsia"/>
              </w:rPr>
              <w:t>周二：虫虫童书馆</w:t>
            </w:r>
          </w:p>
          <w:p w14:paraId="310AF6AE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：传统文化馆</w:t>
            </w:r>
          </w:p>
        </w:tc>
        <w:tc>
          <w:tcPr>
            <w:tcW w:w="2433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0CA6510C">
            <w:pPr>
              <w:rPr>
                <w:rFonts w:hint="eastAsia"/>
              </w:rPr>
            </w:pPr>
          </w:p>
        </w:tc>
        <w:tc>
          <w:tcPr>
            <w:tcW w:w="2384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637FF90C">
            <w:pPr>
              <w:rPr>
                <w:rFonts w:hint="eastAsia"/>
              </w:rPr>
            </w:pPr>
          </w:p>
        </w:tc>
      </w:tr>
      <w:tr w14:paraId="3B806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EEB12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5792D7E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爱玩日活动：好玩的</w:t>
            </w:r>
            <w:r>
              <w:rPr>
                <w:rFonts w:hint="eastAsia" w:cs="宋体"/>
                <w:lang w:val="en-US" w:eastAsia="zh-CN"/>
              </w:rPr>
              <w:t>绳子</w:t>
            </w:r>
          </w:p>
          <w:p w14:paraId="7BAB3867">
            <w:pPr>
              <w:ind w:firstLine="0" w:firstLineChars="0"/>
              <w:rPr>
                <w:rFonts w:hint="default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班级整理课程：整理</w:t>
            </w:r>
            <w:r>
              <w:rPr>
                <w:rFonts w:hint="eastAsia" w:cs="宋体"/>
                <w:lang w:val="en-US" w:eastAsia="zh-CN"/>
              </w:rPr>
              <w:t>美工区新材料</w:t>
            </w:r>
          </w:p>
          <w:p w14:paraId="729FBABB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自然角、种植园</w:t>
            </w:r>
            <w:r>
              <w:rPr>
                <w:rFonts w:hint="eastAsia" w:cs="宋体"/>
                <w:lang w:val="en-US" w:eastAsia="zh-CN"/>
              </w:rPr>
              <w:t>整理</w:t>
            </w:r>
          </w:p>
          <w:p w14:paraId="74CB86C0">
            <w:pPr>
              <w:ind w:firstLine="0" w:firstLineChars="0"/>
              <w:rPr>
                <w:rFonts w:hint="eastAsia" w:eastAsia="宋体" w:cs="宋体"/>
                <w:lang w:val="en-US" w:eastAsia="zh-CN"/>
              </w:rPr>
            </w:pPr>
            <w:r>
              <w:rPr>
                <w:rFonts w:hint="eastAsia" w:cs="宋体"/>
              </w:rPr>
              <w:t>手指游戏：</w:t>
            </w:r>
            <w:r>
              <w:rPr>
                <w:rFonts w:hint="eastAsia" w:cs="宋体"/>
                <w:lang w:val="en-US" w:eastAsia="zh-CN"/>
              </w:rPr>
              <w:t>跳跳糖</w:t>
            </w:r>
          </w:p>
          <w:p w14:paraId="7CCC0FA0">
            <w:pPr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</w:rPr>
              <w:t>民间游戏：切西瓜</w:t>
            </w:r>
          </w:p>
        </w:tc>
      </w:tr>
      <w:tr w14:paraId="2C01B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6CAA013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自我服务</w:t>
            </w:r>
          </w:p>
          <w:p w14:paraId="23C3DCA3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4AB79">
            <w:pPr>
              <w:pStyle w:val="48"/>
              <w:ind w:firstLine="0" w:firstLineChars="0"/>
              <w:rPr>
                <w:rFonts w:hint="default" w:eastAsia="宋体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1.幼儿能</w:t>
            </w:r>
            <w:r>
              <w:rPr>
                <w:rFonts w:hint="eastAsia" w:cs="宋体"/>
                <w:szCs w:val="24"/>
                <w:lang w:val="en-US" w:eastAsia="zh-CN"/>
              </w:rPr>
              <w:t>自主盛餐，进餐时保持桌面整洁，餐后漱口、擦嘴。</w:t>
            </w:r>
          </w:p>
          <w:p w14:paraId="518E3ACF">
            <w:pPr>
              <w:pStyle w:val="48"/>
              <w:ind w:firstLine="0" w:firstLineChars="0"/>
              <w:rPr>
                <w:rFonts w:hint="eastAsia"/>
              </w:rPr>
            </w:pPr>
            <w:r>
              <w:rPr>
                <w:rFonts w:hint="eastAsia" w:cs="宋体"/>
                <w:szCs w:val="24"/>
              </w:rPr>
              <w:t>2.幼儿如厕后能自理，能自己脱裤子、提裤子。</w:t>
            </w:r>
          </w:p>
        </w:tc>
        <w:tc>
          <w:tcPr>
            <w:tcW w:w="4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886E3B">
            <w:pPr>
              <w:pStyle w:val="48"/>
              <w:ind w:firstLine="0" w:firstLineChars="0"/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</w:pPr>
            <w:r>
              <w:rPr>
                <w:rFonts w:hint="eastAsia" w:ascii="黑体" w:hAnsi="黑体" w:eastAsia="黑体"/>
                <w:b/>
                <w:bCs/>
                <w:kern w:val="0"/>
                <w:szCs w:val="24"/>
              </w:rPr>
              <w:t>本周关注要点：</w:t>
            </w:r>
          </w:p>
          <w:p w14:paraId="4F813CAE">
            <w:pPr>
              <w:pStyle w:val="48"/>
              <w:ind w:firstLine="48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宋体"/>
                <w:szCs w:val="24"/>
              </w:rPr>
              <w:t>幼儿能主动</w:t>
            </w:r>
            <w:r>
              <w:rPr>
                <w:rFonts w:hint="eastAsia" w:cs="宋体"/>
                <w:szCs w:val="24"/>
                <w:lang w:val="en-US" w:eastAsia="zh-CN"/>
              </w:rPr>
              <w:t>自主做好餐前准备以及餐后的卫生整洁。</w:t>
            </w:r>
          </w:p>
        </w:tc>
      </w:tr>
      <w:tr w14:paraId="6EABA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F853C">
            <w:pPr>
              <w:ind w:firstLine="0" w:firstLineChars="0"/>
              <w:jc w:val="center"/>
              <w:rPr>
                <w:rFonts w:hint="eastAsia" w:ascii="黑体" w:hAnsi="黑体" w:eastAsia="黑体"/>
                <w:b/>
                <w:bCs/>
              </w:rPr>
            </w:pPr>
            <w:r>
              <w:rPr>
                <w:rFonts w:hint="eastAsia" w:ascii="黑体" w:hAnsi="黑体" w:eastAsia="黑体"/>
                <w:b/>
                <w:bCs/>
              </w:rPr>
              <w:t>环境创设</w:t>
            </w:r>
          </w:p>
          <w:p w14:paraId="66C0D9CC">
            <w:pPr>
              <w:ind w:firstLine="0" w:firstLineChars="0"/>
              <w:jc w:val="center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0FDD0">
            <w:pPr>
              <w:ind w:firstLine="0" w:firstLineChars="0"/>
            </w:pPr>
            <w:r>
              <w:rPr>
                <w:rFonts w:hint="eastAsia"/>
              </w:rPr>
              <w:t>1.初步完成“动物王国”主题墙，及时呈现幼儿活动的过程性资料和作品。</w:t>
            </w:r>
          </w:p>
          <w:p w14:paraId="6629DA61">
            <w:pPr>
              <w:ind w:firstLine="0" w:firstLineChars="0"/>
              <w:rPr>
                <w:rFonts w:hint="eastAsia"/>
              </w:rPr>
            </w:pPr>
            <w:r>
              <w:rPr>
                <w:rFonts w:hint="eastAsia"/>
              </w:rPr>
              <w:t>2.班级环境</w:t>
            </w:r>
            <w:r>
              <w:rPr>
                <w:rFonts w:hint="eastAsia"/>
                <w:lang w:val="en-US" w:eastAsia="zh-CN"/>
              </w:rPr>
              <w:t>布置</w:t>
            </w:r>
            <w:r>
              <w:rPr>
                <w:rFonts w:hint="eastAsia"/>
              </w:rPr>
              <w:t>时也可以</w:t>
            </w:r>
            <w:r>
              <w:rPr>
                <w:rFonts w:hint="eastAsia"/>
                <w:lang w:val="en-US" w:eastAsia="zh-CN"/>
              </w:rPr>
              <w:t>动物的元素，创设有情景的环境</w:t>
            </w:r>
            <w:r>
              <w:rPr>
                <w:rFonts w:hint="eastAsia"/>
              </w:rPr>
              <w:t>。</w:t>
            </w:r>
          </w:p>
        </w:tc>
      </w:tr>
      <w:tr w14:paraId="752C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82F26">
            <w:pPr>
              <w:ind w:firstLine="241" w:firstLineChars="100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65BBA">
            <w:pPr>
              <w:ind w:firstLine="0" w:firstLineChars="0"/>
            </w:pPr>
            <w:r>
              <w:rPr>
                <w:rFonts w:hint="eastAsia"/>
              </w:rPr>
              <w:t>1.和家长沟通期初家长会时间，提前准备好家长会内容。</w:t>
            </w:r>
          </w:p>
          <w:p w14:paraId="52ADEB68">
            <w:pPr>
              <w:ind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  <w:lang w:val="en-US" w:eastAsia="zh-CN"/>
              </w:rPr>
              <w:t>发布亲子活动，制作动物调查表，家长与幼儿一起画一画自己喜欢的动物。</w:t>
            </w:r>
            <w:bookmarkStart w:id="0" w:name="_GoBack"/>
            <w:bookmarkEnd w:id="0"/>
          </w:p>
        </w:tc>
      </w:tr>
      <w:tr w14:paraId="46E38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8468E">
            <w:pPr>
              <w:ind w:firstLine="482"/>
              <w:rPr>
                <w:rFonts w:hint="eastAsia"/>
              </w:rPr>
            </w:pPr>
            <w:r>
              <w:rPr>
                <w:rFonts w:hint="eastAsia" w:ascii="黑体" w:hAnsi="黑体" w:eastAsia="黑体"/>
                <w:b/>
                <w:bCs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7981E">
            <w:pPr>
              <w:rPr>
                <w:rFonts w:hint="eastAsia"/>
              </w:rPr>
            </w:pPr>
          </w:p>
        </w:tc>
      </w:tr>
    </w:tbl>
    <w:p w14:paraId="3C4B8840">
      <w:pPr>
        <w:rPr>
          <w:rFonts w:hint="eastAsia"/>
        </w:rPr>
      </w:pPr>
      <w:r>
        <w:rPr>
          <w:rFonts w:hint="eastAsia"/>
        </w:rPr>
        <w:t xml:space="preserve">                                        </w:t>
      </w:r>
      <w:r>
        <w:rPr>
          <w:rFonts w:hint="eastAsia"/>
          <w:b/>
          <w:bCs/>
        </w:rPr>
        <w:t>班级教师：</w:t>
      </w:r>
      <w:r>
        <w:rPr>
          <w:rFonts w:hint="eastAsia"/>
          <w:b/>
          <w:bCs/>
          <w:lang w:val="en-US" w:eastAsia="zh-CN"/>
        </w:rPr>
        <w:t>朱亚芬 黄芬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17301B">
    <w:pPr>
      <w:pStyle w:val="13"/>
      <w:ind w:firstLine="360"/>
      <w:rPr>
        <w:rFonts w:hint="eastAsia"/>
      </w:rPr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EF7EF">
    <w:pPr>
      <w:pStyle w:val="13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2012C">
    <w:pPr>
      <w:pStyle w:val="13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80"/>
      </w:pPr>
      <w:r>
        <w:separator/>
      </w:r>
    </w:p>
  </w:footnote>
  <w:footnote w:type="continuationSeparator" w:id="1">
    <w:p>
      <w:pPr>
        <w:spacing w:line="288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4EE24">
    <w:pPr>
      <w:pStyle w:val="13"/>
      <w:pBdr>
        <w:bottom w:val="single" w:color="auto" w:sz="4" w:space="0"/>
      </w:pBdr>
      <w:ind w:firstLine="360"/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5B08EDC">
    <w:pPr>
      <w:pStyle w:val="13"/>
      <w:pBdr>
        <w:bottom w:val="single" w:color="auto" w:sz="4" w:space="0"/>
      </w:pBdr>
      <w:ind w:firstLine="4140" w:firstLineChars="2300"/>
      <w:rPr>
        <w:rFonts w:hint="eastAsia"/>
      </w:rPr>
    </w:pPr>
    <w:r>
      <w:rPr>
        <w:rFonts w:hint="eastAsia"/>
      </w:rPr>
      <w:t>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991B">
    <w:pPr>
      <w:pStyle w:val="14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FCD07">
    <w:pPr>
      <w:pStyle w:val="14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bordersDoNotSurroundHeader w:val="1"/>
  <w:bordersDoNotSurroundFooter w:val="1"/>
  <w:documentProtection w:enforcement="0"/>
  <w:defaultTabStop w:val="4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422CA"/>
    <w:rsid w:val="00262356"/>
    <w:rsid w:val="00274D46"/>
    <w:rsid w:val="002B33E6"/>
    <w:rsid w:val="002B39DF"/>
    <w:rsid w:val="002D10A0"/>
    <w:rsid w:val="0031693C"/>
    <w:rsid w:val="003300A4"/>
    <w:rsid w:val="00393368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54EB"/>
    <w:rsid w:val="00536C0E"/>
    <w:rsid w:val="0055723A"/>
    <w:rsid w:val="005C54BF"/>
    <w:rsid w:val="005D496E"/>
    <w:rsid w:val="005E030A"/>
    <w:rsid w:val="00617F3D"/>
    <w:rsid w:val="00652602"/>
    <w:rsid w:val="00686459"/>
    <w:rsid w:val="006C01ED"/>
    <w:rsid w:val="006C7B43"/>
    <w:rsid w:val="006D2431"/>
    <w:rsid w:val="006F3B0F"/>
    <w:rsid w:val="00797AEE"/>
    <w:rsid w:val="007A0084"/>
    <w:rsid w:val="007B04C7"/>
    <w:rsid w:val="007B3C8C"/>
    <w:rsid w:val="00852E12"/>
    <w:rsid w:val="0086076A"/>
    <w:rsid w:val="00885993"/>
    <w:rsid w:val="008942EB"/>
    <w:rsid w:val="008A2082"/>
    <w:rsid w:val="008B7337"/>
    <w:rsid w:val="008C615A"/>
    <w:rsid w:val="008C7BE5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91B6C"/>
    <w:rsid w:val="00AC0BB0"/>
    <w:rsid w:val="00AD1B62"/>
    <w:rsid w:val="00AD2776"/>
    <w:rsid w:val="00AD400F"/>
    <w:rsid w:val="00B07945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CE23DC"/>
    <w:rsid w:val="00D21187"/>
    <w:rsid w:val="00D434F6"/>
    <w:rsid w:val="00D50AA3"/>
    <w:rsid w:val="00D51507"/>
    <w:rsid w:val="00D7122A"/>
    <w:rsid w:val="00D77E47"/>
    <w:rsid w:val="00D93C32"/>
    <w:rsid w:val="00D97E59"/>
    <w:rsid w:val="00DC18C1"/>
    <w:rsid w:val="00DC4C36"/>
    <w:rsid w:val="00E0359D"/>
    <w:rsid w:val="00E52622"/>
    <w:rsid w:val="00E73503"/>
    <w:rsid w:val="00EE6710"/>
    <w:rsid w:val="00EF2392"/>
    <w:rsid w:val="00F021AE"/>
    <w:rsid w:val="00F0278A"/>
    <w:rsid w:val="00F061CC"/>
    <w:rsid w:val="00F5036B"/>
    <w:rsid w:val="00F9435D"/>
    <w:rsid w:val="028B5457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BD55811"/>
    <w:rsid w:val="2C674FBA"/>
    <w:rsid w:val="2F903165"/>
    <w:rsid w:val="457479F1"/>
    <w:rsid w:val="488C0094"/>
    <w:rsid w:val="537339CF"/>
    <w:rsid w:val="55D1679A"/>
    <w:rsid w:val="583B2D5E"/>
    <w:rsid w:val="586A47E5"/>
    <w:rsid w:val="5DD11592"/>
    <w:rsid w:val="5F2D23D0"/>
    <w:rsid w:val="62051033"/>
    <w:rsid w:val="622051DA"/>
    <w:rsid w:val="62EE5FEA"/>
    <w:rsid w:val="68F96910"/>
    <w:rsid w:val="6EF738EC"/>
    <w:rsid w:val="7608190C"/>
    <w:rsid w:val="76BD71EE"/>
    <w:rsid w:val="772269FE"/>
    <w:rsid w:val="7C17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tabs>
        <w:tab w:val="left" w:pos="312"/>
      </w:tabs>
      <w:spacing w:line="288" w:lineRule="auto"/>
      <w:ind w:firstLine="480" w:firstLineChars="200"/>
      <w:jc w:val="both"/>
    </w:pPr>
    <w:rPr>
      <w:rFonts w:ascii="宋体" w:hAnsi="宋体" w:eastAsia="宋体" w:cs="黑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autoRedefine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1043</Words>
  <Characters>1058</Characters>
  <Lines>8</Lines>
  <Paragraphs>2</Paragraphs>
  <TotalTime>17</TotalTime>
  <ScaleCrop>false</ScaleCrop>
  <LinksUpToDate>false</LinksUpToDate>
  <CharactersWithSpaces>1138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2024-05-17T05:58:00Z</dcterms:created>
  <dc:creator>Windows 用户</dc:creator>
  <cp:lastModifiedBy>喵咪爪~喵</cp:lastModifiedBy>
  <cp:lastPrinted>2024-09-05T04:56:00Z</cp:lastPrinted>
  <dcterms:modified xsi:type="dcterms:W3CDTF">2024-09-25T04:50:27Z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A36A3151A26245C5A3A010802CCA71D0_13</vt:lpwstr>
  </property>
</Properties>
</file>