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322" w:rsidRDefault="0084669C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新港幼儿园安全教育活动备课表</w:t>
      </w:r>
    </w:p>
    <w:tbl>
      <w:tblPr>
        <w:tblStyle w:val="a7"/>
        <w:tblW w:w="8698" w:type="dxa"/>
        <w:tblLook w:val="04A0"/>
      </w:tblPr>
      <w:tblGrid>
        <w:gridCol w:w="1311"/>
        <w:gridCol w:w="1845"/>
        <w:gridCol w:w="832"/>
        <w:gridCol w:w="1526"/>
        <w:gridCol w:w="970"/>
        <w:gridCol w:w="2214"/>
      </w:tblGrid>
      <w:tr w:rsidR="00533322">
        <w:trPr>
          <w:trHeight w:val="548"/>
        </w:trPr>
        <w:tc>
          <w:tcPr>
            <w:tcW w:w="1311" w:type="dxa"/>
            <w:vAlign w:val="center"/>
          </w:tcPr>
          <w:p w:rsidR="00533322" w:rsidRDefault="0084669C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 w:rsidR="00533322" w:rsidRDefault="0084669C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我升中班啦！</w:t>
            </w:r>
          </w:p>
        </w:tc>
        <w:tc>
          <w:tcPr>
            <w:tcW w:w="1526" w:type="dxa"/>
            <w:vAlign w:val="center"/>
          </w:tcPr>
          <w:p w:rsidR="00533322" w:rsidRDefault="0084669C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 w:rsidR="00533322" w:rsidRDefault="0084669C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安全：安全第一课</w:t>
            </w:r>
          </w:p>
        </w:tc>
      </w:tr>
      <w:tr w:rsidR="00533322">
        <w:trPr>
          <w:trHeight w:val="512"/>
        </w:trPr>
        <w:tc>
          <w:tcPr>
            <w:tcW w:w="1311" w:type="dxa"/>
            <w:vAlign w:val="center"/>
          </w:tcPr>
          <w:p w:rsidR="00533322" w:rsidRDefault="0084669C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 w:rsidR="00533322" w:rsidRDefault="003D4A29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顾小琴</w:t>
            </w:r>
          </w:p>
        </w:tc>
        <w:tc>
          <w:tcPr>
            <w:tcW w:w="832" w:type="dxa"/>
            <w:vAlign w:val="center"/>
          </w:tcPr>
          <w:p w:rsidR="00533322" w:rsidRDefault="0084669C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 w:rsidR="00533322" w:rsidRDefault="0084669C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乐乐</w:t>
            </w:r>
            <w:r w:rsidR="008C217D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</w:t>
            </w: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</w:t>
            </w:r>
          </w:p>
        </w:tc>
        <w:tc>
          <w:tcPr>
            <w:tcW w:w="970" w:type="dxa"/>
            <w:vAlign w:val="center"/>
          </w:tcPr>
          <w:p w:rsidR="00533322" w:rsidRDefault="0084669C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 w:rsidR="00533322" w:rsidRDefault="008C217D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2024.9.2</w:t>
            </w:r>
          </w:p>
        </w:tc>
      </w:tr>
      <w:tr w:rsidR="00533322">
        <w:trPr>
          <w:trHeight w:val="148"/>
        </w:trPr>
        <w:tc>
          <w:tcPr>
            <w:tcW w:w="8698" w:type="dxa"/>
            <w:gridSpan w:val="6"/>
            <w:vAlign w:val="center"/>
          </w:tcPr>
          <w:p w:rsidR="00533322" w:rsidRDefault="0084669C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533322">
        <w:trPr>
          <w:trHeight w:val="90"/>
        </w:trPr>
        <w:tc>
          <w:tcPr>
            <w:tcW w:w="8698" w:type="dxa"/>
            <w:gridSpan w:val="6"/>
          </w:tcPr>
          <w:p w:rsidR="00533322" w:rsidRDefault="0084669C">
            <w:pPr>
              <w:spacing w:line="288" w:lineRule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一、活动目标：</w:t>
            </w:r>
          </w:p>
          <w:p w:rsidR="00533322" w:rsidRDefault="0084669C">
            <w:pPr>
              <w:ind w:firstLineChars="200" w:firstLine="48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1.通过谈话、情</w:t>
            </w:r>
            <w:bookmarkStart w:id="0" w:name="_GoBack"/>
            <w:bookmarkEnd w:id="0"/>
            <w:r>
              <w:rPr>
                <w:rFonts w:ascii="宋体" w:hAnsi="宋体" w:cs="宋体"/>
                <w:sz w:val="24"/>
                <w:szCs w:val="24"/>
              </w:rPr>
              <w:t>境表演、观看图片、多媒体等，进一步加强幼儿一日生活各环节的安全认知。</w:t>
            </w:r>
          </w:p>
          <w:p w:rsidR="00533322" w:rsidRDefault="0084669C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　　2.强化孩子的安全行为意识，养成孩子良好的安全行为习惯</w:t>
            </w:r>
          </w:p>
          <w:p w:rsidR="00533322" w:rsidRDefault="0084669C">
            <w:pPr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　　3.带领幼儿扎实开展“安全在身边”行动。</w:t>
            </w:r>
          </w:p>
          <w:p w:rsidR="00533322" w:rsidRDefault="0084669C">
            <w:pPr>
              <w:spacing w:line="288" w:lineRule="auto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二、</w:t>
            </w: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4"/>
              </w:rPr>
              <w:t>活动准备</w:t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：</w:t>
            </w:r>
          </w:p>
          <w:p w:rsidR="00533322" w:rsidRDefault="0084669C">
            <w:pPr>
              <w:spacing w:line="288" w:lineRule="auto"/>
              <w:ind w:firstLineChars="200" w:firstLine="480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PPT</w:t>
            </w:r>
          </w:p>
          <w:p w:rsidR="00533322" w:rsidRDefault="0084669C"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asciiTheme="majorEastAsia" w:eastAsiaTheme="majorEastAsia" w:hAnsiTheme="majorEastAsia" w:cstheme="majorEastAsia"/>
                <w:b/>
                <w:bCs/>
                <w:sz w:val="24"/>
              </w:rPr>
            </w:pPr>
            <w:r>
              <w:rPr>
                <w:rFonts w:asciiTheme="majorEastAsia" w:eastAsiaTheme="majorEastAsia" w:hAnsiTheme="majorEastAsia" w:cstheme="majorEastAsia"/>
                <w:b/>
                <w:bCs/>
                <w:sz w:val="24"/>
              </w:rPr>
              <w:t>活动过程：</w:t>
            </w:r>
          </w:p>
          <w:p w:rsidR="00533322" w:rsidRDefault="0084669C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(一)交通安全</w:t>
            </w:r>
          </w:p>
          <w:p w:rsidR="00533322" w:rsidRDefault="0084669C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　　1.不乘坐“三无”车辆。</w:t>
            </w:r>
          </w:p>
          <w:p w:rsidR="00533322" w:rsidRDefault="0084669C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　　2.自觉遵守交通规则，做到不闯红灯、过马路走斑马线、不在马路上玩耍、奔跑、不翻越栏杆等。</w:t>
            </w:r>
          </w:p>
          <w:p w:rsidR="00533322" w:rsidRDefault="0084669C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　　(二)进出园区安全</w:t>
            </w:r>
          </w:p>
          <w:p w:rsidR="00533322" w:rsidRDefault="0084669C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　　1.不在路边摊贩上买东西。</w:t>
            </w:r>
          </w:p>
          <w:p w:rsidR="00533322" w:rsidRDefault="0084669C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　　</w:t>
            </w:r>
            <w:r>
              <w:rPr>
                <w:rFonts w:ascii="宋体" w:hAnsi="宋体" w:cs="宋体" w:hint="eastAsia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上下楼梯靠右行，手扶栏杆，不推不挤，不在楼梯上玩耍和跳跃，</w:t>
            </w:r>
          </w:p>
          <w:p w:rsidR="00533322" w:rsidRDefault="0084669C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　　</w:t>
            </w:r>
            <w:r>
              <w:rPr>
                <w:rFonts w:ascii="宋体" w:hAnsi="宋体" w:cs="宋体" w:hint="eastAsia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sz w:val="24"/>
                <w:szCs w:val="24"/>
              </w:rPr>
              <w:t>.按规定路线进、出园区。</w:t>
            </w:r>
          </w:p>
          <w:p w:rsidR="00533322" w:rsidRDefault="0084669C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　　</w:t>
            </w:r>
            <w:r>
              <w:rPr>
                <w:rFonts w:ascii="宋体" w:hAnsi="宋体" w:cs="宋体" w:hint="eastAsia"/>
                <w:sz w:val="24"/>
                <w:szCs w:val="24"/>
              </w:rPr>
              <w:t>4</w:t>
            </w:r>
            <w:r>
              <w:rPr>
                <w:rFonts w:ascii="宋体" w:hAnsi="宋体" w:cs="宋体"/>
                <w:sz w:val="24"/>
                <w:szCs w:val="24"/>
              </w:rPr>
              <w:t>.离园时和家长手拉手，防止走失。</w:t>
            </w:r>
          </w:p>
          <w:p w:rsidR="00533322" w:rsidRDefault="0084669C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　　(三)设施设备安全</w:t>
            </w:r>
          </w:p>
          <w:p w:rsidR="00533322" w:rsidRDefault="0084669C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　　1.没有老师的带领不玩大型玩具，不去危险的地方。</w:t>
            </w:r>
          </w:p>
          <w:p w:rsidR="00533322" w:rsidRDefault="0084669C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　　2.不碰击走道里的“安全出口”标记。</w:t>
            </w:r>
          </w:p>
          <w:p w:rsidR="00533322" w:rsidRDefault="0084669C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　　3.不玩厕所里的纸巾盒，以防夹手。</w:t>
            </w:r>
          </w:p>
          <w:p w:rsidR="00533322" w:rsidRDefault="0084669C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　　4.不爬桌椅、窗台，不随便搬动玩具柜等。</w:t>
            </w:r>
          </w:p>
          <w:p w:rsidR="00533322" w:rsidRDefault="0084669C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　　5.不随便翻开钢琴盖，知道会夹手指头。</w:t>
            </w:r>
          </w:p>
          <w:p w:rsidR="00533322" w:rsidRDefault="0084669C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　　6.不碰装开水的桶、壶、水瓶等。</w:t>
            </w:r>
          </w:p>
          <w:p w:rsidR="00533322" w:rsidRDefault="0084669C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　　7.不触摸电源、插座。</w:t>
            </w:r>
          </w:p>
          <w:p w:rsidR="00533322" w:rsidRDefault="0084669C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　　8.不随便开、关门，不玩门锁，不要把手放到门角、门缝处。</w:t>
            </w:r>
          </w:p>
          <w:p w:rsidR="00533322" w:rsidRDefault="0084669C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　　(四)一日生活安全</w:t>
            </w:r>
          </w:p>
          <w:p w:rsidR="00533322" w:rsidRDefault="0084669C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　　1.走路小心，不快跑，不撞桌子、椅子、柜子、门。</w:t>
            </w:r>
          </w:p>
          <w:p w:rsidR="00533322" w:rsidRDefault="0084669C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　　2.玩玩具时不争抢，不用玩具打人，不把玩具放在嘴巴、鼻子、耳朵里，知道不能打人、咬人。</w:t>
            </w:r>
          </w:p>
          <w:p w:rsidR="00533322" w:rsidRDefault="0084669C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　　3.饭前和饭后不做剧烈运动，不大声叫喊。</w:t>
            </w:r>
          </w:p>
          <w:p w:rsidR="00533322" w:rsidRDefault="0084669C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　　4.户外活动要遵守秩序和规则，知道互相谦让，不推挤，不离开老师视线，不做危险的动作和游戏。</w:t>
            </w:r>
          </w:p>
          <w:p w:rsidR="00533322" w:rsidRDefault="0084669C">
            <w:pPr>
              <w:spacing w:line="288" w:lineRule="auto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5</w:t>
            </w:r>
            <w:r>
              <w:rPr>
                <w:rFonts w:ascii="宋体" w:hAnsi="宋体" w:cs="宋体"/>
                <w:sz w:val="24"/>
                <w:szCs w:val="24"/>
              </w:rPr>
              <w:t xml:space="preserve">.养成有序洗手、入厕、喝水等好习惯。　</w:t>
            </w:r>
          </w:p>
        </w:tc>
      </w:tr>
      <w:tr w:rsidR="00533322">
        <w:trPr>
          <w:trHeight w:val="109"/>
        </w:trPr>
        <w:tc>
          <w:tcPr>
            <w:tcW w:w="8698" w:type="dxa"/>
            <w:gridSpan w:val="6"/>
          </w:tcPr>
          <w:p w:rsidR="00533322" w:rsidRDefault="0084669C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活动反思与评析：</w:t>
            </w:r>
          </w:p>
          <w:p w:rsidR="00B90C78" w:rsidRDefault="00B90C78" w:rsidP="00B90C78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亮点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：</w:t>
            </w:r>
            <w:r>
              <w:rPr>
                <w:rFonts w:ascii="宋体" w:hAnsi="宋体" w:cs="宋体" w:hint="eastAsia"/>
                <w:sz w:val="24"/>
                <w:szCs w:val="24"/>
              </w:rPr>
              <w:t>能够利用幼儿感兴趣的图片、多媒体，让幼儿了解一日生活中的安全</w:t>
            </w:r>
            <w:r>
              <w:rPr>
                <w:rFonts w:ascii="宋体" w:hAnsi="宋体" w:cs="宋体" w:hint="eastAsia"/>
                <w:sz w:val="24"/>
                <w:szCs w:val="24"/>
              </w:rPr>
              <w:lastRenderedPageBreak/>
              <w:t>知识。</w:t>
            </w:r>
          </w:p>
          <w:p w:rsidR="00B90C78" w:rsidRDefault="00B90C78" w:rsidP="00B90C78">
            <w:pPr>
              <w:ind w:firstLineChars="200" w:firstLine="48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不足与调整策略：内容丰富，但形式较为单一，可以有选择地分版块重点引导。并让幼儿进行情景模拟，更好地增强</w:t>
            </w:r>
            <w:r>
              <w:rPr>
                <w:rFonts w:ascii="宋体" w:hAnsi="宋体" w:cs="宋体"/>
                <w:sz w:val="24"/>
                <w:szCs w:val="24"/>
              </w:rPr>
              <w:t>孩子的安全行为意识，养成孩子良好的安全行为习惯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:rsidR="00533322" w:rsidRDefault="00533322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  <w:p w:rsidR="00533322" w:rsidRDefault="00533322" w:rsidP="00B90C78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</w:p>
          <w:p w:rsidR="00533322" w:rsidRDefault="00533322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</w:tbl>
    <w:p w:rsidR="00533322" w:rsidRDefault="00533322">
      <w:pPr>
        <w:pStyle w:val="a6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 w:rsidR="00533322" w:rsidSect="00533322">
      <w:headerReference w:type="default" r:id="rId7"/>
      <w:footerReference w:type="even" r:id="rId8"/>
      <w:footerReference w:type="default" r:id="rId9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1605" w:rsidRDefault="00151605" w:rsidP="00533322">
      <w:r>
        <w:separator/>
      </w:r>
    </w:p>
  </w:endnote>
  <w:endnote w:type="continuationSeparator" w:id="0">
    <w:p w:rsidR="00151605" w:rsidRDefault="00151605" w:rsidP="005333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322" w:rsidRDefault="0084669C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爱心凝聚童心创想</w:t>
    </w:r>
  </w:p>
  <w:p w:rsidR="00533322" w:rsidRDefault="0053332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322" w:rsidRDefault="0084669C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1605" w:rsidRDefault="00151605" w:rsidP="00533322">
      <w:r>
        <w:separator/>
      </w:r>
    </w:p>
  </w:footnote>
  <w:footnote w:type="continuationSeparator" w:id="0">
    <w:p w:rsidR="00151605" w:rsidRDefault="00151605" w:rsidP="005333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322" w:rsidRDefault="0084669C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533322" w:rsidRDefault="0084669C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745A6C"/>
    <w:multiLevelType w:val="singleLevel"/>
    <w:tmpl w:val="63745A6C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WQwNzc3YWUxNzc2NjVmZDYzY2E1ZWJlNWVhMjQ5MmIifQ=="/>
  </w:docVars>
  <w:rsids>
    <w:rsidRoot w:val="00567D5C"/>
    <w:rsid w:val="FDF9CD0E"/>
    <w:rsid w:val="00011FD0"/>
    <w:rsid w:val="00024AED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51605"/>
    <w:rsid w:val="001915E9"/>
    <w:rsid w:val="001D3094"/>
    <w:rsid w:val="001D39C6"/>
    <w:rsid w:val="001E311A"/>
    <w:rsid w:val="002031A2"/>
    <w:rsid w:val="00276D88"/>
    <w:rsid w:val="00302E94"/>
    <w:rsid w:val="00307316"/>
    <w:rsid w:val="003147D7"/>
    <w:rsid w:val="003320F8"/>
    <w:rsid w:val="00334462"/>
    <w:rsid w:val="00355D75"/>
    <w:rsid w:val="00363730"/>
    <w:rsid w:val="0036522D"/>
    <w:rsid w:val="0036614A"/>
    <w:rsid w:val="003B4C77"/>
    <w:rsid w:val="003D4A29"/>
    <w:rsid w:val="003E7445"/>
    <w:rsid w:val="003F4AF5"/>
    <w:rsid w:val="00426E09"/>
    <w:rsid w:val="004453A9"/>
    <w:rsid w:val="00492A23"/>
    <w:rsid w:val="004C77DE"/>
    <w:rsid w:val="00520924"/>
    <w:rsid w:val="00521A03"/>
    <w:rsid w:val="005271EA"/>
    <w:rsid w:val="00533322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4669C"/>
    <w:rsid w:val="00855B02"/>
    <w:rsid w:val="008A0E4F"/>
    <w:rsid w:val="008C217D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90C78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4066EB7"/>
    <w:rsid w:val="093B5E68"/>
    <w:rsid w:val="0D246C96"/>
    <w:rsid w:val="12F61165"/>
    <w:rsid w:val="1468189D"/>
    <w:rsid w:val="14EE6CE0"/>
    <w:rsid w:val="17EE3B2D"/>
    <w:rsid w:val="18613FE3"/>
    <w:rsid w:val="20CA0A06"/>
    <w:rsid w:val="211E4FC6"/>
    <w:rsid w:val="21E51653"/>
    <w:rsid w:val="221933F8"/>
    <w:rsid w:val="23C71C0F"/>
    <w:rsid w:val="2B4461C1"/>
    <w:rsid w:val="2F7B6F1C"/>
    <w:rsid w:val="2FBB2C0B"/>
    <w:rsid w:val="30EC22B4"/>
    <w:rsid w:val="31AE71B9"/>
    <w:rsid w:val="35471527"/>
    <w:rsid w:val="3C9F7284"/>
    <w:rsid w:val="433504EC"/>
    <w:rsid w:val="44A65D3A"/>
    <w:rsid w:val="4D8D7A3B"/>
    <w:rsid w:val="4DC24788"/>
    <w:rsid w:val="518E5D73"/>
    <w:rsid w:val="53A46B09"/>
    <w:rsid w:val="565D7CE5"/>
    <w:rsid w:val="5842760B"/>
    <w:rsid w:val="59B97037"/>
    <w:rsid w:val="5A3D51FC"/>
    <w:rsid w:val="5AC66A39"/>
    <w:rsid w:val="63B9748E"/>
    <w:rsid w:val="66F9092D"/>
    <w:rsid w:val="6CF84B8F"/>
    <w:rsid w:val="6E076F5A"/>
    <w:rsid w:val="70B41B5D"/>
    <w:rsid w:val="70EB5A21"/>
    <w:rsid w:val="71B0148F"/>
    <w:rsid w:val="7418329A"/>
    <w:rsid w:val="768C3380"/>
    <w:rsid w:val="787F3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FollowedHyperlink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HTML Cite" w:qFormat="1"/>
    <w:lsdException w:name="HTML Code" w:qFormat="1"/>
    <w:lsdException w:name="HTML Definition" w:qFormat="1"/>
    <w:lsdException w:name="HTML Variable" w:qFormat="1"/>
    <w:lsdException w:name="Normal Table" w:qFormat="1"/>
    <w:lsdException w:name="Balloon Text" w:semiHidden="0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322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533322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533322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533322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sid w:val="00533322"/>
    <w:rPr>
      <w:sz w:val="18"/>
      <w:szCs w:val="18"/>
    </w:rPr>
  </w:style>
  <w:style w:type="paragraph" w:styleId="a4">
    <w:name w:val="footer"/>
    <w:basedOn w:val="a"/>
    <w:link w:val="Char"/>
    <w:uiPriority w:val="99"/>
    <w:qFormat/>
    <w:rsid w:val="0053332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533322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rsid w:val="00533322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7">
    <w:name w:val="Table Grid"/>
    <w:basedOn w:val="a1"/>
    <w:qFormat/>
    <w:rsid w:val="0053332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qFormat/>
    <w:rsid w:val="00533322"/>
    <w:rPr>
      <w:b/>
      <w:bCs/>
    </w:rPr>
  </w:style>
  <w:style w:type="character" w:styleId="a9">
    <w:name w:val="FollowedHyperlink"/>
    <w:basedOn w:val="a0"/>
    <w:uiPriority w:val="99"/>
    <w:semiHidden/>
    <w:unhideWhenUsed/>
    <w:qFormat/>
    <w:rsid w:val="00533322"/>
    <w:rPr>
      <w:color w:val="333333"/>
      <w:u w:val="none"/>
    </w:rPr>
  </w:style>
  <w:style w:type="character" w:styleId="aa">
    <w:name w:val="Emphasis"/>
    <w:basedOn w:val="a0"/>
    <w:uiPriority w:val="20"/>
    <w:qFormat/>
    <w:rsid w:val="00533322"/>
  </w:style>
  <w:style w:type="character" w:styleId="HTML">
    <w:name w:val="HTML Definition"/>
    <w:basedOn w:val="a0"/>
    <w:uiPriority w:val="99"/>
    <w:semiHidden/>
    <w:unhideWhenUsed/>
    <w:qFormat/>
    <w:rsid w:val="00533322"/>
  </w:style>
  <w:style w:type="character" w:styleId="HTML0">
    <w:name w:val="HTML Variable"/>
    <w:basedOn w:val="a0"/>
    <w:uiPriority w:val="99"/>
    <w:semiHidden/>
    <w:unhideWhenUsed/>
    <w:qFormat/>
    <w:rsid w:val="00533322"/>
  </w:style>
  <w:style w:type="character" w:styleId="ab">
    <w:name w:val="Hyperlink"/>
    <w:qFormat/>
    <w:rsid w:val="00533322"/>
    <w:rPr>
      <w:color w:val="0000FF"/>
      <w:u w:val="single"/>
    </w:rPr>
  </w:style>
  <w:style w:type="character" w:styleId="HTML1">
    <w:name w:val="HTML Code"/>
    <w:basedOn w:val="a0"/>
    <w:uiPriority w:val="99"/>
    <w:semiHidden/>
    <w:unhideWhenUsed/>
    <w:qFormat/>
    <w:rsid w:val="00533322"/>
    <w:rPr>
      <w:rFonts w:ascii="Courier New" w:hAnsi="Courier New"/>
      <w:sz w:val="20"/>
    </w:rPr>
  </w:style>
  <w:style w:type="character" w:styleId="HTML2">
    <w:name w:val="HTML Cite"/>
    <w:basedOn w:val="a0"/>
    <w:uiPriority w:val="99"/>
    <w:semiHidden/>
    <w:unhideWhenUsed/>
    <w:qFormat/>
    <w:rsid w:val="00533322"/>
  </w:style>
  <w:style w:type="paragraph" w:styleId="ac">
    <w:name w:val="List Paragraph"/>
    <w:basedOn w:val="a"/>
    <w:qFormat/>
    <w:rsid w:val="00533322"/>
    <w:pPr>
      <w:ind w:firstLineChars="200" w:firstLine="200"/>
    </w:pPr>
  </w:style>
  <w:style w:type="character" w:customStyle="1" w:styleId="Char">
    <w:name w:val="页脚 Char"/>
    <w:basedOn w:val="a0"/>
    <w:link w:val="a4"/>
    <w:uiPriority w:val="99"/>
    <w:qFormat/>
    <w:rsid w:val="00533322"/>
    <w:rPr>
      <w:rFonts w:ascii="Calibri" w:hAnsi="Calibri" w:cs="Arial"/>
      <w:kern w:val="2"/>
      <w:sz w:val="18"/>
      <w:szCs w:val="22"/>
    </w:rPr>
  </w:style>
  <w:style w:type="character" w:customStyle="1" w:styleId="layui-this">
    <w:name w:val="layui-this"/>
    <w:basedOn w:val="a0"/>
    <w:qFormat/>
    <w:rsid w:val="00533322"/>
    <w:rPr>
      <w:bdr w:val="single" w:sz="6" w:space="0" w:color="EEEEEE"/>
      <w:shd w:val="clear" w:color="auto" w:fill="FFFFFF"/>
    </w:rPr>
  </w:style>
  <w:style w:type="character" w:customStyle="1" w:styleId="text">
    <w:name w:val="text"/>
    <w:basedOn w:val="a0"/>
    <w:qFormat/>
    <w:rsid w:val="00533322"/>
    <w:rPr>
      <w:color w:val="44B549"/>
      <w:sz w:val="45"/>
      <w:szCs w:val="45"/>
    </w:rPr>
  </w:style>
  <w:style w:type="character" w:customStyle="1" w:styleId="hover25">
    <w:name w:val="hover25"/>
    <w:basedOn w:val="a0"/>
    <w:qFormat/>
    <w:rsid w:val="00533322"/>
  </w:style>
  <w:style w:type="character" w:customStyle="1" w:styleId="on">
    <w:name w:val="on"/>
    <w:basedOn w:val="a0"/>
    <w:qFormat/>
    <w:rsid w:val="00533322"/>
    <w:rPr>
      <w:color w:val="FFFFFF"/>
      <w:shd w:val="clear" w:color="auto" w:fill="3FB118"/>
    </w:rPr>
  </w:style>
  <w:style w:type="character" w:customStyle="1" w:styleId="first-child">
    <w:name w:val="first-child"/>
    <w:basedOn w:val="a0"/>
    <w:qFormat/>
    <w:rsid w:val="00533322"/>
  </w:style>
  <w:style w:type="character" w:customStyle="1" w:styleId="hover6">
    <w:name w:val="hover6"/>
    <w:basedOn w:val="a0"/>
    <w:qFormat/>
    <w:rsid w:val="00533322"/>
    <w:rPr>
      <w:color w:val="FF7B00"/>
    </w:rPr>
  </w:style>
  <w:style w:type="character" w:customStyle="1" w:styleId="hover">
    <w:name w:val="hover"/>
    <w:basedOn w:val="a0"/>
    <w:qFormat/>
    <w:rsid w:val="00533322"/>
    <w:rPr>
      <w:color w:val="FF7B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131</Words>
  <Characters>748</Characters>
  <Application>Microsoft Office Word</Application>
  <DocSecurity>0</DocSecurity>
  <Lines>6</Lines>
  <Paragraphs>1</Paragraphs>
  <ScaleCrop>false</ScaleCrop>
  <Company>Microsoft</Company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91</cp:revision>
  <cp:lastPrinted>2021-03-29T14:14:00Z</cp:lastPrinted>
  <dcterms:created xsi:type="dcterms:W3CDTF">2017-09-05T16:34:00Z</dcterms:created>
  <dcterms:modified xsi:type="dcterms:W3CDTF">2024-09-19T02:47:00Z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KSORubyTemplateID" linkTarget="0">
    <vt:lpwstr>6</vt:lpwstr>
  </property>
  <property fmtid="{D5CDD505-2E9C-101B-9397-08002B2CF9AE}" pid="4" name="ICV">
    <vt:lpwstr>E737C6B3A5624F79BC6099022A5BDFE3_13</vt:lpwstr>
  </property>
</Properties>
</file>