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E19F0">
      <w:pPr>
        <w:snapToGrid w:val="0"/>
        <w:spacing w:line="288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值周信息发布</w:t>
      </w:r>
    </w:p>
    <w:p w14:paraId="235424CE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</w:t>
      </w:r>
      <w:r>
        <w:rPr>
          <w:rFonts w:hint="eastAsia"/>
        </w:rPr>
        <w:t xml:space="preserve">学年第一学期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第十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周（1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日——11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日）</w:t>
      </w:r>
    </w:p>
    <w:p w14:paraId="52F01ACE">
      <w:pPr>
        <w:ind w:firstLine="241" w:firstLineChars="1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周志兰</w:t>
      </w:r>
    </w:p>
    <w:p w14:paraId="3F75C680">
      <w:pPr>
        <w:spacing w:line="312" w:lineRule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/>
          <w:b/>
        </w:rPr>
        <w:t xml:space="preserve">  值周成员：</w:t>
      </w:r>
      <w:r>
        <w:rPr>
          <w:rFonts w:hint="eastAsia"/>
          <w:b/>
          <w:lang w:eastAsia="zh-CN"/>
        </w:rPr>
        <w:t>姚海燕、刘方圆、胡静娟、高洁、查文兰、刘烨、潘秋红、吴银兰</w:t>
      </w:r>
      <w:r>
        <w:rPr>
          <w:rFonts w:hint="eastAsia"/>
          <w:b/>
          <w:lang w:val="en-US" w:eastAsia="zh-CN"/>
        </w:rPr>
        <w:t xml:space="preserve"> </w:t>
      </w:r>
    </w:p>
    <w:p w14:paraId="38A2680D">
      <w:pPr>
        <w:snapToGrid w:val="0"/>
        <w:spacing w:line="280" w:lineRule="exact"/>
        <w:rPr>
          <w:b/>
          <w:u w:val="single"/>
        </w:rPr>
      </w:pPr>
    </w:p>
    <w:tbl>
      <w:tblPr>
        <w:tblStyle w:val="5"/>
        <w:tblW w:w="9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3"/>
        <w:gridCol w:w="286"/>
        <w:gridCol w:w="655"/>
        <w:gridCol w:w="193"/>
        <w:gridCol w:w="613"/>
        <w:gridCol w:w="691"/>
        <w:gridCol w:w="689"/>
        <w:gridCol w:w="690"/>
        <w:gridCol w:w="573"/>
        <w:gridCol w:w="122"/>
        <w:gridCol w:w="689"/>
        <w:gridCol w:w="690"/>
        <w:gridCol w:w="845"/>
        <w:gridCol w:w="748"/>
        <w:gridCol w:w="749"/>
      </w:tblGrid>
      <w:tr w14:paraId="2368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06C9D94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5D3F986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264" w:type="dxa"/>
            <w:gridSpan w:val="3"/>
          </w:tcPr>
          <w:p w14:paraId="33254CC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186" w:type="dxa"/>
            <w:gridSpan w:val="4"/>
          </w:tcPr>
          <w:p w14:paraId="527A50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09" w:type="dxa"/>
            <w:gridSpan w:val="6"/>
          </w:tcPr>
          <w:p w14:paraId="0FF448E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497" w:type="dxa"/>
            <w:gridSpan w:val="2"/>
          </w:tcPr>
          <w:p w14:paraId="43FB34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660E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09B04E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1646E7B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09" w:type="dxa"/>
            <w:gridSpan w:val="2"/>
          </w:tcPr>
          <w:p w14:paraId="2DF43AD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55" w:type="dxa"/>
          </w:tcPr>
          <w:p w14:paraId="04285EC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806" w:type="dxa"/>
            <w:gridSpan w:val="2"/>
          </w:tcPr>
          <w:p w14:paraId="4F4F395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1" w:type="dxa"/>
          </w:tcPr>
          <w:p w14:paraId="588CF71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9" w:type="dxa"/>
          </w:tcPr>
          <w:p w14:paraId="0E77E6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0" w:type="dxa"/>
          </w:tcPr>
          <w:p w14:paraId="4A71AFC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5" w:type="dxa"/>
            <w:gridSpan w:val="2"/>
          </w:tcPr>
          <w:p w14:paraId="2B76742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89" w:type="dxa"/>
          </w:tcPr>
          <w:p w14:paraId="1392820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 w14:paraId="213539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845" w:type="dxa"/>
          </w:tcPr>
          <w:p w14:paraId="75C89A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748" w:type="dxa"/>
          </w:tcPr>
          <w:p w14:paraId="1F8CD2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49" w:type="dxa"/>
          </w:tcPr>
          <w:p w14:paraId="2AFFF13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2AA8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09528A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40325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11.11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09" w:type="dxa"/>
            <w:gridSpan w:val="2"/>
            <w:vAlign w:val="center"/>
          </w:tcPr>
          <w:p w14:paraId="341DF0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姚海燕</w:t>
            </w:r>
          </w:p>
        </w:tc>
        <w:tc>
          <w:tcPr>
            <w:tcW w:w="655" w:type="dxa"/>
            <w:vAlign w:val="center"/>
          </w:tcPr>
          <w:p w14:paraId="55A3DA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6" w:type="dxa"/>
            <w:gridSpan w:val="2"/>
            <w:vAlign w:val="center"/>
          </w:tcPr>
          <w:p w14:paraId="7EB686A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  <w:p w14:paraId="74DB7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1CD60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065D5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高洁</w:t>
            </w:r>
          </w:p>
        </w:tc>
        <w:tc>
          <w:tcPr>
            <w:tcW w:w="690" w:type="dxa"/>
            <w:vAlign w:val="center"/>
          </w:tcPr>
          <w:p w14:paraId="11A7D19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442911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95" w:type="dxa"/>
            <w:gridSpan w:val="2"/>
            <w:vAlign w:val="center"/>
          </w:tcPr>
          <w:p w14:paraId="2BD4ED25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 w14:paraId="72310E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B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127B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 w14:paraId="7BF5A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88E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 w14:paraId="436A3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21C1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周志兰</w:t>
            </w:r>
          </w:p>
          <w:p w14:paraId="6FA5B1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刘方圆 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96DF"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</w:tc>
      </w:tr>
      <w:tr w14:paraId="4C94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31DE05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5C203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11.12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09" w:type="dxa"/>
            <w:gridSpan w:val="2"/>
            <w:vAlign w:val="center"/>
          </w:tcPr>
          <w:p w14:paraId="4D2480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</w:tc>
        <w:tc>
          <w:tcPr>
            <w:tcW w:w="655" w:type="dxa"/>
            <w:vAlign w:val="center"/>
          </w:tcPr>
          <w:p w14:paraId="1C567D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6" w:type="dxa"/>
            <w:gridSpan w:val="2"/>
            <w:vAlign w:val="center"/>
          </w:tcPr>
          <w:p w14:paraId="7E7004A4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  <w:p w14:paraId="26E00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66F0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DE0D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4EAC1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53D1F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95" w:type="dxa"/>
            <w:gridSpan w:val="2"/>
            <w:vAlign w:val="center"/>
          </w:tcPr>
          <w:p w14:paraId="02AA5A70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 w14:paraId="3150B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B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24E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 w14:paraId="2AC40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6B7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 w14:paraId="1B0B4A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B40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45F7A5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47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</w:tr>
      <w:tr w14:paraId="25A3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7A17E0F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1A051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11.13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09" w:type="dxa"/>
            <w:gridSpan w:val="2"/>
            <w:vAlign w:val="center"/>
          </w:tcPr>
          <w:p w14:paraId="03348A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655" w:type="dxa"/>
            <w:vAlign w:val="center"/>
          </w:tcPr>
          <w:p w14:paraId="214AC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6" w:type="dxa"/>
            <w:gridSpan w:val="2"/>
            <w:vAlign w:val="center"/>
          </w:tcPr>
          <w:p w14:paraId="5FD87080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  <w:p w14:paraId="7DF1E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胡静娟 </w:t>
            </w:r>
          </w:p>
        </w:tc>
        <w:tc>
          <w:tcPr>
            <w:tcW w:w="691" w:type="dxa"/>
            <w:vAlign w:val="center"/>
          </w:tcPr>
          <w:p w14:paraId="7C842E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89" w:type="dxa"/>
            <w:vAlign w:val="center"/>
          </w:tcPr>
          <w:p w14:paraId="07E6A3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690" w:type="dxa"/>
            <w:vAlign w:val="center"/>
          </w:tcPr>
          <w:p w14:paraId="33E3B1FF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4E6442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95" w:type="dxa"/>
            <w:gridSpan w:val="2"/>
            <w:vAlign w:val="center"/>
          </w:tcPr>
          <w:p w14:paraId="347D5DB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 w14:paraId="2F2C7E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D2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6A13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 w14:paraId="7D97C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8F4F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 w14:paraId="55757D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B1DA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1D7D24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2F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</w:tr>
      <w:tr w14:paraId="0211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6D3549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3D2C7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11.14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09" w:type="dxa"/>
            <w:gridSpan w:val="2"/>
            <w:vAlign w:val="center"/>
          </w:tcPr>
          <w:p w14:paraId="4CBC55E5">
            <w:pPr>
              <w:ind w:left="210" w:leftChars="50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655" w:type="dxa"/>
            <w:vAlign w:val="center"/>
          </w:tcPr>
          <w:p w14:paraId="0CE08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6" w:type="dxa"/>
            <w:gridSpan w:val="2"/>
            <w:vAlign w:val="center"/>
          </w:tcPr>
          <w:p w14:paraId="55A9347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刘烨</w:t>
            </w:r>
          </w:p>
          <w:p w14:paraId="110821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高洁 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86A02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D9E3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690" w:type="dxa"/>
            <w:vAlign w:val="center"/>
          </w:tcPr>
          <w:p w14:paraId="018B98B7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37474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95" w:type="dxa"/>
            <w:gridSpan w:val="2"/>
            <w:vAlign w:val="center"/>
          </w:tcPr>
          <w:p w14:paraId="3C7F27C1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 w14:paraId="2B854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9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2C0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 w14:paraId="2CA335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24CF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 w14:paraId="2CC8A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24D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 w14:paraId="6CCFFF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A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</w:tr>
      <w:tr w14:paraId="301D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C28D9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138F3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09" w:type="dxa"/>
            <w:gridSpan w:val="2"/>
            <w:vAlign w:val="center"/>
          </w:tcPr>
          <w:p w14:paraId="73041815">
            <w:pPr>
              <w:ind w:left="210" w:leftChars="50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潘秋红</w:t>
            </w:r>
          </w:p>
        </w:tc>
        <w:tc>
          <w:tcPr>
            <w:tcW w:w="655" w:type="dxa"/>
            <w:vAlign w:val="center"/>
          </w:tcPr>
          <w:p w14:paraId="7EBAEE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6" w:type="dxa"/>
            <w:gridSpan w:val="2"/>
            <w:vAlign w:val="center"/>
          </w:tcPr>
          <w:p w14:paraId="0E3926D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刘烨</w:t>
            </w:r>
          </w:p>
          <w:p w14:paraId="7AAA1F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高洁</w:t>
            </w:r>
          </w:p>
        </w:tc>
        <w:tc>
          <w:tcPr>
            <w:tcW w:w="691" w:type="dxa"/>
            <w:vAlign w:val="center"/>
          </w:tcPr>
          <w:p w14:paraId="4B7ADC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89" w:type="dxa"/>
            <w:vAlign w:val="center"/>
          </w:tcPr>
          <w:p w14:paraId="248D61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690" w:type="dxa"/>
            <w:vAlign w:val="center"/>
          </w:tcPr>
          <w:p w14:paraId="3805D3B7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 w14:paraId="26BB67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95" w:type="dxa"/>
            <w:gridSpan w:val="2"/>
            <w:vAlign w:val="center"/>
          </w:tcPr>
          <w:p w14:paraId="591408B7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 w14:paraId="1BCB61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6B97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 w14:paraId="31D5E9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1214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 w14:paraId="18928C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583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周志兰</w:t>
            </w:r>
          </w:p>
          <w:p w14:paraId="3E7CE1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高洁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9F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胡静娟</w:t>
            </w:r>
          </w:p>
        </w:tc>
      </w:tr>
      <w:tr w14:paraId="2641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18" w:type="dxa"/>
            <w:vAlign w:val="center"/>
          </w:tcPr>
          <w:p w14:paraId="2B5DE6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46" w:type="dxa"/>
            <w:gridSpan w:val="16"/>
          </w:tcPr>
          <w:p w14:paraId="6049760B"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 w14:paraId="56C62067">
            <w:pPr>
              <w:numPr>
                <w:ilvl w:val="0"/>
                <w:numId w:val="2"/>
              </w:numPr>
              <w:spacing w:line="360" w:lineRule="exact"/>
              <w:ind w:leftChars="0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  <w:t>吴银兰老师在区语文老师课堂教学评比中进入最后一轮。</w:t>
            </w:r>
          </w:p>
          <w:p w14:paraId="4C1F3E49">
            <w:pPr>
              <w:numPr>
                <w:ilvl w:val="0"/>
                <w:numId w:val="2"/>
              </w:numPr>
              <w:spacing w:line="360" w:lineRule="exact"/>
              <w:ind w:leftChars="0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校足球联赛开幕式视频发布在常州教育。</w:t>
            </w:r>
          </w:p>
          <w:p w14:paraId="71C51428"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活动情况： </w:t>
            </w:r>
          </w:p>
          <w:p w14:paraId="7A1D8D7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1.周二上午大课间时间举行足球比赛开幕式。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</w:t>
            </w:r>
          </w:p>
          <w:p w14:paraId="50706BB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.周二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一年级幼小衔接常规调研。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</w:p>
          <w:p w14:paraId="612F158F">
            <w:pPr>
              <w:spacing w:line="360" w:lineRule="exact"/>
              <w:rPr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周三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常规听课。周三下午数学教研活动。</w:t>
            </w:r>
          </w:p>
          <w:p w14:paraId="3F585FAB">
            <w:pPr>
              <w:widowControl/>
              <w:spacing w:line="360" w:lineRule="exact"/>
              <w:jc w:val="left"/>
              <w:rPr>
                <w:rFonts w:hint="eastAsia" w:eastAsiaTheme="minor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4</w:t>
            </w:r>
            <w:r>
              <w:rPr>
                <w:color w:val="000000"/>
                <w:sz w:val="21"/>
              </w:rPr>
              <w:t>.</w:t>
            </w:r>
            <w:r>
              <w:rPr>
                <w:rFonts w:hint="eastAsia"/>
                <w:color w:val="000000"/>
                <w:sz w:val="21"/>
              </w:rPr>
              <w:t>周四上午语文教研活动：常规教学研讨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周四中午全体老师参加心理健康讲座。</w:t>
            </w:r>
          </w:p>
          <w:p w14:paraId="3E658D74">
            <w:pPr>
              <w:widowControl/>
              <w:spacing w:line="360" w:lineRule="exact"/>
              <w:jc w:val="left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 w:val="21"/>
                <w:lang w:eastAsia="zh-CN"/>
              </w:rPr>
              <w:t>周五区小学语文课堂教学评比——课堂教学（高段），吴银兰参加。周五上午举行行政会议。</w:t>
            </w:r>
          </w:p>
        </w:tc>
      </w:tr>
      <w:tr w14:paraId="6B7E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1EA8531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7" w:type="dxa"/>
            <w:gridSpan w:val="5"/>
          </w:tcPr>
          <w:p w14:paraId="66E32A6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56" w:type="dxa"/>
            <w:gridSpan w:val="5"/>
          </w:tcPr>
          <w:p w14:paraId="628D21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843" w:type="dxa"/>
            <w:gridSpan w:val="6"/>
          </w:tcPr>
          <w:p w14:paraId="3580D69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066B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18" w:type="dxa"/>
            <w:vMerge w:val="continue"/>
            <w:vAlign w:val="center"/>
          </w:tcPr>
          <w:p w14:paraId="47F7C03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52C07A3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76AA8C2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4305B5A4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256" w:type="dxa"/>
            <w:gridSpan w:val="5"/>
          </w:tcPr>
          <w:p w14:paraId="065357A6">
            <w:pPr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1.7：30之前到校的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致远厅井然有序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安静地观看影片。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班里学生较多的时候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有早读员带领全班开展有序早读，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学生遵守纪律，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自主学习氛围好。</w:t>
            </w:r>
          </w:p>
        </w:tc>
        <w:tc>
          <w:tcPr>
            <w:tcW w:w="3843" w:type="dxa"/>
            <w:gridSpan w:val="6"/>
          </w:tcPr>
          <w:p w14:paraId="2168F23A">
            <w:pPr>
              <w:spacing w:line="360" w:lineRule="exact"/>
              <w:jc w:val="left"/>
              <w:rPr>
                <w:rFonts w:hint="default"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部分班主任没有及时到岗，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有的班级学生声音嘈杂。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2.有学生说脏话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3.高年级有学生赶作业、抄作业。</w:t>
            </w:r>
          </w:p>
        </w:tc>
      </w:tr>
      <w:tr w14:paraId="3A1E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0CB312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56191AD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57161503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256" w:type="dxa"/>
            <w:gridSpan w:val="5"/>
          </w:tcPr>
          <w:p w14:paraId="5AF7A64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升旗仪式时师生精神饱满。</w:t>
            </w:r>
          </w:p>
          <w:p w14:paraId="6AE69340">
            <w:pPr>
              <w:spacing w:line="360" w:lineRule="exact"/>
              <w:jc w:val="left"/>
              <w:rPr>
                <w:rFonts w:ascii="Verdana" w:hAnsi="Verdana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大课间做操部分班级组织较好</w:t>
            </w:r>
            <w:r>
              <w:rPr>
                <w:rFonts w:hint="eastAsia" w:ascii="Verdana" w:hAnsi="Verdana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843" w:type="dxa"/>
            <w:gridSpan w:val="6"/>
          </w:tcPr>
          <w:p w14:paraId="6E7C1F07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1.五六年级的排队速度、整齐度有待加强。2. 要指导学生有序开展大课间活动。 </w:t>
            </w:r>
          </w:p>
        </w:tc>
      </w:tr>
      <w:tr w14:paraId="6F06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770621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08A64C4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CC381E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课间文明</w:t>
            </w:r>
          </w:p>
        </w:tc>
        <w:tc>
          <w:tcPr>
            <w:tcW w:w="3256" w:type="dxa"/>
            <w:gridSpan w:val="5"/>
          </w:tcPr>
          <w:p w14:paraId="4E713FF8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学生能够文明休息，充分利用课间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适当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放松和做好下节课准备工作。</w:t>
            </w:r>
          </w:p>
        </w:tc>
        <w:tc>
          <w:tcPr>
            <w:tcW w:w="3843" w:type="dxa"/>
            <w:gridSpan w:val="6"/>
          </w:tcPr>
          <w:p w14:paraId="18D88189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在走廊里奔跑、追赶的现象时有发生，还有在走廊打闹，把身体探出栏杆的现象。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部分班级学生在厕所打闹、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乱丢垃圾。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820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8F0A4C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52BD1A2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A32010C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256" w:type="dxa"/>
            <w:gridSpan w:val="5"/>
          </w:tcPr>
          <w:p w14:paraId="435D17D8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大多数班级的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学生能有序排队，有老师带队，用餐文明。</w:t>
            </w:r>
          </w:p>
        </w:tc>
        <w:tc>
          <w:tcPr>
            <w:tcW w:w="3843" w:type="dxa"/>
            <w:gridSpan w:val="6"/>
          </w:tcPr>
          <w:p w14:paraId="023F71B8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本周大多数班级没有老师带队。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第三节课在专用教室上课的中年级学生下课也走六年级学生的路线，导致楼梯拥挤；老师要指导学生按恰当的路线返回教室放好文具，仍然按原来的路线去食堂。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有的班级学生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进食堂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有序拿饭盒的习惯还没有养成。盛汤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汤翻到桌上的现象时常发生。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F3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102547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6C51508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47F4C2DD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256" w:type="dxa"/>
            <w:gridSpan w:val="5"/>
          </w:tcPr>
          <w:p w14:paraId="24B00FB9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老师带好学生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队走出教室、校门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在等候处看护学生，把没有及时接走的学生带回校园。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老师带队。在大厅能及时整队，精神面貌良好。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843" w:type="dxa"/>
            <w:gridSpan w:val="6"/>
          </w:tcPr>
          <w:p w14:paraId="14F6DD05"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有的班级没有准时放学。2.等候在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大门口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部分学生在花圃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等地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追逐打闹。</w:t>
            </w:r>
          </w:p>
          <w:p w14:paraId="2A76458E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3.周五放学后有班级饮水机电源没有关。 </w:t>
            </w:r>
          </w:p>
        </w:tc>
      </w:tr>
      <w:tr w14:paraId="4E54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02E253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5C48E8C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2280560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7A0C2DEC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256" w:type="dxa"/>
            <w:gridSpan w:val="5"/>
          </w:tcPr>
          <w:p w14:paraId="178D37E5">
            <w:pPr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教师能提前候课，班级里一直都有老师在。</w:t>
            </w:r>
          </w:p>
        </w:tc>
        <w:tc>
          <w:tcPr>
            <w:tcW w:w="3843" w:type="dxa"/>
            <w:gridSpan w:val="6"/>
          </w:tcPr>
          <w:p w14:paraId="14253685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要严格按照课表上好课。</w:t>
            </w:r>
          </w:p>
        </w:tc>
      </w:tr>
      <w:tr w14:paraId="27A0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776999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25B38D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355537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256" w:type="dxa"/>
            <w:gridSpan w:val="5"/>
          </w:tcPr>
          <w:p w14:paraId="4ABE513D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843" w:type="dxa"/>
            <w:gridSpan w:val="6"/>
          </w:tcPr>
          <w:p w14:paraId="6F9DA4CC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各年级放学时间注意时间节点，不要晚。</w:t>
            </w:r>
          </w:p>
        </w:tc>
      </w:tr>
      <w:tr w14:paraId="62BB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" w:type="dxa"/>
            <w:vMerge w:val="continue"/>
            <w:vAlign w:val="center"/>
          </w:tcPr>
          <w:p w14:paraId="230F378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065CDBB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4F052F9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14:paraId="15FC4A0A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256" w:type="dxa"/>
            <w:gridSpan w:val="5"/>
          </w:tcPr>
          <w:p w14:paraId="72414A5D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桌椅排放整齐，地面干净整洁。</w:t>
            </w:r>
          </w:p>
        </w:tc>
        <w:tc>
          <w:tcPr>
            <w:tcW w:w="3843" w:type="dxa"/>
            <w:gridSpan w:val="6"/>
          </w:tcPr>
          <w:p w14:paraId="069369B3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1.学生的课桌内物品要摆放整齐。2.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课后服务结束后，个别班级窗户未关。</w:t>
            </w:r>
          </w:p>
        </w:tc>
      </w:tr>
      <w:tr w14:paraId="7F1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ABCF39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0CEFFD7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4A7AA2FD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256" w:type="dxa"/>
            <w:gridSpan w:val="5"/>
          </w:tcPr>
          <w:p w14:paraId="14E83BA3">
            <w:pP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整体能做到干净整洁。</w:t>
            </w:r>
          </w:p>
        </w:tc>
        <w:tc>
          <w:tcPr>
            <w:tcW w:w="3843" w:type="dxa"/>
            <w:gridSpan w:val="6"/>
          </w:tcPr>
          <w:p w14:paraId="35B17619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个别班级的学生在拖地时把厕所地面弄湿。</w:t>
            </w:r>
          </w:p>
        </w:tc>
      </w:tr>
      <w:tr w14:paraId="78DA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19A8D0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意见和建议</w:t>
            </w:r>
          </w:p>
        </w:tc>
        <w:tc>
          <w:tcPr>
            <w:tcW w:w="9246" w:type="dxa"/>
            <w:gridSpan w:val="16"/>
            <w:vAlign w:val="center"/>
          </w:tcPr>
          <w:p w14:paraId="5D4420DD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1.继续加强常规巡课、</w:t>
            </w:r>
            <w:r>
              <w:rPr>
                <w:rFonts w:hint="eastAsia" w:ascii="宋体" w:hAnsi="宋体" w:cs="宋体"/>
                <w:color w:val="000000"/>
                <w:sz w:val="21"/>
              </w:rPr>
              <w:t>课间巡视检查，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注意学生文明礼仪教育，及时发现并制止不文明行为的发生</w:t>
            </w:r>
            <w:r>
              <w:rPr>
                <w:rFonts w:hint="eastAsia" w:ascii="宋体" w:hAnsi="宋体" w:cs="宋体"/>
                <w:color w:val="000000"/>
                <w:sz w:val="21"/>
              </w:rPr>
              <w:t>。</w:t>
            </w:r>
          </w:p>
          <w:p w14:paraId="31318AE6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各班要提高集会、大课间和课间操质量，做到：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快速、有序、安静、精神！</w:t>
            </w:r>
            <w:r>
              <w:rPr>
                <w:rFonts w:hint="eastAsia" w:ascii="宋体" w:hAnsi="宋体" w:cs="宋体"/>
                <w:color w:val="000000"/>
                <w:sz w:val="21"/>
              </w:rPr>
              <w:t>人人都要动起来，提高身体素质，保持良好的精神面貌。</w:t>
            </w:r>
          </w:p>
          <w:p w14:paraId="1B994F86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3.教育学生在校内不要奔跑，不说脏话，不做不文明的事。</w:t>
            </w:r>
          </w:p>
          <w:p w14:paraId="240C9C94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4.班主任要指导学生统一吃学校发放零食、水果的时间，强调要么在课后服务第二节课结束后，要么带回家吃。不要在食堂吃，更不能在行走的路上吃。</w:t>
            </w:r>
          </w:p>
        </w:tc>
      </w:tr>
    </w:tbl>
    <w:p w14:paraId="452FF7BE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A3CD1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39F9B9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2CBB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27618B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2AA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3BD1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AA7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54E2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5060"/>
    <w:multiLevelType w:val="singleLevel"/>
    <w:tmpl w:val="849D5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C4E4BF"/>
    <w:multiLevelType w:val="singleLevel"/>
    <w:tmpl w:val="EEC4E4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816" w:hanging="336"/>
      </w:pPr>
    </w:lvl>
    <w:lvl w:ilvl="2" w:tentative="0">
      <w:start w:val="1"/>
      <w:numFmt w:val="lowerLetter"/>
      <w:lvlText w:val="%3)"/>
      <w:lvlJc w:val="left"/>
      <w:pPr>
        <w:ind w:left="1296" w:hanging="336"/>
      </w:pPr>
    </w:lvl>
    <w:lvl w:ilvl="3" w:tentative="0">
      <w:start w:val="1"/>
      <w:numFmt w:val="chineseCountingThousand"/>
      <w:lvlText w:val="%4、"/>
      <w:lvlJc w:val="left"/>
      <w:pPr>
        <w:ind w:left="1902" w:hanging="462"/>
      </w:pPr>
    </w:lvl>
    <w:lvl w:ilvl="4" w:tentative="0">
      <w:start w:val="1"/>
      <w:numFmt w:val="decimal"/>
      <w:lvlText w:val="%5、"/>
      <w:lvlJc w:val="left"/>
      <w:pPr>
        <w:ind w:left="2256" w:hanging="336"/>
      </w:pPr>
    </w:lvl>
    <w:lvl w:ilvl="5" w:tentative="0">
      <w:start w:val="1"/>
      <w:numFmt w:val="lowerLetter"/>
      <w:lvlText w:val="%6)"/>
      <w:lvlJc w:val="left"/>
      <w:pPr>
        <w:ind w:left="2736" w:hanging="336"/>
      </w:pPr>
    </w:lvl>
    <w:lvl w:ilvl="6" w:tentative="0">
      <w:start w:val="1"/>
      <w:numFmt w:val="chineseCountingThousand"/>
      <w:lvlText w:val="%7、"/>
      <w:lvlJc w:val="left"/>
      <w:pPr>
        <w:ind w:left="3342" w:hanging="462"/>
      </w:pPr>
    </w:lvl>
    <w:lvl w:ilvl="7" w:tentative="0">
      <w:start w:val="1"/>
      <w:numFmt w:val="decimal"/>
      <w:lvlText w:val="%8、"/>
      <w:lvlJc w:val="left"/>
      <w:pPr>
        <w:ind w:left="3696" w:hanging="336"/>
      </w:pPr>
    </w:lvl>
    <w:lvl w:ilvl="8" w:tentative="0">
      <w:start w:val="1"/>
      <w:numFmt w:val="lowerLetter"/>
      <w:lvlText w:val="%9)"/>
      <w:lvlJc w:val="left"/>
      <w:pPr>
        <w:ind w:left="4176" w:hanging="336"/>
      </w:pPr>
    </w:lvl>
  </w:abstractNum>
  <w:abstractNum w:abstractNumId="3">
    <w:nsid w:val="02C89E2F"/>
    <w:multiLevelType w:val="singleLevel"/>
    <w:tmpl w:val="02C89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BiNTEyMGYwNjEyM2ZjNDQ5MGY4MWY1MjUyNDcifQ=="/>
  </w:docVars>
  <w:rsids>
    <w:rsidRoot w:val="00E929B4"/>
    <w:rsid w:val="000131F8"/>
    <w:rsid w:val="00022F00"/>
    <w:rsid w:val="0002697D"/>
    <w:rsid w:val="00072062"/>
    <w:rsid w:val="00080E95"/>
    <w:rsid w:val="00097156"/>
    <w:rsid w:val="000D5AC5"/>
    <w:rsid w:val="001023C7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A519B"/>
    <w:rsid w:val="002D0EDE"/>
    <w:rsid w:val="00307A63"/>
    <w:rsid w:val="003207DC"/>
    <w:rsid w:val="003335E6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B594F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36B20"/>
    <w:rsid w:val="0074450B"/>
    <w:rsid w:val="007578EA"/>
    <w:rsid w:val="00782822"/>
    <w:rsid w:val="007A5750"/>
    <w:rsid w:val="007A7C86"/>
    <w:rsid w:val="007B1632"/>
    <w:rsid w:val="007D7AAB"/>
    <w:rsid w:val="007F385A"/>
    <w:rsid w:val="0080713D"/>
    <w:rsid w:val="0081182C"/>
    <w:rsid w:val="008254F6"/>
    <w:rsid w:val="00845A8B"/>
    <w:rsid w:val="008B6EE1"/>
    <w:rsid w:val="008D5181"/>
    <w:rsid w:val="009660E8"/>
    <w:rsid w:val="00982940"/>
    <w:rsid w:val="0098718B"/>
    <w:rsid w:val="009A7AE6"/>
    <w:rsid w:val="009B2AEC"/>
    <w:rsid w:val="00A00CBC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5C1"/>
    <w:rsid w:val="00AF3B73"/>
    <w:rsid w:val="00B14E1E"/>
    <w:rsid w:val="00B32D95"/>
    <w:rsid w:val="00B719A2"/>
    <w:rsid w:val="00B71A61"/>
    <w:rsid w:val="00B84250"/>
    <w:rsid w:val="00B87229"/>
    <w:rsid w:val="00B87D37"/>
    <w:rsid w:val="00BA6C5B"/>
    <w:rsid w:val="00BE6458"/>
    <w:rsid w:val="00C16577"/>
    <w:rsid w:val="00C16AC9"/>
    <w:rsid w:val="00C721D4"/>
    <w:rsid w:val="00C764A0"/>
    <w:rsid w:val="00C775BE"/>
    <w:rsid w:val="00C80D76"/>
    <w:rsid w:val="00CC74D3"/>
    <w:rsid w:val="00CE2BBE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85C4D"/>
    <w:rsid w:val="00E9115B"/>
    <w:rsid w:val="00E929B4"/>
    <w:rsid w:val="00EB5B8C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2D60C13"/>
    <w:rsid w:val="11963813"/>
    <w:rsid w:val="15473DAC"/>
    <w:rsid w:val="26675F2B"/>
    <w:rsid w:val="2DA26BF7"/>
    <w:rsid w:val="32AA0E8B"/>
    <w:rsid w:val="33780C7E"/>
    <w:rsid w:val="342D30EF"/>
    <w:rsid w:val="36634A3F"/>
    <w:rsid w:val="425270EF"/>
    <w:rsid w:val="45E65FAD"/>
    <w:rsid w:val="511428A0"/>
    <w:rsid w:val="5364275C"/>
    <w:rsid w:val="57BA1994"/>
    <w:rsid w:val="64321165"/>
    <w:rsid w:val="647853C6"/>
    <w:rsid w:val="67FA0C0D"/>
    <w:rsid w:val="6AEB40DC"/>
    <w:rsid w:val="6D4A502F"/>
    <w:rsid w:val="73D027E5"/>
    <w:rsid w:val="740E1E39"/>
    <w:rsid w:val="770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1527</Words>
  <Characters>1584</Characters>
  <Lines>9</Lines>
  <Paragraphs>2</Paragraphs>
  <TotalTime>26</TotalTime>
  <ScaleCrop>false</ScaleCrop>
  <LinksUpToDate>false</LinksUpToDate>
  <CharactersWithSpaces>1619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2024-09-27T14:09:00Z</dcterms:created>
  <dc:creator>Administrator</dc:creator>
  <cp:lastModifiedBy>周周</cp:lastModifiedBy>
  <dcterms:modified xsi:type="dcterms:W3CDTF">2024-12-04T02:50:14Z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F9EE389ADF7B4E7296B1164FA1F5D956_13</vt:lpwstr>
  </property>
</Properties>
</file>