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AB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jc w:val="center"/>
        <w:textAlignment w:val="auto"/>
        <w:rPr>
          <w:rFonts w:hint="default" w:ascii="黑体" w:hAnsi="黑体" w:eastAsia="黑体" w:cs="黑体"/>
          <w:sz w:val="32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6"/>
          <w:lang w:val="en-US" w:eastAsia="zh-CN"/>
        </w:rPr>
        <w:t>智慧阅读寻良方 家校共育伴成长</w:t>
      </w:r>
    </w:p>
    <w:p w14:paraId="6CFE5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8"/>
        </w:rPr>
        <w:t>20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8"/>
        </w:rPr>
        <w:t>-202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5学年度新港</w:t>
      </w:r>
      <w:r>
        <w:rPr>
          <w:rFonts w:hint="eastAsia" w:ascii="宋体" w:hAnsi="宋体" w:eastAsia="宋体" w:cs="宋体"/>
          <w:sz w:val="24"/>
          <w:szCs w:val="28"/>
        </w:rPr>
        <w:t>幼儿园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第三届真正爱家长学校</w:t>
      </w:r>
      <w:r>
        <w:rPr>
          <w:rFonts w:hint="eastAsia" w:ascii="宋体" w:hAnsi="宋体" w:eastAsia="宋体" w:cs="宋体"/>
          <w:sz w:val="24"/>
          <w:szCs w:val="28"/>
        </w:rPr>
        <w:t>活动方案</w:t>
      </w:r>
    </w:p>
    <w:p w14:paraId="5D545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sz w:val="24"/>
          <w:szCs w:val="28"/>
        </w:rPr>
        <w:t>活动背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景：</w:t>
      </w:r>
    </w:p>
    <w:p w14:paraId="0812A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在孩子成长的道路上，阅读如同一盏明灯指引方向。而父母作为孩子的榜样，模仿的对象，我们自身学习的态度、阅读的习惯孩子们都会看在眼里，记在心里。幸运的是有这样一群人在阅读的道路上树立榜样，携手共进。本次共读的书目为《做不焦虑的父母》书中讲到如何从哲学角度看到生命，从而领悟教育的魅力？作为教育工作者或家长，我们应该看到孩子的独特性，给予孩子无条件的爱与支持，平衡孩子应享受的自由和承担的责任，引导孩子进行哲学思考。</w:t>
      </w:r>
    </w:p>
    <w:p w14:paraId="2F30A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8"/>
          <w:lang w:val="en-US"/>
        </w:rPr>
      </w:pPr>
      <w:r>
        <w:rPr>
          <w:rFonts w:hint="eastAsia" w:ascii="宋体" w:hAnsi="宋体" w:eastAsia="宋体" w:cs="宋体"/>
          <w:sz w:val="24"/>
          <w:szCs w:val="28"/>
        </w:rPr>
        <w:t>二、活动主题：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智慧阅读寻良方 家校共育伴成长</w:t>
      </w:r>
    </w:p>
    <w:p w14:paraId="1BD6F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</w:rPr>
        <w:t>三、活动对象：全体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真正爱家长学校成员</w:t>
      </w:r>
    </w:p>
    <w:p w14:paraId="2B45F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四、活动时间：20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8"/>
        </w:rPr>
        <w:t>年</w:t>
      </w:r>
      <w:r>
        <w:rPr>
          <w:rFonts w:hint="eastAsia" w:ascii="宋体" w:hAnsi="宋体" w:cs="宋体"/>
          <w:sz w:val="24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8"/>
        </w:rPr>
        <w:t>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28</w:t>
      </w:r>
      <w:r>
        <w:rPr>
          <w:rFonts w:hint="eastAsia" w:ascii="宋体" w:hAnsi="宋体" w:eastAsia="宋体" w:cs="宋体"/>
          <w:sz w:val="24"/>
          <w:szCs w:val="28"/>
        </w:rPr>
        <w:t>日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晚上18:30-20：00</w:t>
      </w:r>
    </w:p>
    <w:p w14:paraId="43D45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</w:rPr>
        <w:t>五、活动地点：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新港幼儿园二楼多功能厅</w:t>
      </w:r>
    </w:p>
    <w:p w14:paraId="26E8A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 xml:space="preserve">六、活动目标： </w:t>
      </w:r>
    </w:p>
    <w:p w14:paraId="32894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</w:rPr>
        <w:t>1.</w:t>
      </w:r>
      <w:r>
        <w:rPr>
          <w:rFonts w:hint="eastAsia" w:ascii="宋体" w:hAnsi="宋体" w:cs="宋体"/>
          <w:sz w:val="24"/>
          <w:szCs w:val="28"/>
          <w:lang w:val="en-US" w:eastAsia="zh-CN"/>
        </w:rPr>
        <w:t>了解本书，吸收、接纳书中所讲内容，愿意坚持阅读本书。</w:t>
      </w:r>
    </w:p>
    <w:p w14:paraId="3F089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</w:rPr>
        <w:t>2.</w:t>
      </w:r>
      <w:r>
        <w:rPr>
          <w:rFonts w:hint="eastAsia" w:ascii="宋体" w:hAnsi="宋体" w:cs="宋体"/>
          <w:sz w:val="24"/>
          <w:szCs w:val="28"/>
          <w:lang w:val="en-US" w:eastAsia="zh-CN"/>
        </w:rPr>
        <w:t>讨论、分享自己阅读的经验和方法，共同凝练科学、适宜的阅读经验。</w:t>
      </w:r>
    </w:p>
    <w:p w14:paraId="22106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</w:rPr>
        <w:t>3.</w:t>
      </w:r>
      <w:r>
        <w:rPr>
          <w:rFonts w:hint="eastAsia" w:ascii="宋体" w:hAnsi="宋体" w:cs="宋体"/>
          <w:sz w:val="24"/>
          <w:szCs w:val="28"/>
          <w:lang w:val="en-US" w:eastAsia="zh-CN"/>
        </w:rPr>
        <w:t>通过观自身，调整自己的教育行为和心态，从哲学的角度看到生命。</w:t>
      </w:r>
      <w:bookmarkStart w:id="0" w:name="_GoBack"/>
      <w:bookmarkEnd w:id="0"/>
    </w:p>
    <w:p w14:paraId="20BCA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七、活动内容:</w:t>
      </w:r>
    </w:p>
    <w:p w14:paraId="6314C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</w:rPr>
        <w:t>（一）签到入场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责任人：</w:t>
      </w:r>
      <w:r>
        <w:rPr>
          <w:rFonts w:hint="eastAsia" w:ascii="宋体" w:hAnsi="宋体" w:cs="宋体"/>
          <w:sz w:val="24"/>
          <w:szCs w:val="28"/>
          <w:lang w:val="en-US" w:eastAsia="zh-CN"/>
        </w:rPr>
        <w:t>顾婷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）</w:t>
      </w:r>
    </w:p>
    <w:p w14:paraId="15C1C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eastAsia="zh-CN"/>
        </w:rPr>
      </w:pPr>
      <w:r>
        <w:rPr>
          <w:rFonts w:hint="eastAsia" w:ascii="宋体" w:hAnsi="宋体" w:eastAsia="宋体" w:cs="宋体"/>
          <w:sz w:val="24"/>
          <w:szCs w:val="28"/>
        </w:rPr>
        <w:t>在会场入口处设置签到处，家长签到后入场就座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。</w:t>
      </w:r>
    </w:p>
    <w:p w14:paraId="6073B23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游戏互动：情绪接龙球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责任人：</w:t>
      </w:r>
      <w:r>
        <w:rPr>
          <w:rFonts w:hint="eastAsia" w:ascii="宋体" w:hAnsi="宋体" w:cs="宋体"/>
          <w:sz w:val="24"/>
          <w:szCs w:val="28"/>
          <w:lang w:val="en-US" w:eastAsia="zh-CN"/>
        </w:rPr>
        <w:t>陈文龙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）</w:t>
      </w:r>
    </w:p>
    <w:p w14:paraId="5D9E8CC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推荐理由：教育就是，看见生命的哲学（责任人：赵晓丽）</w:t>
      </w:r>
    </w:p>
    <w:p w14:paraId="60659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eastAsia="zh-CN"/>
        </w:rPr>
        <w:t>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）</w:t>
      </w:r>
      <w:r>
        <w:rPr>
          <w:rFonts w:hint="eastAsia" w:ascii="宋体" w:hAnsi="宋体" w:cs="宋体"/>
          <w:sz w:val="24"/>
          <w:szCs w:val="28"/>
          <w:lang w:val="en-US" w:eastAsia="zh-CN"/>
        </w:rPr>
        <w:t>话题研讨：如何阅读这本书？（责任人：陈文龙）</w:t>
      </w:r>
    </w:p>
    <w:p w14:paraId="68D2A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八、其他事项：</w:t>
      </w:r>
    </w:p>
    <w:p w14:paraId="6A2FF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8"/>
        </w:rPr>
        <w:t>.会场环境、卫生准备</w:t>
      </w:r>
      <w:r>
        <w:rPr>
          <w:rFonts w:hint="eastAsia" w:ascii="宋体" w:hAnsi="宋体" w:cs="宋体"/>
          <w:sz w:val="24"/>
          <w:szCs w:val="28"/>
          <w:lang w:eastAsia="zh-CN"/>
        </w:rPr>
        <w:t>，</w:t>
      </w:r>
      <w:r>
        <w:rPr>
          <w:rFonts w:hint="eastAsia" w:ascii="宋体" w:hAnsi="宋体" w:cs="宋体"/>
          <w:sz w:val="24"/>
          <w:szCs w:val="28"/>
          <w:lang w:val="en-US" w:eastAsia="zh-CN"/>
        </w:rPr>
        <w:t>会场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环境布置温馨、大方。</w:t>
      </w:r>
    </w:p>
    <w:p w14:paraId="76AE9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jc w:val="left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活动具体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安排：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430"/>
        <w:gridCol w:w="2550"/>
        <w:gridCol w:w="1875"/>
        <w:gridCol w:w="1706"/>
      </w:tblGrid>
      <w:tr w14:paraId="655BC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61" w:type="dxa"/>
            <w:vAlign w:val="center"/>
          </w:tcPr>
          <w:p w14:paraId="352FD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430" w:type="dxa"/>
            <w:vAlign w:val="center"/>
          </w:tcPr>
          <w:p w14:paraId="4A888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具体工作</w:t>
            </w:r>
          </w:p>
        </w:tc>
        <w:tc>
          <w:tcPr>
            <w:tcW w:w="2550" w:type="dxa"/>
            <w:vAlign w:val="center"/>
          </w:tcPr>
          <w:p w14:paraId="5CFFB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准备</w:t>
            </w:r>
          </w:p>
        </w:tc>
        <w:tc>
          <w:tcPr>
            <w:tcW w:w="1875" w:type="dxa"/>
            <w:vAlign w:val="center"/>
          </w:tcPr>
          <w:p w14:paraId="4A026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负责人</w:t>
            </w:r>
          </w:p>
        </w:tc>
        <w:tc>
          <w:tcPr>
            <w:tcW w:w="1706" w:type="dxa"/>
            <w:vAlign w:val="center"/>
          </w:tcPr>
          <w:p w14:paraId="584AF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</w:tr>
      <w:tr w14:paraId="21DAB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961" w:type="dxa"/>
            <w:vAlign w:val="center"/>
          </w:tcPr>
          <w:p w14:paraId="230A9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1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2ED4F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签到</w:t>
            </w:r>
          </w:p>
          <w:p w14:paraId="75067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专家席卡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CF2F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签到表、席卡、笔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13932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8"/>
                <w:lang w:val="en-US" w:eastAsia="zh-CN" w:bidi="ar-SA"/>
              </w:rPr>
              <w:t>顾婷</w:t>
            </w:r>
          </w:p>
          <w:p w14:paraId="1B926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负责席卡、签到桌布置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168D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引导家长签到</w:t>
            </w:r>
          </w:p>
        </w:tc>
      </w:tr>
      <w:tr w14:paraId="1A680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961" w:type="dxa"/>
            <w:vAlign w:val="center"/>
          </w:tcPr>
          <w:p w14:paraId="1E26E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2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69BCE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入座引导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1F985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8"/>
                <w:lang w:val="en-US" w:eastAsia="zh-CN" w:bidi="ar-SA"/>
              </w:rPr>
              <w:t>座位表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6700A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8"/>
                <w:lang w:val="en-US" w:eastAsia="zh-CN" w:bidi="ar-SA"/>
              </w:rPr>
              <w:t>毛丹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60F5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8"/>
                <w:lang w:val="en-US" w:eastAsia="zh-CN" w:bidi="ar-SA"/>
              </w:rPr>
              <w:t>家长学校成员坐前面两排</w:t>
            </w:r>
          </w:p>
        </w:tc>
      </w:tr>
      <w:tr w14:paraId="097FD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961" w:type="dxa"/>
            <w:vAlign w:val="center"/>
          </w:tcPr>
          <w:p w14:paraId="3E105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3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25245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主持人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5B46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主持稿+ppt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5B634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8"/>
                <w:lang w:val="en-US" w:eastAsia="zh-CN" w:bidi="ar-SA"/>
              </w:rPr>
              <w:t>陈文龙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3F39F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 w14:paraId="66AA2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61" w:type="dxa"/>
            <w:vAlign w:val="center"/>
          </w:tcPr>
          <w:p w14:paraId="3CC39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4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3FFE8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音响、话筒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996C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音响充好电，话筒准备好电池（备用电池）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60EFC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陈晨</w:t>
            </w:r>
          </w:p>
          <w:p w14:paraId="3B78A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（提前一天试用确保正常）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3EE5C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 w14:paraId="71E8F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961" w:type="dxa"/>
            <w:vAlign w:val="center"/>
          </w:tcPr>
          <w:p w14:paraId="1BEB2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5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07750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场控老师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1131B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播放ppt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655BE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陈晨</w:t>
            </w:r>
          </w:p>
          <w:p w14:paraId="145E7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（提前一天试放所有素材确保正常）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8AC9D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 w14:paraId="3CA0D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961" w:type="dxa"/>
            <w:vAlign w:val="center"/>
          </w:tcPr>
          <w:p w14:paraId="51184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6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180D5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摄像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5D1F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相机、电源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2EC3B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张巧逢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F546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提前检查相机电量和内存</w:t>
            </w:r>
          </w:p>
        </w:tc>
      </w:tr>
      <w:tr w14:paraId="1EAC9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961" w:type="dxa"/>
            <w:vAlign w:val="center"/>
          </w:tcPr>
          <w:p w14:paraId="7B308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7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46323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拍照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623E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相机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65D70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8"/>
                <w:lang w:val="en-US" w:eastAsia="zh-CN" w:bidi="ar-SA"/>
              </w:rPr>
              <w:t>毛丹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7F77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 w14:paraId="2C45D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61" w:type="dxa"/>
            <w:vAlign w:val="center"/>
          </w:tcPr>
          <w:p w14:paraId="2827C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8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66F8B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通讯报道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756A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提前撰写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5A69B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8"/>
                <w:lang w:val="en-US" w:eastAsia="zh-CN" w:bidi="ar-SA"/>
              </w:rPr>
              <w:t>陈文龙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3BF1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提前审核</w:t>
            </w:r>
          </w:p>
        </w:tc>
      </w:tr>
      <w:tr w14:paraId="44746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61" w:type="dxa"/>
            <w:vAlign w:val="center"/>
          </w:tcPr>
          <w:p w14:paraId="24534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9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35306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会场环境（多功能厅）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5E5D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提前一天做好卫生工作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341DE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张巧逢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ADB6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提供“爱心”座椅“贴上标签</w:t>
            </w:r>
          </w:p>
        </w:tc>
      </w:tr>
      <w:tr w14:paraId="03C3B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1" w:type="dxa"/>
            <w:vAlign w:val="center"/>
          </w:tcPr>
          <w:p w14:paraId="46A68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10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3FC7EF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邀请函制作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1B51E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提前2天发家长群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41CE0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陈文龙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制作</w:t>
            </w:r>
          </w:p>
          <w:p w14:paraId="0685C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闵晓黎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审核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E1D7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 w14:paraId="12C16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61" w:type="dxa"/>
            <w:vAlign w:val="center"/>
          </w:tcPr>
          <w:p w14:paraId="18C062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11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7A8E9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家长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资料的整理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9DB5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明确材料要求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35ACB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陈文龙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7018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</w:tbl>
    <w:p w14:paraId="073F5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DEEFC">
    <w:pPr>
      <w:pStyle w:val="8"/>
      <w:pBdr>
        <w:top w:val="single" w:color="auto" w:sz="4" w:space="1"/>
      </w:pBdr>
      <w:wordWrap w:val="0"/>
      <w:ind w:firstLine="180" w:firstLineChars="100"/>
      <w:jc w:val="right"/>
    </w:pPr>
    <w:r>
      <w:rPr>
        <w:rFonts w:hint="eastAsia"/>
      </w:rPr>
      <w:t>爱心凝聚 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7FA28">
    <w:pPr>
      <w:pStyle w:val="8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632C579E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12AEF6">
    <w:pPr>
      <w:pStyle w:val="8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210D67C">
    <w:pPr>
      <w:pStyle w:val="8"/>
      <w:pBdr>
        <w:bottom w:val="single" w:color="auto" w:sz="4" w:space="0"/>
      </w:pBdr>
      <w:jc w:val="center"/>
    </w:pP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85DB5D"/>
    <w:multiLevelType w:val="singleLevel"/>
    <w:tmpl w:val="6285DB5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U5NDZjNzNjYWI3YjQ5ZTRlMTVlYTVkMjBkMDMwOTYifQ=="/>
  </w:docVars>
  <w:rsids>
    <w:rsidRoot w:val="00567D5C"/>
    <w:rsid w:val="00011FD0"/>
    <w:rsid w:val="0001682D"/>
    <w:rsid w:val="00026160"/>
    <w:rsid w:val="0008234B"/>
    <w:rsid w:val="0009027C"/>
    <w:rsid w:val="000A6B99"/>
    <w:rsid w:val="000B297C"/>
    <w:rsid w:val="000C02F1"/>
    <w:rsid w:val="000F4541"/>
    <w:rsid w:val="001047B2"/>
    <w:rsid w:val="00142867"/>
    <w:rsid w:val="001915E9"/>
    <w:rsid w:val="001C4813"/>
    <w:rsid w:val="001D3094"/>
    <w:rsid w:val="001D39C6"/>
    <w:rsid w:val="001E311A"/>
    <w:rsid w:val="002031A2"/>
    <w:rsid w:val="002149B0"/>
    <w:rsid w:val="0022103A"/>
    <w:rsid w:val="00255E2D"/>
    <w:rsid w:val="00276D88"/>
    <w:rsid w:val="002B6FCE"/>
    <w:rsid w:val="002D07BA"/>
    <w:rsid w:val="00302E94"/>
    <w:rsid w:val="003147D7"/>
    <w:rsid w:val="003320F8"/>
    <w:rsid w:val="00341551"/>
    <w:rsid w:val="00355D75"/>
    <w:rsid w:val="00363730"/>
    <w:rsid w:val="0036522D"/>
    <w:rsid w:val="0036614A"/>
    <w:rsid w:val="003B4C77"/>
    <w:rsid w:val="003D0453"/>
    <w:rsid w:val="003E7445"/>
    <w:rsid w:val="00404482"/>
    <w:rsid w:val="00426E09"/>
    <w:rsid w:val="004453A9"/>
    <w:rsid w:val="004C77DE"/>
    <w:rsid w:val="0050603D"/>
    <w:rsid w:val="00520924"/>
    <w:rsid w:val="00521A03"/>
    <w:rsid w:val="005271EA"/>
    <w:rsid w:val="00535DBF"/>
    <w:rsid w:val="00536FB1"/>
    <w:rsid w:val="0055799C"/>
    <w:rsid w:val="00567D5C"/>
    <w:rsid w:val="00577324"/>
    <w:rsid w:val="00581DE0"/>
    <w:rsid w:val="00597770"/>
    <w:rsid w:val="005A373B"/>
    <w:rsid w:val="005A5940"/>
    <w:rsid w:val="005A77D5"/>
    <w:rsid w:val="005C461C"/>
    <w:rsid w:val="00647587"/>
    <w:rsid w:val="00653692"/>
    <w:rsid w:val="006575E2"/>
    <w:rsid w:val="00693FED"/>
    <w:rsid w:val="006C07D9"/>
    <w:rsid w:val="006C0A0C"/>
    <w:rsid w:val="006E7C9B"/>
    <w:rsid w:val="006F4CE2"/>
    <w:rsid w:val="00714EE1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08B0"/>
    <w:rsid w:val="008F409D"/>
    <w:rsid w:val="00943251"/>
    <w:rsid w:val="00951D08"/>
    <w:rsid w:val="00962F1D"/>
    <w:rsid w:val="009A7DB7"/>
    <w:rsid w:val="009C5CAA"/>
    <w:rsid w:val="009E0BDF"/>
    <w:rsid w:val="00A23A2A"/>
    <w:rsid w:val="00A267D4"/>
    <w:rsid w:val="00A71177"/>
    <w:rsid w:val="00A8392F"/>
    <w:rsid w:val="00AA65C5"/>
    <w:rsid w:val="00AD4665"/>
    <w:rsid w:val="00B55216"/>
    <w:rsid w:val="00B628EE"/>
    <w:rsid w:val="00B669DF"/>
    <w:rsid w:val="00B718AC"/>
    <w:rsid w:val="00B7691D"/>
    <w:rsid w:val="00B86721"/>
    <w:rsid w:val="00BD14AD"/>
    <w:rsid w:val="00BF5EDE"/>
    <w:rsid w:val="00C22054"/>
    <w:rsid w:val="00C76948"/>
    <w:rsid w:val="00C94661"/>
    <w:rsid w:val="00CA56C7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CF9"/>
    <w:rsid w:val="00DD00DC"/>
    <w:rsid w:val="00DD6AA5"/>
    <w:rsid w:val="00E2349F"/>
    <w:rsid w:val="00E26FD3"/>
    <w:rsid w:val="00E32221"/>
    <w:rsid w:val="00E9124F"/>
    <w:rsid w:val="00ED1219"/>
    <w:rsid w:val="00EE554D"/>
    <w:rsid w:val="00F368C4"/>
    <w:rsid w:val="00F516AB"/>
    <w:rsid w:val="00F83A02"/>
    <w:rsid w:val="00FA359E"/>
    <w:rsid w:val="00FC1E15"/>
    <w:rsid w:val="00FD52EF"/>
    <w:rsid w:val="00FD73A1"/>
    <w:rsid w:val="00FE5FE6"/>
    <w:rsid w:val="020A52E7"/>
    <w:rsid w:val="03196F07"/>
    <w:rsid w:val="03D33559"/>
    <w:rsid w:val="03DD6186"/>
    <w:rsid w:val="0430275A"/>
    <w:rsid w:val="04614AE6"/>
    <w:rsid w:val="056F3AA0"/>
    <w:rsid w:val="05A54A82"/>
    <w:rsid w:val="05A86320"/>
    <w:rsid w:val="07225256"/>
    <w:rsid w:val="07746E01"/>
    <w:rsid w:val="07916CA3"/>
    <w:rsid w:val="087C300B"/>
    <w:rsid w:val="08BB530A"/>
    <w:rsid w:val="08ED62FB"/>
    <w:rsid w:val="093B5E68"/>
    <w:rsid w:val="0B2E376B"/>
    <w:rsid w:val="0B386F97"/>
    <w:rsid w:val="0B5605CC"/>
    <w:rsid w:val="0B5C5BE2"/>
    <w:rsid w:val="0C9910B8"/>
    <w:rsid w:val="0D1321C5"/>
    <w:rsid w:val="0F8A059C"/>
    <w:rsid w:val="14542D99"/>
    <w:rsid w:val="1468189D"/>
    <w:rsid w:val="14C608AB"/>
    <w:rsid w:val="15E2587E"/>
    <w:rsid w:val="17252443"/>
    <w:rsid w:val="17AF79E2"/>
    <w:rsid w:val="17D16426"/>
    <w:rsid w:val="17EE3B2D"/>
    <w:rsid w:val="1A832826"/>
    <w:rsid w:val="1B574618"/>
    <w:rsid w:val="1C153956"/>
    <w:rsid w:val="1D9A664D"/>
    <w:rsid w:val="1DBE44DB"/>
    <w:rsid w:val="1E2E78B2"/>
    <w:rsid w:val="1E91399D"/>
    <w:rsid w:val="20BB7CB2"/>
    <w:rsid w:val="20CA0A06"/>
    <w:rsid w:val="211E4FC6"/>
    <w:rsid w:val="21E51653"/>
    <w:rsid w:val="22E22A19"/>
    <w:rsid w:val="234C2589"/>
    <w:rsid w:val="245E3F7B"/>
    <w:rsid w:val="255614AE"/>
    <w:rsid w:val="25B368EF"/>
    <w:rsid w:val="26465658"/>
    <w:rsid w:val="2925301F"/>
    <w:rsid w:val="29283150"/>
    <w:rsid w:val="2952251E"/>
    <w:rsid w:val="2A6E1037"/>
    <w:rsid w:val="2AA775D9"/>
    <w:rsid w:val="2AB930A8"/>
    <w:rsid w:val="2ADC4F5C"/>
    <w:rsid w:val="2AE260F9"/>
    <w:rsid w:val="2B0856DF"/>
    <w:rsid w:val="2B2A6127"/>
    <w:rsid w:val="2B97636B"/>
    <w:rsid w:val="2BF1185C"/>
    <w:rsid w:val="2C5E7584"/>
    <w:rsid w:val="2D8F7ED1"/>
    <w:rsid w:val="2DB65706"/>
    <w:rsid w:val="2DD361D2"/>
    <w:rsid w:val="2E8E1B40"/>
    <w:rsid w:val="2EC07735"/>
    <w:rsid w:val="2EEC567A"/>
    <w:rsid w:val="2FC31E25"/>
    <w:rsid w:val="30502ECC"/>
    <w:rsid w:val="317625E0"/>
    <w:rsid w:val="33975032"/>
    <w:rsid w:val="33C26DE7"/>
    <w:rsid w:val="33E653B1"/>
    <w:rsid w:val="34AC0153"/>
    <w:rsid w:val="34C962AC"/>
    <w:rsid w:val="35AB3B72"/>
    <w:rsid w:val="360F1F3D"/>
    <w:rsid w:val="3687595A"/>
    <w:rsid w:val="374E4BD9"/>
    <w:rsid w:val="3779679F"/>
    <w:rsid w:val="3782491B"/>
    <w:rsid w:val="380A1791"/>
    <w:rsid w:val="391D7D8C"/>
    <w:rsid w:val="39C237A4"/>
    <w:rsid w:val="39D608D0"/>
    <w:rsid w:val="3A3F77F3"/>
    <w:rsid w:val="3B1654FE"/>
    <w:rsid w:val="3B7566C9"/>
    <w:rsid w:val="3BC74A4B"/>
    <w:rsid w:val="3C4204CE"/>
    <w:rsid w:val="3C776471"/>
    <w:rsid w:val="3E240EFE"/>
    <w:rsid w:val="3EED47C8"/>
    <w:rsid w:val="3FA370AA"/>
    <w:rsid w:val="3FE060DB"/>
    <w:rsid w:val="3FFA0A4E"/>
    <w:rsid w:val="410F6C78"/>
    <w:rsid w:val="418A50A1"/>
    <w:rsid w:val="43781824"/>
    <w:rsid w:val="44C46D4D"/>
    <w:rsid w:val="453D13AB"/>
    <w:rsid w:val="47713E34"/>
    <w:rsid w:val="489F2FD7"/>
    <w:rsid w:val="48AE7D99"/>
    <w:rsid w:val="494F260B"/>
    <w:rsid w:val="4A007CEC"/>
    <w:rsid w:val="4A347EF7"/>
    <w:rsid w:val="4B315A3D"/>
    <w:rsid w:val="4BE24EDF"/>
    <w:rsid w:val="4D4E6A93"/>
    <w:rsid w:val="4D587A84"/>
    <w:rsid w:val="4D7465DE"/>
    <w:rsid w:val="4E5F732E"/>
    <w:rsid w:val="4EFB4CDF"/>
    <w:rsid w:val="50574D52"/>
    <w:rsid w:val="50AA728B"/>
    <w:rsid w:val="50C00528"/>
    <w:rsid w:val="51071719"/>
    <w:rsid w:val="518E5D73"/>
    <w:rsid w:val="54FE56A4"/>
    <w:rsid w:val="55093114"/>
    <w:rsid w:val="553D7E00"/>
    <w:rsid w:val="55777DA6"/>
    <w:rsid w:val="565D7CE5"/>
    <w:rsid w:val="56B70E8E"/>
    <w:rsid w:val="578A30A4"/>
    <w:rsid w:val="581D1C0A"/>
    <w:rsid w:val="593D5677"/>
    <w:rsid w:val="5AFA409D"/>
    <w:rsid w:val="5B431CA8"/>
    <w:rsid w:val="5BA32731"/>
    <w:rsid w:val="5D3E3D22"/>
    <w:rsid w:val="5D4635C9"/>
    <w:rsid w:val="5FFE1A8B"/>
    <w:rsid w:val="60984264"/>
    <w:rsid w:val="60A84F66"/>
    <w:rsid w:val="60E05AE3"/>
    <w:rsid w:val="617168AE"/>
    <w:rsid w:val="65E2043E"/>
    <w:rsid w:val="660A3D40"/>
    <w:rsid w:val="666B40A1"/>
    <w:rsid w:val="66A67914"/>
    <w:rsid w:val="66F9092D"/>
    <w:rsid w:val="680558FC"/>
    <w:rsid w:val="6A0457A6"/>
    <w:rsid w:val="6A3A70A4"/>
    <w:rsid w:val="6AB37DC4"/>
    <w:rsid w:val="6AF3189B"/>
    <w:rsid w:val="6B52175D"/>
    <w:rsid w:val="6C197B1D"/>
    <w:rsid w:val="6C39689A"/>
    <w:rsid w:val="6D197C47"/>
    <w:rsid w:val="6D556C60"/>
    <w:rsid w:val="6DE54A49"/>
    <w:rsid w:val="6E2C2368"/>
    <w:rsid w:val="6F147AB8"/>
    <w:rsid w:val="6F63625D"/>
    <w:rsid w:val="7133329E"/>
    <w:rsid w:val="715A063E"/>
    <w:rsid w:val="71E26B54"/>
    <w:rsid w:val="722B2C32"/>
    <w:rsid w:val="72A252EE"/>
    <w:rsid w:val="73A56A86"/>
    <w:rsid w:val="74DE496C"/>
    <w:rsid w:val="771C6E0A"/>
    <w:rsid w:val="7774302C"/>
    <w:rsid w:val="78520C1D"/>
    <w:rsid w:val="789E0B33"/>
    <w:rsid w:val="7A5275FA"/>
    <w:rsid w:val="7A882AB4"/>
    <w:rsid w:val="7BEA0B14"/>
    <w:rsid w:val="7C5843A0"/>
    <w:rsid w:val="7D4B7464"/>
    <w:rsid w:val="7EF172E6"/>
    <w:rsid w:val="7F6340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nhideWhenUsed="0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index 4"/>
    <w:basedOn w:val="1"/>
    <w:next w:val="1"/>
    <w:qFormat/>
    <w:uiPriority w:val="0"/>
    <w:pPr>
      <w:ind w:left="600" w:leftChars="600"/>
    </w:pPr>
    <w:rPr>
      <w:rFonts w:ascii="Verdana" w:hAnsi="Verdana" w:eastAsia="宋体" w:cs="Times New Roman"/>
      <w:szCs w:val="20"/>
    </w:rPr>
  </w:style>
  <w:style w:type="paragraph" w:styleId="6">
    <w:name w:val="Plain Text"/>
    <w:basedOn w:val="1"/>
    <w:qFormat/>
    <w:uiPriority w:val="0"/>
    <w:rPr>
      <w:rFonts w:ascii="宋体" w:hAnsi="Courier New" w:cs="Courier New"/>
    </w:r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qFormat/>
    <w:uiPriority w:val="0"/>
    <w:rPr>
      <w:b/>
    </w:rPr>
  </w:style>
  <w:style w:type="character" w:styleId="15">
    <w:name w:val="Hyperlink"/>
    <w:qFormat/>
    <w:uiPriority w:val="0"/>
    <w:rPr>
      <w:color w:val="0000FF"/>
      <w:u w:val="single"/>
    </w:rPr>
  </w:style>
  <w:style w:type="paragraph" w:styleId="16">
    <w:name w:val="List Paragraph"/>
    <w:basedOn w:val="1"/>
    <w:qFormat/>
    <w:uiPriority w:val="0"/>
    <w:pPr>
      <w:ind w:firstLine="200" w:firstLineChars="200"/>
    </w:pPr>
  </w:style>
  <w:style w:type="character" w:customStyle="1" w:styleId="17">
    <w:name w:val="页脚 字符"/>
    <w:basedOn w:val="13"/>
    <w:link w:val="8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910</Words>
  <Characters>947</Characters>
  <Lines>1</Lines>
  <Paragraphs>1</Paragraphs>
  <TotalTime>33</TotalTime>
  <ScaleCrop>false</ScaleCrop>
  <LinksUpToDate>false</LinksUpToDate>
  <CharactersWithSpaces>948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常裕小二班-吴丹卉</cp:lastModifiedBy>
  <cp:lastPrinted>2024-03-22T04:37:00Z</cp:lastPrinted>
  <dcterms:modified xsi:type="dcterms:W3CDTF">2024-11-25T15:16:42Z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91F47E444B0A49C99C1BA1A5568FDEAB</vt:lpwstr>
  </property>
</Properties>
</file>