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rPr>
          <w:cantSplit/>
          <w:trHeight w:val="326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动物王国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（一）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3A8A5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高大威武的老虎、狮子，轻盈微小的蚂蚁、蜻蜓，在陆地上奔跑跳跃的小鹿、兔子，在水里游来游去的小鱼、小乌龟……这些常见的动物</w:t>
            </w:r>
            <w:r>
              <w:rPr>
                <w:rFonts w:hint="eastAsia"/>
                <w:color w:val="000000"/>
              </w:rPr>
              <w:t>历来是孩子们的最爱。喜欢动物是孩子们的天性，每一位孩子都有自己最喜欢的动物。孩子们通过电视、书籍对这些常见的动物外形特征以及名称有了一定的了解，但对神奇的动物世界他们仍然充满了好奇心和探索欲。</w:t>
            </w:r>
          </w:p>
          <w:p w14:paraId="416C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在平时我们与幼儿的谈话中，我们了解到28位幼儿平时喜欢观看关于动物的电视节目或动画片；有22位幼儿对于常见的动物的捕食有一定的了解，并能简单的讲述；</w:t>
            </w:r>
            <w:r>
              <w:rPr>
                <w:rFonts w:hint="eastAsia" w:ascii="宋体" w:hAnsi="宋体" w:cs="宋体"/>
                <w:szCs w:val="21"/>
              </w:rPr>
              <w:t>有1</w:t>
            </w:r>
            <w:r>
              <w:rPr>
                <w:rFonts w:ascii="宋体" w:hAnsi="宋体" w:cs="宋体"/>
                <w:szCs w:val="21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位幼儿对于喜欢的小动物的本领略有所知，然而这些已经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远远不能满足大班幼儿的需求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有25位幼儿想要更多神秘的动物，发现其不同的特征，</w:t>
            </w:r>
            <w:r>
              <w:rPr>
                <w:rFonts w:hint="eastAsia"/>
                <w:color w:val="000000"/>
                <w:szCs w:val="21"/>
              </w:rPr>
              <w:t>因此，我们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开展</w:t>
            </w:r>
            <w:r>
              <w:rPr>
                <w:rFonts w:hint="eastAsia"/>
                <w:color w:val="000000"/>
                <w:szCs w:val="21"/>
              </w:rPr>
              <w:t>了主题活动“动物王国”，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本周，</w:t>
            </w:r>
            <w:r>
              <w:rPr>
                <w:rFonts w:hint="eastAsia"/>
                <w:color w:val="000000"/>
                <w:szCs w:val="21"/>
              </w:rPr>
              <w:t>我们将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围绕</w:t>
            </w:r>
            <w:r>
              <w:rPr>
                <w:rFonts w:hint="eastAsia" w:ascii="宋体" w:hAnsi="宋体" w:cs="宋体"/>
                <w:szCs w:val="21"/>
              </w:rPr>
              <w:t>“动物的特征”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开展活动</w:t>
            </w:r>
            <w:r>
              <w:rPr>
                <w:rFonts w:hint="eastAsia"/>
                <w:color w:val="000000"/>
                <w:szCs w:val="21"/>
              </w:rPr>
              <w:t>带领孩子们感受动物世界的奇妙，</w:t>
            </w:r>
            <w:r>
              <w:rPr>
                <w:rFonts w:hint="eastAsia" w:ascii="宋体" w:hAnsi="宋体" w:cs="宋体"/>
                <w:szCs w:val="21"/>
              </w:rPr>
              <w:t>引导幼儿更加深入地了解动物。</w:t>
            </w:r>
          </w:p>
        </w:tc>
      </w:tr>
      <w:tr w14:paraId="658552A4"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481D15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/>
              </w:rPr>
              <w:t>能主动、积极地收集有关动物的各种信息，感受动物的奇妙。</w:t>
            </w:r>
          </w:p>
          <w:p w14:paraId="194E78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了解常见动物的名称、生活环境，能用丰富的词汇来表达对动物外形特征、习性的认识。</w:t>
            </w:r>
          </w:p>
          <w:p w14:paraId="75B1F0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能够用完整的语言讲述自己了解的动物</w:t>
            </w:r>
            <w:r>
              <w:rPr>
                <w:rFonts w:hint="eastAsia"/>
                <w:lang w:eastAsia="zh-CN"/>
              </w:rPr>
              <w:t>的</w:t>
            </w:r>
            <w:r>
              <w:rPr>
                <w:rFonts w:hint="eastAsia"/>
                <w:lang w:val="en-US" w:eastAsia="zh-CN"/>
              </w:rPr>
              <w:t>特征</w:t>
            </w:r>
            <w:r>
              <w:rPr>
                <w:rFonts w:hint="eastAsia"/>
              </w:rPr>
              <w:t>，对动物有继续探究的兴趣和欲望。</w:t>
            </w:r>
          </w:p>
        </w:tc>
      </w:tr>
      <w:tr w14:paraId="3A0E2322"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DCC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创设整洁、温馨的班级环境，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布置《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动物王国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》主题氛围，</w:t>
            </w:r>
            <w:r>
              <w:rPr>
                <w:rFonts w:hint="eastAsia"/>
              </w:rPr>
              <w:t>张贴动物调查表或孩子带来的有关与动物的物品或手工作品，同时引导孩子们大胆创作我喜欢的动物并个性化的展示出来</w:t>
            </w:r>
            <w:r>
              <w:rPr>
                <w:rFonts w:hint="eastAsia"/>
                <w:lang w:eastAsia="zh-Hans"/>
              </w:rPr>
              <w:t>。</w:t>
            </w:r>
          </w:p>
          <w:p w14:paraId="28F0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区增添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绘本故事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纸杯、纸盘、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纸筒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、毛根、黏土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各种各样的动物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我喜欢的动物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等；益智区投放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羊羊保卫战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等游戏；科探区提供</w:t>
            </w:r>
            <w:r>
              <w:rPr>
                <w:rFonts w:hint="eastAsia" w:ascii="宋体" w:hAnsi="宋体" w:eastAsia="宋体" w:cs="宋体"/>
                <w:color w:val="auto"/>
              </w:rPr>
              <w:t>电路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纸桥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06C1F601"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95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积极参与</w:t>
            </w:r>
            <w:r>
              <w:rPr>
                <w:rFonts w:hint="eastAsia" w:ascii="宋体" w:hAnsi="宋体" w:cs="宋体"/>
                <w:bCs/>
                <w:szCs w:val="21"/>
              </w:rPr>
              <w:t>户外活动，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在活动中，能够</w:t>
            </w:r>
            <w:r>
              <w:rPr>
                <w:rFonts w:hint="eastAsia" w:ascii="宋体" w:hAnsi="宋体" w:cs="宋体"/>
                <w:bCs/>
                <w:szCs w:val="21"/>
              </w:rPr>
              <w:t>自主擦汗休息并及时补充水分。</w:t>
            </w:r>
          </w:p>
          <w:p w14:paraId="748B3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午睡时，能够自主盖好被子，自己穿脱衣物，午睡后，能主动整理被子。</w:t>
            </w:r>
          </w:p>
          <w:p w14:paraId="1004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饭前便后主动洗手，勤剪指甲勤洗澡，养成良好的个人卫生习惯。</w:t>
            </w:r>
          </w:p>
        </w:tc>
      </w:tr>
      <w:tr w14:paraId="39999056">
        <w:trPr>
          <w:cantSplit/>
          <w:trHeight w:val="250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A00C74A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胡老师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丁老师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作品完成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水平。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各种各样的动物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加入动物会说话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动物运动会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动物电影院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羊羊保卫战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我喜欢的动物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各种各样的动物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6931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纸桥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、小灯泡亮起来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rPr>
          <w:cantSplit/>
          <w:trHeight w:val="55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61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FC9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  <w:lang w:eastAsia="zh-Hans"/>
              </w:rPr>
              <w:t>综合：</w:t>
            </w:r>
            <w:r>
              <w:rPr>
                <w:rFonts w:hint="eastAsia"/>
                <w:lang w:val="en-US" w:eastAsia="zh-CN"/>
              </w:rPr>
              <w:t xml:space="preserve">神奇的动物王国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2.科学：动物尾巴的秘密     3.</w:t>
            </w:r>
            <w:r>
              <w:rPr>
                <w:rFonts w:hint="eastAsia"/>
                <w:lang w:eastAsia="zh-Hans"/>
              </w:rPr>
              <w:t>语言：</w:t>
            </w:r>
            <w:r>
              <w:rPr>
                <w:rFonts w:hint="eastAsia"/>
              </w:rPr>
              <w:t xml:space="preserve">小猴出租车 </w:t>
            </w:r>
          </w:p>
          <w:p w14:paraId="588D7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数学：</w:t>
            </w:r>
            <w:r>
              <w:rPr>
                <w:rFonts w:hint="eastAsia"/>
                <w:lang w:val="en-US" w:eastAsia="zh-CN"/>
              </w:rPr>
              <w:t>看电影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  <w:lang w:eastAsia="zh-Hans"/>
              </w:rPr>
              <w:t>美</w:t>
            </w:r>
            <w:r>
              <w:rPr>
                <w:rFonts w:hint="eastAsia"/>
              </w:rPr>
              <w:t>术</w:t>
            </w:r>
            <w:r>
              <w:rPr>
                <w:rFonts w:hint="eastAsia"/>
                <w:lang w:eastAsia="zh-Hans"/>
              </w:rPr>
              <w:t>：我喜欢的动物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</w:t>
            </w:r>
          </w:p>
        </w:tc>
      </w:tr>
      <w:tr w14:paraId="3DE95E76"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纸桥、小灯泡亮了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我会叠被子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整理我的教室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我会跳绳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铅笔滚；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狮子的新衣；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楷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7F3E87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1380</Words>
  <Characters>1403</Characters>
  <Lines>10</Lines>
  <Paragraphs>2</Paragraphs>
  <TotalTime>2</TotalTime>
  <ScaleCrop>false</ScaleCrop>
  <LinksUpToDate>false</LinksUpToDate>
  <CharactersWithSpaces>1444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Akiko.</cp:lastModifiedBy>
  <dcterms:modified xsi:type="dcterms:W3CDTF">2024-11-29T21:30:18Z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1C33CFD9E828C606EAC1496772D3AB2D_43</vt:lpwstr>
  </property>
</Properties>
</file>