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(11.27)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实到29人,1病假。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471" w:type="pct"/>
            <w:vAlign w:val="center"/>
          </w:tcPr>
          <w:p w14:paraId="2AD40F44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BF1F7E7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F084F51">
            <w:pPr>
              <w:tabs>
                <w:tab w:val="center" w:pos="1272"/>
                <w:tab w:val="right" w:pos="2424"/>
              </w:tabs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A9DB38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4A4017C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570F26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请假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723AACCA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41D4C8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15CC3E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1A7DEC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B6599F3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471" w:type="pct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blPrEx>
          <w:tblBorders>
            <w:top w:val="single" w:color="BEBEBE" w:sz="4" w:space="0"/>
            <w:left w:val="single" w:color="BEBEBE" w:sz="4" w:space="0"/>
            <w:bottom w:val="single" w:color="BEBEBE" w:sz="4" w:space="0"/>
            <w:right w:val="single" w:color="BEBEBE" w:sz="4" w:space="0"/>
            <w:insideH w:val="single" w:color="BEBEBE" w:sz="4" w:space="0"/>
            <w:insideV w:val="single" w:color="BEBEBE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</w:tbl>
    <w:p w14:paraId="3E14EE17">
      <w:pPr>
        <w:numPr>
          <w:ilvl w:val="0"/>
          <w:numId w:val="0"/>
        </w:numPr>
        <w:rPr>
          <w:rFonts w:hint="eastAsia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p w14:paraId="57D9770B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通过孩子们的讨论，本学期我们设置了建构区（地面建构、桌面建构）、美工区、自然材料区、科探区、图书区、益智区。来看看我们的游戏吧！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129F43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3151" w:type="dxa"/>
          </w:tcPr>
          <w:p w14:paraId="05BE5095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胡欣芮、朱天文在益智区玩飞行棋。</w:t>
            </w:r>
          </w:p>
        </w:tc>
        <w:tc>
          <w:tcPr>
            <w:tcW w:w="3151" w:type="dxa"/>
          </w:tcPr>
          <w:p w14:paraId="57EAEE58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李一凡在益智区玩俄罗斯方块。</w:t>
            </w:r>
          </w:p>
        </w:tc>
        <w:tc>
          <w:tcPr>
            <w:tcW w:w="3152" w:type="dxa"/>
          </w:tcPr>
          <w:p w14:paraId="2A7C56F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张心愉、徐佳一在科探区探索纸桥的秘密。</w:t>
            </w:r>
          </w:p>
        </w:tc>
      </w:tr>
      <w:tr w14:paraId="65094FF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6E299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5" name="图片 5" descr="D:/工作/2024下/今日动态/11.27/IMG_7426.JPGIMG_74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D:/工作/2024下/今日动态/11.27/IMG_7426.JPGIMG_742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0288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6" name="图片 6" descr="D:/工作/2024下/今日动态/11.27/IMG_7427.JPGIMG_74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D:/工作/2024下/今日动态/11.27/IMG_7427.JPGIMG_742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1312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8" name="图片 8" descr="D:/工作/2024下/今日动态/11.27/IMG_7428.JPGIMG_74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D:/工作/2024下/今日动态/11.27/IMG_7428.JPGIMG_742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A30EFC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3151" w:type="dxa"/>
            <w:shd w:val="clear" w:color="auto" w:fill="auto"/>
            <w:vAlign w:val="top"/>
          </w:tcPr>
          <w:p w14:paraId="582439BD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陈怡何、冯子乐在美工区自主绘画。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BD214BC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邵祉琛、顾一冉在万能工匠区建构了摩天轮。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BBB1B5E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崔子瑜、蔡镇远在益智区玩睽睽熊突围。</w:t>
            </w:r>
          </w:p>
        </w:tc>
      </w:tr>
      <w:tr w14:paraId="4E03445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3C6B8BB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2336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65405</wp:posOffset>
                  </wp:positionV>
                  <wp:extent cx="1865630" cy="1399540"/>
                  <wp:effectExtent l="0" t="0" r="8890" b="2540"/>
                  <wp:wrapNone/>
                  <wp:docPr id="19" name="图片 19" descr="D:/工作/2024下/今日动态/11.27/IMG_7429.JPGIMG_74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D:/工作/2024下/今日动态/11.27/IMG_7429.JPGIMG_742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A92A75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20" name="图片 20" descr="D:/工作/2024下/今日动态/11.27/IMG_7430.JPGIMG_74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D:/工作/2024下/今日动态/11.27/IMG_7430.JPGIMG_743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19F7A206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4384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52705</wp:posOffset>
                  </wp:positionV>
                  <wp:extent cx="1865630" cy="1399540"/>
                  <wp:effectExtent l="0" t="0" r="8890" b="2540"/>
                  <wp:wrapNone/>
                  <wp:docPr id="21" name="图片 21" descr="D:/工作/2024下/今日动态/11.27/IMG_7433.JPGIMG_74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D:/工作/2024下/今日动态/11.27/IMG_7433.JPGIMG_743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209997A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790F88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三、户外活动</w:t>
      </w:r>
    </w:p>
    <w:p w14:paraId="04AB901B">
      <w:pPr>
        <w:numPr>
          <w:ilvl w:val="0"/>
          <w:numId w:val="0"/>
        </w:numPr>
        <w:ind w:firstLine="420" w:firstLineChars="200"/>
        <w:rPr>
          <w:rFonts w:hint="default"/>
          <w:b w:val="0"/>
          <w:bCs w:val="0"/>
          <w:sz w:val="21"/>
          <w:szCs w:val="21"/>
          <w:lang w:val="en-US" w:eastAsia="zh-CN"/>
        </w:rPr>
      </w:pPr>
      <w:r>
        <w:rPr>
          <w:rFonts w:hint="eastAsia"/>
          <w:b w:val="0"/>
          <w:bCs w:val="0"/>
          <w:sz w:val="21"/>
          <w:szCs w:val="21"/>
          <w:lang w:val="en-US" w:eastAsia="zh-CN"/>
        </w:rPr>
        <w:t>今天孩子们在滑滑梯进行了户外游戏，我们跟中四班的弟弟妹妹一起玩的哟。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28E7076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9454" w:type="dxa"/>
            <w:gridSpan w:val="3"/>
            <w:vAlign w:val="center"/>
          </w:tcPr>
          <w:p w14:paraId="110D7303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我们最喜欢玩滑滑梯。</w:t>
            </w:r>
          </w:p>
        </w:tc>
      </w:tr>
      <w:tr w14:paraId="3A25D55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24CC5A2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5408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1" name="图片 1" descr="D:/工作/2024下/今日动态/11.27/IMG_7434.JPGIMG_74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D:/工作/2024下/今日动态/11.27/IMG_7434.JPGIMG_7434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CB5FF3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6432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2" name="图片 2" descr="D:/工作/2024下/今日动态/11.27/IMG_7436.JPGIMG_7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D:/工作/2024下/今日动态/11.27/IMG_7436.JPGIMG_7436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782532F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7456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3" name="图片 3" descr="D:/工作/2024下/今日动态/11.27/IMG_7437.JPGIMG_7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D:/工作/2024下/今日动态/11.27/IMG_7437.JPGIMG_7437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26AE70A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348D6BBB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玩累了喝水休息。</w:t>
            </w:r>
          </w:p>
        </w:tc>
      </w:tr>
      <w:tr w14:paraId="12A113C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42DFDF9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8480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65405</wp:posOffset>
                  </wp:positionV>
                  <wp:extent cx="1865630" cy="1399540"/>
                  <wp:effectExtent l="0" t="0" r="8890" b="2540"/>
                  <wp:wrapNone/>
                  <wp:docPr id="4" name="图片 4" descr="D:/工作/2024下/今日动态/11.27/IMG_7438.JPGIMG_7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D:/工作/2024下/今日动态/11.27/IMG_7438.JPGIMG_74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0A80DEB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7" name="图片 7" descr="D:/工作/2024下/今日动态/11.27/IMG_7439.JPGIMG_7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D:/工作/2024下/今日动态/11.27/IMG_7439.JPGIMG_74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FC67FCB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0528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52705</wp:posOffset>
                  </wp:positionV>
                  <wp:extent cx="1865630" cy="1399540"/>
                  <wp:effectExtent l="0" t="0" r="8890" b="2540"/>
                  <wp:wrapNone/>
                  <wp:docPr id="9" name="图片 9" descr="D:/工作/2024下/今日动态/11.27/IMG_7440.JPGIMG_7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D:/工作/2024下/今日动态/11.27/IMG_7440.JPGIMG_7440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1855DD9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</w:pPr>
    </w:p>
    <w:p w14:paraId="3D192358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四、集体活动</w:t>
      </w:r>
    </w:p>
    <w:p w14:paraId="2CE0F86A">
      <w:pPr>
        <w:numPr>
          <w:ilvl w:val="0"/>
          <w:numId w:val="0"/>
        </w:numPr>
        <w:ind w:firstLine="420" w:firstLineChars="200"/>
        <w:rPr>
          <w:rFonts w:hint="default" w:ascii="宋体" w:hAnsi="宋体" w:eastAsia="宋体" w:cs="宋体"/>
          <w:szCs w:val="21"/>
          <w:lang w:val="en-US" w:eastAsia="zh-CN"/>
        </w:rPr>
      </w:pPr>
      <w:r>
        <w:rPr>
          <w:rFonts w:hint="eastAsia" w:ascii="宋体" w:hAnsi="宋体" w:eastAsia="宋体" w:cs="宋体"/>
          <w:szCs w:val="21"/>
          <w:lang w:val="en-US" w:eastAsia="zh-CN"/>
        </w:rPr>
        <w:t>综合：有趣的惯性</w:t>
      </w:r>
    </w:p>
    <w:p w14:paraId="33C0F634">
      <w:pPr>
        <w:ind w:firstLine="420" w:firstLineChars="200"/>
        <w:jc w:val="left"/>
        <w:rPr>
          <w:rFonts w:hint="eastAsia" w:ascii="宋体" w:hAnsi="宋体" w:cs="宋体"/>
          <w:b w:val="0"/>
          <w:bCs w:val="0"/>
          <w:kern w:val="0"/>
          <w:szCs w:val="21"/>
          <w:lang w:val="en-US" w:eastAsia="zh-CN"/>
        </w:rPr>
      </w:pPr>
      <w:r>
        <w:rPr>
          <w:rFonts w:hint="eastAsia" w:ascii="宋体" w:hAnsi="宋体" w:cs="宋体"/>
          <w:b w:val="0"/>
          <w:bCs w:val="0"/>
          <w:kern w:val="0"/>
          <w:szCs w:val="21"/>
          <w:lang w:val="en-US" w:eastAsia="zh-CN"/>
        </w:rPr>
        <w:t>通过前期的观察与实验，孩子们发现在我们的玩具上有一种看不见的东西--惯性。惯性是什么？它除了在我们玩的玩具上，那我们的生活中有哪些现象力包含的惯性？孩子们回家进行了调查，并将调查表带了过来，我们一起来看看吧！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79B4765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37" w:hRule="atLeast"/>
        </w:trPr>
        <w:tc>
          <w:tcPr>
            <w:tcW w:w="9454" w:type="dxa"/>
            <w:gridSpan w:val="3"/>
            <w:vAlign w:val="center"/>
          </w:tcPr>
          <w:p w14:paraId="4ED3C69B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val="en-US" w:eastAsia="zh-CN"/>
              </w:rPr>
              <w:t>我们跟同伴说一说自己的调查结果。</w:t>
            </w:r>
          </w:p>
        </w:tc>
      </w:tr>
      <w:tr w14:paraId="3E0AF9F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3DB542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1552" behindDoc="1" locked="0" layoutInCell="1" allowOverlap="1">
                  <wp:simplePos x="0" y="0"/>
                  <wp:positionH relativeFrom="column">
                    <wp:posOffset>11430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11" name="图片 11" descr="D:/工作/2024下/今日动态/11.27/IMG_7442.JPGIMG_7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D:/工作/2024下/今日动态/11.27/IMG_7442.JPGIMG_7442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D41D59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2576" behindDoc="1" locked="0" layoutInCell="1" allowOverlap="1">
                  <wp:simplePos x="0" y="0"/>
                  <wp:positionH relativeFrom="column">
                    <wp:posOffset>25400</wp:posOffset>
                  </wp:positionH>
                  <wp:positionV relativeFrom="paragraph">
                    <wp:posOffset>57785</wp:posOffset>
                  </wp:positionV>
                  <wp:extent cx="1865630" cy="1399540"/>
                  <wp:effectExtent l="0" t="0" r="8890" b="2540"/>
                  <wp:wrapNone/>
                  <wp:docPr id="12" name="图片 12" descr="D:/工作/2024下/今日动态/11.27/IMG_7447.JPGIMG_7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D:/工作/2024下/今日动态/11.27/IMG_7447.JPGIMG_7447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A57D7EC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3600" behindDoc="1" locked="0" layoutInCell="1" allowOverlap="1">
                  <wp:simplePos x="0" y="0"/>
                  <wp:positionH relativeFrom="column">
                    <wp:posOffset>16510</wp:posOffset>
                  </wp:positionH>
                  <wp:positionV relativeFrom="paragraph">
                    <wp:posOffset>67945</wp:posOffset>
                  </wp:positionV>
                  <wp:extent cx="1865630" cy="1399540"/>
                  <wp:effectExtent l="0" t="0" r="8890" b="2540"/>
                  <wp:wrapNone/>
                  <wp:docPr id="13" name="图片 13" descr="D:/工作/2024下/今日动态/11.27/IMG_7455.JPGIMG_74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D:/工作/2024下/今日动态/11.27/IMG_7455.JPGIMG_745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  <w:tr w14:paraId="06993E7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485" w:hRule="atLeast"/>
        </w:trPr>
        <w:tc>
          <w:tcPr>
            <w:tcW w:w="9454" w:type="dxa"/>
            <w:gridSpan w:val="3"/>
            <w:shd w:val="clear" w:color="auto" w:fill="auto"/>
            <w:vAlign w:val="center"/>
          </w:tcPr>
          <w:p w14:paraId="138E1AE5">
            <w:pPr>
              <w:jc w:val="center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我们跟大家介绍一下生活中的惯性。</w:t>
            </w:r>
            <w:bookmarkStart w:id="0" w:name="_GoBack"/>
            <w:bookmarkEnd w:id="0"/>
          </w:p>
        </w:tc>
      </w:tr>
      <w:tr w14:paraId="01A422E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7ABD2DA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4624" behindDoc="1" locked="0" layoutInCell="1" allowOverlap="1">
                  <wp:simplePos x="0" y="0"/>
                  <wp:positionH relativeFrom="column">
                    <wp:posOffset>-3810</wp:posOffset>
                  </wp:positionH>
                  <wp:positionV relativeFrom="paragraph">
                    <wp:posOffset>65405</wp:posOffset>
                  </wp:positionV>
                  <wp:extent cx="1865630" cy="1399540"/>
                  <wp:effectExtent l="0" t="0" r="8890" b="2540"/>
                  <wp:wrapNone/>
                  <wp:docPr id="14" name="图片 14" descr="D:/工作/2024下/今日动态/11.27/IMG_7462(20241127-103115).JPGIMG_7462(20241127-103115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D:/工作/2024下/今日动态/11.27/IMG_7462(20241127-103115).JPGIMG_7462(20241127-103115)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4EACBF52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5648" behindDoc="1" locked="0" layoutInCell="1" allowOverlap="1">
                  <wp:simplePos x="0" y="0"/>
                  <wp:positionH relativeFrom="column">
                    <wp:posOffset>-12700</wp:posOffset>
                  </wp:positionH>
                  <wp:positionV relativeFrom="paragraph">
                    <wp:posOffset>50165</wp:posOffset>
                  </wp:positionV>
                  <wp:extent cx="1865630" cy="1399540"/>
                  <wp:effectExtent l="0" t="0" r="8890" b="2540"/>
                  <wp:wrapNone/>
                  <wp:docPr id="15" name="图片 15" descr="D:/工作/2024下/今日动态/11.27/IMG_7463(20241127-103753).JPGIMG_7463(20241127-103753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D:/工作/2024下/今日动态/11.27/IMG_7463(20241127-103753).JPGIMG_7463(20241127-103753)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E463AC0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anchor distT="0" distB="0" distL="114300" distR="114300" simplePos="0" relativeHeight="251676672" behindDoc="1" locked="0" layoutInCell="1" allowOverlap="1">
                  <wp:simplePos x="0" y="0"/>
                  <wp:positionH relativeFrom="column">
                    <wp:posOffset>8890</wp:posOffset>
                  </wp:positionH>
                  <wp:positionV relativeFrom="paragraph">
                    <wp:posOffset>52705</wp:posOffset>
                  </wp:positionV>
                  <wp:extent cx="1865630" cy="1399540"/>
                  <wp:effectExtent l="0" t="0" r="8890" b="2540"/>
                  <wp:wrapNone/>
                  <wp:docPr id="16" name="图片 16" descr="D:/工作/2024下/今日动态/11.27/IMG_7464(20241127-103944).JPGIMG_7464(20241127-103944)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D:/工作/2024下/今日动态/11.27/IMG_7464(20241127-103944).JPGIMG_7464(20241127-103944)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95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28D6B26">
      <w:pPr>
        <w:jc w:val="left"/>
        <w:rPr>
          <w:rFonts w:hint="eastAsia" w:ascii="宋体" w:hAnsi="宋体" w:cs="宋体"/>
          <w:b w:val="0"/>
          <w:bCs w:val="0"/>
          <w:kern w:val="0"/>
          <w:szCs w:val="21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五、温馨提示</w:t>
      </w:r>
    </w:p>
    <w:p w14:paraId="1FD8DA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1.大家根据情况给孩子们增添衣物噢！</w:t>
      </w:r>
    </w:p>
    <w:p w14:paraId="660690D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2.放学时请大家耐心等待，轮到我们班时再进入放学通道，为孩子们营造安全有序的放学环境噢！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ab/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6664E8"/>
    <w:rsid w:val="1B823CCD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B2A3CDB"/>
    <w:rsid w:val="5B891F3F"/>
    <w:rsid w:val="5B8A0A45"/>
    <w:rsid w:val="5C273FD2"/>
    <w:rsid w:val="5C2A25AC"/>
    <w:rsid w:val="5C2C3389"/>
    <w:rsid w:val="5C6E67A6"/>
    <w:rsid w:val="5D4472B7"/>
    <w:rsid w:val="5D9D6190"/>
    <w:rsid w:val="5E195A99"/>
    <w:rsid w:val="5E9D6409"/>
    <w:rsid w:val="5F1A08ED"/>
    <w:rsid w:val="5F355CDC"/>
    <w:rsid w:val="5F5E2CCE"/>
    <w:rsid w:val="5F7E0DDA"/>
    <w:rsid w:val="5FAB70EA"/>
    <w:rsid w:val="5FAD5A78"/>
    <w:rsid w:val="600141CF"/>
    <w:rsid w:val="60512F07"/>
    <w:rsid w:val="6072134A"/>
    <w:rsid w:val="609B79A5"/>
    <w:rsid w:val="60A07FB3"/>
    <w:rsid w:val="60C03DEE"/>
    <w:rsid w:val="60DB1B18"/>
    <w:rsid w:val="61265B9D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7B4BDC"/>
    <w:rsid w:val="6FF362AF"/>
    <w:rsid w:val="70057BD7"/>
    <w:rsid w:val="70FC67DE"/>
    <w:rsid w:val="71281E95"/>
    <w:rsid w:val="712F7BF6"/>
    <w:rsid w:val="71A42FBB"/>
    <w:rsid w:val="71DD72B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C4652"/>
    <w:rsid w:val="7FB073D5"/>
    <w:rsid w:val="7FCB20FA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3" Type="http://schemas.openxmlformats.org/officeDocument/2006/relationships/fontTable" Target="fontTable.xml"/><Relationship Id="rId22" Type="http://schemas.openxmlformats.org/officeDocument/2006/relationships/image" Target="media/image18.jpeg"/><Relationship Id="rId21" Type="http://schemas.openxmlformats.org/officeDocument/2006/relationships/image" Target="media/image17.jpeg"/><Relationship Id="rId20" Type="http://schemas.openxmlformats.org/officeDocument/2006/relationships/image" Target="media/image16.jpeg"/><Relationship Id="rId2" Type="http://schemas.openxmlformats.org/officeDocument/2006/relationships/settings" Target="settings.xml"/><Relationship Id="rId19" Type="http://schemas.openxmlformats.org/officeDocument/2006/relationships/image" Target="media/image15.jpeg"/><Relationship Id="rId18" Type="http://schemas.openxmlformats.org/officeDocument/2006/relationships/image" Target="media/image14.jpeg"/><Relationship Id="rId17" Type="http://schemas.openxmlformats.org/officeDocument/2006/relationships/image" Target="media/image13.jpeg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562</Words>
  <Characters>572</Characters>
  <Lines>0</Lines>
  <Paragraphs>0</Paragraphs>
  <TotalTime>110</TotalTime>
  <ScaleCrop>false</ScaleCrop>
  <LinksUpToDate>false</LinksUpToDate>
  <CharactersWithSpaces>578</CharactersWithSpaces>
  <Application>WPS Office_12.1.0.18912_F1E327BC-269C-435d-A152-05C5408002CA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Better me</cp:lastModifiedBy>
  <cp:lastPrinted>2024-11-24T23:53:00Z</cp:lastPrinted>
  <dcterms:modified xsi:type="dcterms:W3CDTF">2024-11-27T08:59:23Z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2052-12.1.0.18912</vt:lpwstr>
  </property>
  <property fmtid="{D5CDD505-2E9C-101B-9397-08002B2CF9AE}" pid="3" name="ICV">
    <vt:lpwstr>CEDB6BB19285466BB41F83105D2EAD71_13</vt:lpwstr>
  </property>
</Properties>
</file>