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B096A">
      <w:pPr>
        <w:jc w:val="center"/>
        <w:rPr>
          <w:rFonts w:ascii="黑体" w:hAnsi="黑体" w:eastAsia="黑体"/>
          <w:sz w:val="32"/>
          <w:szCs w:val="32"/>
        </w:rPr>
      </w:pPr>
      <w:bookmarkStart w:id="1" w:name="_GoBack"/>
      <w:bookmarkStart w:id="0" w:name="OLE_LINK1"/>
      <w:r>
        <w:rPr>
          <w:rFonts w:hint="eastAsia" w:ascii="黑体" w:hAnsi="黑体" w:eastAsia="黑体"/>
          <w:sz w:val="32"/>
          <w:szCs w:val="32"/>
        </w:rPr>
        <w:t>关于开展整本书阅读课题组活动的通知</w:t>
      </w:r>
    </w:p>
    <w:bookmarkEnd w:id="0"/>
    <w:p w14:paraId="69E51AD2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各课题组成员:</w:t>
      </w:r>
    </w:p>
    <w:p w14:paraId="1542D91C">
      <w:pPr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为进一步推进课题研究，提升教师课堂教学实践能力，经研究，决定开展整本书阅读课题组活动。具体要求通知如下:</w:t>
      </w:r>
    </w:p>
    <w:p w14:paraId="1A280C40">
      <w:pPr>
        <w:numPr>
          <w:ilvl w:val="0"/>
          <w:numId w:val="1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活动主题: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基于思辨的小学语文“整本书阅读”实践研究</w:t>
      </w:r>
    </w:p>
    <w:p w14:paraId="68AFB92B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二、活动时间: 2024.1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29</w:t>
      </w:r>
    </w:p>
    <w:p w14:paraId="385F9105"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三、活动地点: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六（3）班</w:t>
      </w:r>
    </w:p>
    <w:p w14:paraId="454B43F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四、参加对象: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课题组全体成员</w:t>
      </w:r>
    </w:p>
    <w:p w14:paraId="737AF15B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五、具体安排:</w:t>
      </w:r>
    </w:p>
    <w:p w14:paraId="2F2F7441">
      <w:pPr>
        <w:rPr>
          <w:rFonts w:hint="eastAsia" w:ascii="宋体" w:hAnsi="宋体" w:eastAsia="宋体"/>
          <w:sz w:val="24"/>
          <w:szCs w:val="24"/>
        </w:rPr>
      </w:pP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5"/>
        <w:gridCol w:w="2867"/>
        <w:gridCol w:w="2867"/>
      </w:tblGrid>
      <w:tr w14:paraId="01407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21A6ABA4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67" w:type="dxa"/>
          </w:tcPr>
          <w:p w14:paraId="63965E17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867" w:type="dxa"/>
          </w:tcPr>
          <w:p w14:paraId="6B5F5F6E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执教教师</w:t>
            </w:r>
          </w:p>
        </w:tc>
      </w:tr>
      <w:tr w14:paraId="45D6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865" w:type="dxa"/>
          </w:tcPr>
          <w:p w14:paraId="4440E002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上午第二节</w:t>
            </w:r>
          </w:p>
        </w:tc>
        <w:tc>
          <w:tcPr>
            <w:tcW w:w="2867" w:type="dxa"/>
          </w:tcPr>
          <w:p w14:paraId="0298DD6A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童年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导读课</w:t>
            </w:r>
          </w:p>
        </w:tc>
        <w:tc>
          <w:tcPr>
            <w:tcW w:w="2867" w:type="dxa"/>
          </w:tcPr>
          <w:p w14:paraId="299908AF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高英菊</w:t>
            </w:r>
          </w:p>
        </w:tc>
      </w:tr>
      <w:tr w14:paraId="489BD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65" w:type="dxa"/>
          </w:tcPr>
          <w:p w14:paraId="22DD7CD3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上午第四节</w:t>
            </w:r>
          </w:p>
        </w:tc>
        <w:tc>
          <w:tcPr>
            <w:tcW w:w="2867" w:type="dxa"/>
          </w:tcPr>
          <w:p w14:paraId="543D7595">
            <w:pPr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研讨</w:t>
            </w:r>
          </w:p>
        </w:tc>
        <w:tc>
          <w:tcPr>
            <w:tcW w:w="2867" w:type="dxa"/>
          </w:tcPr>
          <w:p w14:paraId="7815172C">
            <w:pPr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主持：姜唯婷</w:t>
            </w:r>
          </w:p>
        </w:tc>
      </w:tr>
    </w:tbl>
    <w:p w14:paraId="67050B8E">
      <w:pPr>
        <w:rPr>
          <w:rFonts w:hint="eastAsia" w:ascii="宋体" w:hAnsi="宋体" w:eastAsia="宋体"/>
          <w:sz w:val="24"/>
          <w:szCs w:val="24"/>
        </w:rPr>
      </w:pPr>
    </w:p>
    <w:p w14:paraId="20187C51">
      <w:pPr>
        <w:numPr>
          <w:ilvl w:val="0"/>
          <w:numId w:val="2"/>
        </w:num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其他事项：</w:t>
      </w:r>
    </w:p>
    <w:p w14:paraId="6C4A2DD6">
      <w:pPr>
        <w:numPr>
          <w:ilvl w:val="0"/>
          <w:numId w:val="0"/>
        </w:num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会议记录：胡星燕</w:t>
      </w:r>
    </w:p>
    <w:p w14:paraId="66660391">
      <w:pPr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签到：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72A3D133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摄影：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119D9794">
      <w:pPr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报道：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顾丽芳</w:t>
      </w:r>
    </w:p>
    <w:p w14:paraId="65CCBA97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武进区洛阳中心小学</w:t>
      </w:r>
    </w:p>
    <w:p w14:paraId="7A1F2B0A">
      <w:pPr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2024年1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sz w:val="24"/>
          <w:szCs w:val="24"/>
        </w:rPr>
        <w:t>日</w:t>
      </w:r>
    </w:p>
    <w:p w14:paraId="3CE57925">
      <w:pPr>
        <w:rPr>
          <w:rFonts w:hint="eastAsia" w:ascii="宋体" w:hAnsi="宋体" w:eastAsia="宋体"/>
          <w:sz w:val="24"/>
          <w:szCs w:val="24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F3EC7"/>
    <w:multiLevelType w:val="singleLevel"/>
    <w:tmpl w:val="E3DF3E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874C92"/>
    <w:multiLevelType w:val="singleLevel"/>
    <w:tmpl w:val="4B874C9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YTRkZDEyY2FkYTQ1MjI3Y2M0NzMzYzM3ZDE1ZDUifQ=="/>
  </w:docVars>
  <w:rsids>
    <w:rsidRoot w:val="00A43243"/>
    <w:rsid w:val="0025161B"/>
    <w:rsid w:val="00336A53"/>
    <w:rsid w:val="007450F3"/>
    <w:rsid w:val="00A14112"/>
    <w:rsid w:val="00A43243"/>
    <w:rsid w:val="00C2366B"/>
    <w:rsid w:val="00F40286"/>
    <w:rsid w:val="02D2473B"/>
    <w:rsid w:val="336C25EC"/>
    <w:rsid w:val="62F5200F"/>
    <w:rsid w:val="6A530BC2"/>
    <w:rsid w:val="7DF66DB7"/>
    <w:rsid w:val="7EC2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238</Characters>
  <Lines>2</Lines>
  <Paragraphs>1</Paragraphs>
  <TotalTime>10</TotalTime>
  <ScaleCrop>false</ScaleCrop>
  <LinksUpToDate>false</LinksUpToDate>
  <CharactersWithSpaces>242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2024-10-14T00:38:00Z</dcterms:created>
  <dc:creator>Administrator</dc:creator>
  <cp:lastModifiedBy>芳草依依</cp:lastModifiedBy>
  <dcterms:modified xsi:type="dcterms:W3CDTF">2024-11-28T02:18:31Z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19A03F9A06564D6D89BB4CA11E891D3B_13</vt:lpwstr>
  </property>
</Properties>
</file>