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E57D8">
      <w:pPr>
        <w:spacing w:line="500" w:lineRule="exact"/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主题：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能干的宝宝</w:t>
      </w:r>
    </w:p>
    <w:p w14:paraId="0DE1C567">
      <w:pPr>
        <w:spacing w:line="400" w:lineRule="exact"/>
        <w:ind w:firstLine="480" w:firstLineChars="200"/>
        <w:jc w:val="center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时间安排：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周（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11.4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——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.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）</w:t>
      </w:r>
    </w:p>
    <w:p w14:paraId="39F6338C">
      <w:pPr>
        <w:spacing w:line="400" w:lineRule="exact"/>
        <w:jc w:val="center"/>
        <w:rPr>
          <w:rFonts w:hint="default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杨清   毛冬琴</w:t>
      </w:r>
    </w:p>
    <w:p w14:paraId="6F26E695">
      <w:pPr>
        <w:spacing w:line="400" w:lineRule="exact"/>
        <w:jc w:val="lef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 一、主题思路： </w:t>
      </w:r>
    </w:p>
    <w:p w14:paraId="5AEC8326">
      <w:pPr>
        <w:spacing w:line="276" w:lineRule="auto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 w14:paraId="6ECDDADE">
      <w:pPr>
        <w:spacing w:line="276" w:lineRule="auto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托班幼儿对自身各部分器官已经有了初步的认知，并且产生了一定的探索兴趣。但是，他们的认知还处于萌芽时期，不够全面，比较肤浅，特别是自理能力、主动性和独立性相对比较弱。大部分宝宝的一些生活自理还需要老师的帮助，不分宝宝能够有意识的去完成，但是完成的不是太好。为了让托班宝宝提升生活自理各方面的能力，学会运用自己的双手做力所能及的事情，丰富幼儿的直接经验和感性认识，培养幼儿良好的行为习惯，开设此主题进行能力的培养。</w:t>
      </w:r>
    </w:p>
    <w:p w14:paraId="64992033">
      <w:pPr>
        <w:spacing w:line="276" w:lineRule="auto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 w14:paraId="48646361">
      <w:pPr>
        <w:spacing w:line="276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幼儿入园适应已近两月，他们已基本度过了情绪波动期，开始逐步适应幼儿园的集体生活，喜欢和老师、小伙伴做游戏，脸上也洋溢着稚嫩童真的笑容。这时的宝宝自我意识逐渐形成，“宝宝来”是他们经常说的话，凡事都要自己来，想用行动表达“我可以，我很棒”。但对刚刚脱离亲人怀抱，独立进入集体生活的他们来说，自己动手遇到困难时难免会哭闹或坐着不动（小火车拉不上要哭、小便在身上不知所措、衣服不会穿时的无奈、玩具散落一地不会寻求帮助等）。</w:t>
      </w:r>
    </w:p>
    <w:p w14:paraId="73C618CA">
      <w:pPr>
        <w:spacing w:line="276" w:lineRule="auto"/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default" w:ascii="宋体" w:hAnsi="宋体" w:cs="宋体"/>
          <w:szCs w:val="21"/>
          <w:lang w:val="en-US" w:eastAsia="zh-CN"/>
        </w:rPr>
        <w:t>本主题将带领宝宝从“奇妙宝宝”和“能干宝宝”两方面内容出发，以探索身体秘密的“奇妙宝宝”为重点，从认识小手、小脚入手，让宝宝知道小手、小脚能帮助自己吃饭、穿衣、穿鞋和如厕，激发宝宝利用自己的小手、小脚做一些力所能及的事。以生活自理能力和日常规则培养为主的“能干宝宝”，通过让每一个宝宝动手参与探索和实践，提高宝宝的自我服务意识，感受自我服务带来的乐趣和成就感，并在不断的体验、尝试中，获得自我肯定与满足，培养宝宝自信、独立的人格。</w:t>
      </w:r>
    </w:p>
    <w:p w14:paraId="20F48751"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27C78C06">
      <w:pPr>
        <w:spacing w:line="360" w:lineRule="exact"/>
        <w:ind w:left="420" w:leftChars="200"/>
        <w:rPr>
          <w:rFonts w:hint="eastAsia"/>
        </w:rPr>
      </w:pPr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在探探、玩玩中认识并喜欢自己的手脚，知道手脚可以帮助我们做很多事情。</w:t>
      </w:r>
    </w:p>
    <w:p w14:paraId="788E8B09">
      <w:pPr>
        <w:spacing w:line="360" w:lineRule="exact"/>
        <w:ind w:left="420" w:left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尝试用喜欢的方式（画画、吃饭、穿鞋、运动等）展现手脚的本领，感受手脚的能干。</w:t>
      </w:r>
    </w:p>
    <w:p w14:paraId="10AD4319">
      <w:pPr>
        <w:spacing w:line="360" w:lineRule="exact"/>
        <w:ind w:left="420" w:left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尝试大胆向老师表达自己的需求和想法，在引导和帮助下尝试自己的事情自己做，增强“我真棒”的自豪感。</w:t>
      </w:r>
    </w:p>
    <w:p w14:paraId="5C55E349">
      <w:pPr>
        <w:spacing w:line="360" w:lineRule="exact"/>
        <w:ind w:left="420" w:leftChars="20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愿意用小手正确拿小勺吃完一份饭菜，并能在饭后用毛巾擦嘴。</w:t>
      </w:r>
    </w:p>
    <w:p w14:paraId="1B88775B">
      <w:pPr>
        <w:spacing w:line="360" w:lineRule="exact"/>
        <w:ind w:left="420" w:leftChars="2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知道洗手后要擦干小手，并能用自己的毛巾正确擦干小手。</w:t>
      </w:r>
    </w:p>
    <w:p w14:paraId="3B40261D">
      <w:pPr>
        <w:spacing w:line="360" w:lineRule="exact"/>
        <w:ind w:left="420" w:leftChars="20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有便意时，能够用简短的语句向老师表达自己的需求，及时如厕。</w:t>
      </w:r>
    </w:p>
    <w:p w14:paraId="43F853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61A3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2024-11-28T09:10:51Z</dcterms:created>
  <dc:creator>111</dc:creator>
  <cp:lastModifiedBy>毛毛</cp:lastModifiedBy>
  <dcterms:modified xsi:type="dcterms:W3CDTF">2024-11-28T09:10:57Z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0E0C668DB0434C34977AFD37DC1ED086_12</vt:lpwstr>
  </property>
</Properties>
</file>