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53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400"/>
        <w:jc w:val="center"/>
        <w:textAlignment w:val="auto"/>
        <w:rPr>
          <w:rFonts w:hint="default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32"/>
          <w:szCs w:val="32"/>
          <w:lang w:val="en-US" w:eastAsia="zh-CN"/>
        </w:rPr>
        <w:t xml:space="preserve">  常州市天宁区彩虹幼儿园校门外安装防撞柱招标公告</w:t>
      </w:r>
    </w:p>
    <w:p w14:paraId="3BF6B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273" w:leftChars="130" w:right="400" w:firstLine="529" w:firstLineChars="189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根据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常州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市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天宁区教育局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关于“校门外安装防撞柱的相关通知”精神，为加强我校安防体系，保障教师安全利益，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经常州市天宁区教育局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批准，本着公平、公正、公开的竞标原则，决定对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常州市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彩虹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幼儿园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校门外安装防撞柱公开邀标，欢迎符合资格条件的企业报名参加，现将有关事项说明如下：</w:t>
      </w:r>
    </w:p>
    <w:p w14:paraId="615E3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3" w:after="0" w:line="360" w:lineRule="auto"/>
        <w:ind w:firstLine="4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一、项目名称：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常州市彩虹幼儿园校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门外防撞柱采购、安装工程。</w:t>
      </w:r>
    </w:p>
    <w:p w14:paraId="21314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9" w:after="0" w:line="360" w:lineRule="auto"/>
        <w:ind w:firstLine="4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二、招标内容：防撞柱报价、安装服务。</w:t>
      </w:r>
    </w:p>
    <w:p w14:paraId="6EDB7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9" w:after="0" w:line="360" w:lineRule="auto"/>
        <w:ind w:firstLine="6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三、招标形式：公开邀标</w:t>
      </w:r>
    </w:p>
    <w:p w14:paraId="24E28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9" w:after="0" w:line="360" w:lineRule="auto"/>
        <w:ind w:firstLine="635" w:firstLineChars="227"/>
        <w:jc w:val="both"/>
        <w:textAlignment w:val="auto"/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地址：常州市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彩虹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幼儿园（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永宁北路33号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）</w:t>
      </w:r>
    </w:p>
    <w:p w14:paraId="2193512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9" w:after="0"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投标人资格：</w:t>
      </w:r>
    </w:p>
    <w:p w14:paraId="2C040920"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1、投标人须具备行政主管部门颁发的有效证件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ascii="宋体" w:hAnsi="宋体" w:eastAsia="宋体" w:cs="宋体"/>
          <w:sz w:val="28"/>
          <w:szCs w:val="28"/>
        </w:rPr>
        <w:t>营业执照、组织机构代码证、税务登记证、质量技术监督部门颁发的年检报告。</w:t>
      </w:r>
    </w:p>
    <w:p w14:paraId="5938A7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9" w:after="0"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2、投标人信誉良好、无不良记录,在以往的投标或供货过程中无舞弊行为或违法、违规行为。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3</w:t>
      </w:r>
      <w:r>
        <w:rPr>
          <w:rFonts w:ascii="宋体" w:hAnsi="宋体" w:eastAsia="宋体" w:cs="宋体"/>
          <w:sz w:val="28"/>
          <w:szCs w:val="28"/>
        </w:rPr>
        <w:t>、投标人投标品种应与经营范围相符,并提供相关投标样品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中标后由招标人封存,作为货物验收的标准。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4</w:t>
      </w:r>
      <w:r>
        <w:rPr>
          <w:rFonts w:ascii="宋体" w:hAnsi="宋体" w:eastAsia="宋体" w:cs="宋体"/>
          <w:sz w:val="28"/>
          <w:szCs w:val="28"/>
        </w:rPr>
        <w:t>、投标人具备较强的供货能力及售后服务能力。</w:t>
      </w:r>
    </w:p>
    <w:p w14:paraId="1B9D5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" w:after="0" w:line="360" w:lineRule="auto"/>
        <w:ind w:firstLine="6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五、时间安排：</w:t>
      </w:r>
    </w:p>
    <w:p w14:paraId="0CA81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9" w:after="0" w:line="360" w:lineRule="auto"/>
        <w:ind w:firstLine="635" w:firstLineChars="227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公告时间：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2024年11月27日在常州市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彩虹幼儿园网站发布，</w:t>
      </w:r>
      <w:r>
        <w:rPr>
          <w:rFonts w:ascii="宋体" w:hAnsi="宋体" w:eastAsia="宋体" w:cs="宋体"/>
          <w:sz w:val="28"/>
          <w:szCs w:val="28"/>
        </w:rPr>
        <w:t>以信函或电话通知方式进行公开招标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CDE8CB8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六、</w:t>
      </w:r>
      <w:r>
        <w:rPr>
          <w:rFonts w:ascii="宋体" w:hAnsi="宋体" w:eastAsia="宋体" w:cs="宋体"/>
          <w:sz w:val="28"/>
          <w:szCs w:val="28"/>
        </w:rPr>
        <w:t>报名办法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1、投标人持身份证、营业执照、税务登记证、以及质量技术监督部门颁发的有效年检报告原件及复印件一份(招标人验原件后,留复印件,退原件给投标人),进行现场报名。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2、报名时间:20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</w:t>
      </w:r>
      <w:r>
        <w:rPr>
          <w:rFonts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</w:t>
      </w:r>
      <w:r>
        <w:rPr>
          <w:rFonts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sz w:val="28"/>
          <w:szCs w:val="28"/>
        </w:rPr>
        <w:t>日。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3、报名地点: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常州市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彩虹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幼儿园</w:t>
      </w:r>
    </w:p>
    <w:p w14:paraId="0AE1B3A0"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ascii="宋体" w:hAnsi="宋体" w:eastAsia="宋体" w:cs="宋体"/>
          <w:sz w:val="28"/>
          <w:szCs w:val="28"/>
        </w:rPr>
        <w:t>联系人: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蒋</w:t>
      </w:r>
      <w:r>
        <w:rPr>
          <w:rFonts w:ascii="宋体" w:hAnsi="宋体" w:eastAsia="宋体" w:cs="宋体"/>
          <w:sz w:val="28"/>
          <w:szCs w:val="28"/>
        </w:rPr>
        <w:t>老师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联系电话: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13861221758</w:t>
      </w:r>
    </w:p>
    <w:p w14:paraId="13CD4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9" w:after="0" w:line="360" w:lineRule="auto"/>
        <w:ind w:firstLine="6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br w:type="textWrapping"/>
      </w:r>
    </w:p>
    <w:p w14:paraId="056E0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B8E207"/>
    <w:multiLevelType w:val="singleLevel"/>
    <w:tmpl w:val="17B8E20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F3BE2"/>
    <w:rsid w:val="1C1A5386"/>
    <w:rsid w:val="265F3BE2"/>
    <w:rsid w:val="6DBD6A19"/>
    <w:rsid w:val="6EA16EA4"/>
    <w:rsid w:val="76907159"/>
    <w:rsid w:val="79B6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596</Characters>
  <Lines>0</Lines>
  <Paragraphs>0</Paragraphs>
  <TotalTime>10</TotalTime>
  <ScaleCrop>false</ScaleCrop>
  <LinksUpToDate>false</LinksUpToDate>
  <CharactersWithSpaces>598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2024-11-27T07:19:00Z</dcterms:created>
  <dc:creator>龙图腾</dc:creator>
  <cp:lastModifiedBy>花雨伞</cp:lastModifiedBy>
  <dcterms:modified xsi:type="dcterms:W3CDTF">2024-11-27T07:47:25Z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4521FC49770B4296ACA41823A926F6A7_13</vt:lpwstr>
  </property>
</Properties>
</file>