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cs="仿宋_GB2312"/>
          <w:b/>
          <w:spacing w:val="-6"/>
          <w:kern w:val="0"/>
          <w:sz w:val="44"/>
          <w:szCs w:val="44"/>
        </w:rPr>
      </w:pPr>
      <w:r>
        <w:rPr>
          <w:rFonts w:hint="eastAsia" w:ascii="方正小标宋简体" w:hAnsi="黑体" w:eastAsia="方正小标宋简体" w:cs="仿宋_GB2312"/>
          <w:b/>
          <w:spacing w:val="-6"/>
          <w:kern w:val="0"/>
          <w:sz w:val="44"/>
          <w:szCs w:val="44"/>
        </w:rPr>
        <w:t>关于开展</w:t>
      </w:r>
      <w:r>
        <w:rPr>
          <w:rFonts w:hint="eastAsia" w:ascii="方正小标宋简体" w:hAnsi="黑体" w:eastAsia="方正小标宋简体" w:cs="仿宋_GB2312"/>
          <w:b/>
          <w:spacing w:val="-6"/>
          <w:kern w:val="0"/>
          <w:sz w:val="44"/>
          <w:szCs w:val="44"/>
          <w:lang w:val="en-US" w:eastAsia="zh-CN"/>
        </w:rPr>
        <w:t>2024</w:t>
      </w:r>
      <w:r>
        <w:rPr>
          <w:rFonts w:hint="eastAsia" w:ascii="方正小标宋简体" w:hAnsi="黑体" w:eastAsia="方正小标宋简体" w:cs="仿宋_GB2312"/>
          <w:b/>
          <w:spacing w:val="-6"/>
          <w:kern w:val="0"/>
          <w:sz w:val="44"/>
          <w:szCs w:val="44"/>
        </w:rPr>
        <w:t>年中小学</w:t>
      </w:r>
      <w:r>
        <w:rPr>
          <w:rFonts w:hint="eastAsia" w:ascii="方正小标宋简体" w:hAnsi="黑体" w:eastAsia="方正小标宋简体" w:cs="仿宋_GB2312"/>
          <w:b/>
          <w:spacing w:val="-6"/>
          <w:kern w:val="0"/>
          <w:sz w:val="44"/>
          <w:szCs w:val="44"/>
          <w:lang w:eastAsia="zh-CN"/>
        </w:rPr>
        <w:t>、幼儿园</w:t>
      </w:r>
      <w:r>
        <w:rPr>
          <w:rFonts w:hint="eastAsia" w:ascii="方正小标宋简体" w:hAnsi="黑体" w:eastAsia="方正小标宋简体" w:cs="仿宋_GB2312"/>
          <w:b/>
          <w:spacing w:val="-6"/>
          <w:kern w:val="0"/>
          <w:sz w:val="44"/>
          <w:szCs w:val="44"/>
        </w:rPr>
        <w:t>教师继续教育学时</w:t>
      </w:r>
    </w:p>
    <w:p>
      <w:pPr>
        <w:spacing w:line="700" w:lineRule="exact"/>
        <w:jc w:val="center"/>
        <w:rPr>
          <w:rFonts w:hint="default" w:ascii="sans-serif" w:hAnsi="sans-serif" w:eastAsia="sans-serif" w:cs="sans-serif"/>
          <w:i w:val="0"/>
          <w:iCs w:val="0"/>
          <w:caps w:val="0"/>
          <w:color w:val="000000"/>
          <w:spacing w:val="0"/>
          <w:sz w:val="24"/>
          <w:szCs w:val="24"/>
        </w:rPr>
      </w:pPr>
      <w:r>
        <w:rPr>
          <w:rFonts w:hint="eastAsia" w:ascii="方正小标宋简体" w:hAnsi="黑体" w:eastAsia="方正小标宋简体" w:cs="仿宋_GB2312"/>
          <w:b/>
          <w:spacing w:val="-6"/>
          <w:kern w:val="0"/>
          <w:sz w:val="44"/>
          <w:szCs w:val="44"/>
        </w:rPr>
        <w:t>认定工作的通知</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sz w:val="31"/>
          <w:szCs w:val="31"/>
        </w:rPr>
        <w:t>各中小学、幼儿园：</w:t>
      </w:r>
    </w:p>
    <w:p>
      <w:pPr>
        <w:pStyle w:val="2"/>
        <w:keepNext w:val="0"/>
        <w:keepLines w:val="0"/>
        <w:widowControl/>
        <w:suppressLineNumbers w:val="0"/>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现就开展中小学</w:t>
      </w:r>
      <w:r>
        <w:rPr>
          <w:rFonts w:hint="eastAsia" w:ascii="仿宋_GB2312" w:hAnsi="宋体" w:eastAsia="仿宋_GB2312" w:cs="Arial"/>
          <w:kern w:val="0"/>
          <w:sz w:val="32"/>
          <w:szCs w:val="32"/>
          <w:lang w:eastAsia="zh-CN"/>
        </w:rPr>
        <w:t>、</w:t>
      </w:r>
      <w:r>
        <w:rPr>
          <w:rFonts w:hint="eastAsia" w:ascii="仿宋_GB2312" w:hAnsi="宋体" w:eastAsia="仿宋_GB2312" w:cs="Arial"/>
          <w:kern w:val="0"/>
          <w:sz w:val="32"/>
          <w:szCs w:val="32"/>
        </w:rPr>
        <w:t>幼儿园</w:t>
      </w:r>
      <w:r>
        <w:rPr>
          <w:rFonts w:hint="default" w:ascii="仿宋_GB2312" w:hAnsi="sans-serif" w:eastAsia="仿宋_GB2312" w:cs="仿宋_GB2312"/>
          <w:i w:val="0"/>
          <w:iCs w:val="0"/>
          <w:caps w:val="0"/>
          <w:color w:val="000000"/>
          <w:spacing w:val="0"/>
          <w:sz w:val="31"/>
          <w:szCs w:val="31"/>
        </w:rPr>
        <w:t>教师继续教育学时认定工作通知如下：</w:t>
      </w:r>
    </w:p>
    <w:p>
      <w:pPr>
        <w:pStyle w:val="2"/>
        <w:keepNext w:val="0"/>
        <w:keepLines w:val="0"/>
        <w:widowControl/>
        <w:suppressLineNumbers w:val="0"/>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rPr>
        <w:t>一、认定对象</w:t>
      </w:r>
    </w:p>
    <w:p>
      <w:pPr>
        <w:pStyle w:val="2"/>
        <w:keepNext w:val="0"/>
        <w:keepLines w:val="0"/>
        <w:widowControl/>
        <w:suppressLineNumbers w:val="0"/>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全区</w:t>
      </w:r>
      <w:r>
        <w:rPr>
          <w:rFonts w:hint="eastAsia" w:ascii="仿宋_GB2312" w:hAnsi="sans-serif" w:eastAsia="仿宋_GB2312" w:cs="仿宋_GB2312"/>
          <w:i w:val="0"/>
          <w:iCs w:val="0"/>
          <w:caps w:val="0"/>
          <w:color w:val="000000"/>
          <w:spacing w:val="0"/>
          <w:sz w:val="31"/>
          <w:szCs w:val="31"/>
          <w:lang w:eastAsia="zh-CN"/>
        </w:rPr>
        <w:t>202</w:t>
      </w:r>
      <w:r>
        <w:rPr>
          <w:rFonts w:hint="eastAsia" w:ascii="仿宋_GB2312" w:hAnsi="sans-serif" w:eastAsia="仿宋_GB2312" w:cs="仿宋_GB2312"/>
          <w:i w:val="0"/>
          <w:iCs w:val="0"/>
          <w:caps w:val="0"/>
          <w:color w:val="000000"/>
          <w:spacing w:val="0"/>
          <w:sz w:val="31"/>
          <w:szCs w:val="31"/>
          <w:lang w:val="en-US" w:eastAsia="zh-CN"/>
        </w:rPr>
        <w:t>4</w:t>
      </w:r>
      <w:r>
        <w:rPr>
          <w:rFonts w:hint="eastAsia" w:ascii="仿宋_GB2312" w:hAnsi="sans-serif" w:eastAsia="仿宋_GB2312" w:cs="仿宋_GB2312"/>
          <w:i w:val="0"/>
          <w:iCs w:val="0"/>
          <w:caps w:val="0"/>
          <w:color w:val="000000"/>
          <w:spacing w:val="0"/>
          <w:sz w:val="31"/>
          <w:szCs w:val="31"/>
          <w:lang w:eastAsia="zh-CN"/>
        </w:rPr>
        <w:t>年</w:t>
      </w:r>
      <w:r>
        <w:rPr>
          <w:rFonts w:hint="default" w:ascii="仿宋_GB2312" w:hAnsi="sans-serif" w:eastAsia="仿宋_GB2312" w:cs="仿宋_GB2312"/>
          <w:i w:val="0"/>
          <w:iCs w:val="0"/>
          <w:caps w:val="0"/>
          <w:color w:val="000000"/>
          <w:spacing w:val="0"/>
          <w:sz w:val="31"/>
          <w:szCs w:val="31"/>
        </w:rPr>
        <w:t>申报晋升中级教师</w:t>
      </w:r>
      <w:r>
        <w:rPr>
          <w:rFonts w:hint="eastAsia" w:ascii="仿宋_GB2312" w:hAnsi="sans-serif" w:eastAsia="仿宋_GB2312" w:cs="仿宋_GB2312"/>
          <w:i w:val="0"/>
          <w:iCs w:val="0"/>
          <w:caps w:val="0"/>
          <w:color w:val="000000"/>
          <w:spacing w:val="0"/>
          <w:sz w:val="31"/>
          <w:szCs w:val="31"/>
          <w:lang w:val="en-US" w:eastAsia="zh-CN"/>
        </w:rPr>
        <w:t>专业技术职务</w:t>
      </w:r>
      <w:r>
        <w:rPr>
          <w:rFonts w:hint="default" w:ascii="仿宋_GB2312" w:hAnsi="sans-serif" w:eastAsia="仿宋_GB2312" w:cs="仿宋_GB2312"/>
          <w:i w:val="0"/>
          <w:iCs w:val="0"/>
          <w:caps w:val="0"/>
          <w:color w:val="000000"/>
          <w:spacing w:val="0"/>
          <w:sz w:val="31"/>
          <w:szCs w:val="31"/>
        </w:rPr>
        <w:t>的教师。</w:t>
      </w:r>
    </w:p>
    <w:p>
      <w:pPr>
        <w:pStyle w:val="2"/>
        <w:keepNext w:val="0"/>
        <w:keepLines w:val="0"/>
        <w:widowControl/>
        <w:suppressLineNumbers w:val="0"/>
        <w:spacing w:before="75" w:beforeAutospacing="0" w:after="75" w:afterAutospacing="0" w:line="480" w:lineRule="atLeast"/>
        <w:ind w:left="0" w:right="0" w:firstLine="645"/>
        <w:rPr>
          <w:rFonts w:hint="eastAsia" w:ascii="sans-serif" w:hAnsi="sans-serif" w:eastAsia="黑体" w:cs="sans-serif"/>
          <w:i w:val="0"/>
          <w:iCs w:val="0"/>
          <w:caps w:val="0"/>
          <w:color w:val="000000"/>
          <w:spacing w:val="0"/>
          <w:sz w:val="24"/>
          <w:szCs w:val="24"/>
          <w:lang w:val="en-US" w:eastAsia="zh-CN"/>
        </w:rPr>
      </w:pPr>
      <w:r>
        <w:rPr>
          <w:rFonts w:hint="eastAsia" w:ascii="黑体" w:hAnsi="宋体" w:eastAsia="黑体" w:cs="黑体"/>
          <w:i w:val="0"/>
          <w:iCs w:val="0"/>
          <w:caps w:val="0"/>
          <w:color w:val="000000"/>
          <w:spacing w:val="0"/>
          <w:sz w:val="31"/>
          <w:szCs w:val="31"/>
        </w:rPr>
        <w:t>二、认定</w:t>
      </w:r>
      <w:r>
        <w:rPr>
          <w:rFonts w:hint="eastAsia" w:ascii="黑体" w:hAnsi="宋体" w:eastAsia="黑体" w:cs="黑体"/>
          <w:i w:val="0"/>
          <w:iCs w:val="0"/>
          <w:caps w:val="0"/>
          <w:color w:val="000000"/>
          <w:spacing w:val="0"/>
          <w:sz w:val="31"/>
          <w:szCs w:val="31"/>
          <w:lang w:val="en-US" w:eastAsia="zh-CN"/>
        </w:rPr>
        <w:t>过程</w:t>
      </w:r>
    </w:p>
    <w:p>
      <w:pPr>
        <w:pStyle w:val="2"/>
        <w:keepNext w:val="0"/>
        <w:keepLines w:val="0"/>
        <w:widowControl/>
        <w:suppressLineNumbers w:val="0"/>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申报中级职称的教师在《</w:t>
      </w:r>
      <w:r>
        <w:rPr>
          <w:rFonts w:hint="eastAsia" w:ascii="仿宋_GB2312" w:hAnsi="sans-serif" w:eastAsia="仿宋_GB2312" w:cs="仿宋_GB2312"/>
          <w:i w:val="0"/>
          <w:iCs w:val="0"/>
          <w:caps w:val="0"/>
          <w:color w:val="000000"/>
          <w:spacing w:val="0"/>
          <w:sz w:val="31"/>
          <w:szCs w:val="31"/>
          <w:lang w:eastAsia="zh-CN"/>
        </w:rPr>
        <w:t>202</w:t>
      </w:r>
      <w:r>
        <w:rPr>
          <w:rFonts w:hint="eastAsia" w:ascii="仿宋_GB2312" w:hAnsi="sans-serif" w:eastAsia="仿宋_GB2312" w:cs="仿宋_GB2312"/>
          <w:i w:val="0"/>
          <w:iCs w:val="0"/>
          <w:caps w:val="0"/>
          <w:color w:val="000000"/>
          <w:spacing w:val="0"/>
          <w:sz w:val="31"/>
          <w:szCs w:val="31"/>
          <w:lang w:val="en-US" w:eastAsia="zh-CN"/>
        </w:rPr>
        <w:t>4</w:t>
      </w:r>
      <w:r>
        <w:rPr>
          <w:rFonts w:hint="eastAsia" w:ascii="仿宋_GB2312" w:hAnsi="sans-serif" w:eastAsia="仿宋_GB2312" w:cs="仿宋_GB2312"/>
          <w:i w:val="0"/>
          <w:iCs w:val="0"/>
          <w:caps w:val="0"/>
          <w:color w:val="000000"/>
          <w:spacing w:val="0"/>
          <w:sz w:val="31"/>
          <w:szCs w:val="31"/>
          <w:lang w:eastAsia="zh-CN"/>
        </w:rPr>
        <w:t>年</w:t>
      </w:r>
      <w:r>
        <w:rPr>
          <w:rFonts w:hint="eastAsia" w:ascii="仿宋_GB2312" w:hAnsi="sans-serif" w:eastAsia="仿宋_GB2312" w:cs="仿宋_GB2312"/>
          <w:i w:val="0"/>
          <w:iCs w:val="0"/>
          <w:caps w:val="0"/>
          <w:color w:val="000000"/>
          <w:spacing w:val="0"/>
          <w:sz w:val="31"/>
          <w:szCs w:val="31"/>
          <w:lang w:val="en-US" w:eastAsia="zh-CN"/>
        </w:rPr>
        <w:t>经开</w:t>
      </w:r>
      <w:r>
        <w:rPr>
          <w:rFonts w:hint="eastAsia" w:ascii="仿宋_GB2312" w:hAnsi="sans-serif" w:eastAsia="仿宋_GB2312" w:cs="仿宋_GB2312"/>
          <w:i w:val="0"/>
          <w:iCs w:val="0"/>
          <w:caps w:val="0"/>
          <w:color w:val="000000"/>
          <w:spacing w:val="0"/>
          <w:sz w:val="31"/>
          <w:szCs w:val="31"/>
          <w:lang w:eastAsia="zh-CN"/>
        </w:rPr>
        <w:t>区</w:t>
      </w:r>
      <w:r>
        <w:rPr>
          <w:rFonts w:hint="eastAsia" w:ascii="仿宋_GB2312" w:hAnsi="sans-serif" w:eastAsia="仿宋_GB2312" w:cs="仿宋_GB2312"/>
          <w:i w:val="0"/>
          <w:iCs w:val="0"/>
          <w:caps w:val="0"/>
          <w:color w:val="000000"/>
          <w:spacing w:val="0"/>
          <w:sz w:val="31"/>
          <w:szCs w:val="31"/>
        </w:rPr>
        <w:t>教师继续教育学时认定登记表</w:t>
      </w:r>
      <w:r>
        <w:rPr>
          <w:rFonts w:hint="default" w:ascii="仿宋_GB2312" w:hAnsi="sans-serif" w:eastAsia="仿宋_GB2312" w:cs="仿宋_GB2312"/>
          <w:i w:val="0"/>
          <w:iCs w:val="0"/>
          <w:caps w:val="0"/>
          <w:color w:val="000000"/>
          <w:spacing w:val="0"/>
          <w:sz w:val="31"/>
          <w:szCs w:val="31"/>
        </w:rPr>
        <w:t>》（详见附件</w:t>
      </w:r>
      <w:r>
        <w:rPr>
          <w:rFonts w:hint="eastAsia" w:ascii="仿宋_GB2312" w:hAnsi="sans-serif" w:eastAsia="仿宋_GB2312" w:cs="仿宋_GB2312"/>
          <w:i w:val="0"/>
          <w:iCs w:val="0"/>
          <w:caps w:val="0"/>
          <w:color w:val="000000"/>
          <w:spacing w:val="0"/>
          <w:sz w:val="31"/>
          <w:szCs w:val="31"/>
          <w:lang w:val="en-US" w:eastAsia="zh-CN"/>
        </w:rPr>
        <w:t>1</w:t>
      </w:r>
      <w:r>
        <w:rPr>
          <w:rFonts w:hint="default" w:ascii="仿宋_GB2312" w:hAnsi="sans-serif" w:eastAsia="仿宋_GB2312" w:cs="仿宋_GB2312"/>
          <w:i w:val="0"/>
          <w:iCs w:val="0"/>
          <w:caps w:val="0"/>
          <w:color w:val="000000"/>
          <w:spacing w:val="0"/>
          <w:sz w:val="31"/>
          <w:szCs w:val="31"/>
        </w:rPr>
        <w:t>）上填写近五年（截止</w:t>
      </w:r>
      <w:r>
        <w:rPr>
          <w:rFonts w:hint="eastAsia" w:ascii="仿宋_GB2312" w:hAnsi="sans-serif" w:eastAsia="仿宋_GB2312" w:cs="仿宋_GB2312"/>
          <w:i w:val="0"/>
          <w:iCs w:val="0"/>
          <w:caps w:val="0"/>
          <w:color w:val="000000"/>
          <w:spacing w:val="0"/>
          <w:sz w:val="31"/>
          <w:szCs w:val="31"/>
          <w:lang w:eastAsia="zh-CN"/>
        </w:rPr>
        <w:t>202</w:t>
      </w:r>
      <w:r>
        <w:rPr>
          <w:rFonts w:hint="eastAsia" w:ascii="仿宋_GB2312" w:hAnsi="sans-serif" w:eastAsia="仿宋_GB2312" w:cs="仿宋_GB2312"/>
          <w:i w:val="0"/>
          <w:iCs w:val="0"/>
          <w:caps w:val="0"/>
          <w:color w:val="000000"/>
          <w:spacing w:val="0"/>
          <w:sz w:val="31"/>
          <w:szCs w:val="31"/>
          <w:lang w:val="en-US" w:eastAsia="zh-CN"/>
        </w:rPr>
        <w:t>3</w:t>
      </w:r>
      <w:r>
        <w:rPr>
          <w:rFonts w:hint="default" w:ascii="仿宋_GB2312" w:hAnsi="sans-serif" w:eastAsia="仿宋_GB2312" w:cs="仿宋_GB2312"/>
          <w:i w:val="0"/>
          <w:iCs w:val="0"/>
          <w:caps w:val="0"/>
          <w:color w:val="000000"/>
          <w:spacing w:val="0"/>
          <w:sz w:val="31"/>
          <w:szCs w:val="31"/>
        </w:rPr>
        <w:t>年12月31日）已获得的继续教育内容及学时，并提供相关证书；教师所在单位审核盖章、汇总后</w:t>
      </w:r>
      <w:r>
        <w:rPr>
          <w:rFonts w:hint="eastAsia" w:ascii="仿宋_GB2312" w:hAnsi="sans-serif" w:eastAsia="仿宋_GB2312" w:cs="仿宋_GB2312"/>
          <w:b/>
          <w:bCs/>
          <w:i w:val="0"/>
          <w:iCs w:val="0"/>
          <w:caps w:val="0"/>
          <w:color w:val="FF0000"/>
          <w:spacing w:val="0"/>
          <w:sz w:val="31"/>
          <w:szCs w:val="31"/>
          <w:lang w:eastAsia="zh-CN"/>
        </w:rPr>
        <w:t>以学校为单位</w:t>
      </w:r>
      <w:r>
        <w:rPr>
          <w:rFonts w:hint="default" w:ascii="仿宋_GB2312" w:hAnsi="sans-serif" w:eastAsia="仿宋_GB2312" w:cs="仿宋_GB2312"/>
          <w:i w:val="0"/>
          <w:iCs w:val="0"/>
          <w:caps w:val="0"/>
          <w:color w:val="000000"/>
          <w:spacing w:val="0"/>
          <w:sz w:val="31"/>
          <w:szCs w:val="31"/>
        </w:rPr>
        <w:t>送区</w:t>
      </w:r>
      <w:r>
        <w:rPr>
          <w:rFonts w:hint="eastAsia" w:ascii="仿宋_GB2312" w:hAnsi="sans-serif" w:eastAsia="仿宋_GB2312" w:cs="仿宋_GB2312"/>
          <w:i w:val="0"/>
          <w:iCs w:val="0"/>
          <w:caps w:val="0"/>
          <w:color w:val="000000"/>
          <w:spacing w:val="0"/>
          <w:sz w:val="31"/>
          <w:szCs w:val="31"/>
          <w:lang w:val="en-US" w:eastAsia="zh-CN"/>
        </w:rPr>
        <w:t>教师发展</w:t>
      </w:r>
      <w:r>
        <w:rPr>
          <w:rFonts w:hint="default" w:ascii="仿宋_GB2312" w:hAnsi="sans-serif" w:eastAsia="仿宋_GB2312" w:cs="仿宋_GB2312"/>
          <w:i w:val="0"/>
          <w:iCs w:val="0"/>
          <w:caps w:val="0"/>
          <w:color w:val="000000"/>
          <w:spacing w:val="0"/>
          <w:sz w:val="31"/>
          <w:szCs w:val="31"/>
        </w:rPr>
        <w:t>中心进行审核盖章认定。</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620" w:firstLineChars="200"/>
        <w:jc w:val="left"/>
        <w:textAlignment w:val="auto"/>
        <w:rPr>
          <w:rFonts w:hint="default" w:ascii="黑体" w:hAnsi="宋体" w:eastAsia="黑体" w:cs="黑体"/>
          <w:i w:val="0"/>
          <w:iCs w:val="0"/>
          <w:caps w:val="0"/>
          <w:color w:val="000000"/>
          <w:spacing w:val="0"/>
          <w:sz w:val="31"/>
          <w:szCs w:val="31"/>
        </w:rPr>
      </w:pPr>
      <w:r>
        <w:rPr>
          <w:rFonts w:hint="eastAsia" w:ascii="黑体" w:hAnsi="宋体" w:eastAsia="黑体" w:cs="黑体"/>
          <w:i w:val="0"/>
          <w:iCs w:val="0"/>
          <w:caps w:val="0"/>
          <w:color w:val="000000"/>
          <w:spacing w:val="0"/>
          <w:sz w:val="31"/>
          <w:szCs w:val="31"/>
          <w:lang w:val="en-US" w:eastAsia="zh-CN"/>
        </w:rPr>
        <w:t>三、</w:t>
      </w:r>
      <w:r>
        <w:rPr>
          <w:rFonts w:hint="default" w:ascii="黑体" w:hAnsi="宋体" w:eastAsia="黑体" w:cs="黑体"/>
          <w:i w:val="0"/>
          <w:iCs w:val="0"/>
          <w:caps w:val="0"/>
          <w:color w:val="000000"/>
          <w:spacing w:val="0"/>
          <w:sz w:val="31"/>
          <w:szCs w:val="31"/>
        </w:rPr>
        <w:t>认定地点与日程安排</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620" w:firstLineChars="200"/>
        <w:textAlignment w:val="auto"/>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lang w:val="en-US" w:eastAsia="zh-CN"/>
        </w:rPr>
        <w:t>一</w:t>
      </w:r>
      <w:r>
        <w:rPr>
          <w:rFonts w:hint="eastAsia" w:ascii="仿宋_GB2312" w:hAnsi="sans-serif" w:eastAsia="仿宋_GB2312" w:cs="仿宋_GB2312"/>
          <w:i w:val="0"/>
          <w:iCs w:val="0"/>
          <w:caps w:val="0"/>
          <w:color w:val="000000"/>
          <w:spacing w:val="0"/>
          <w:sz w:val="31"/>
          <w:szCs w:val="31"/>
          <w:lang w:eastAsia="zh-CN"/>
        </w:rPr>
        <w:t>）</w:t>
      </w:r>
      <w:r>
        <w:rPr>
          <w:rFonts w:hint="default" w:ascii="仿宋_GB2312" w:hAnsi="sans-serif" w:eastAsia="仿宋_GB2312" w:cs="仿宋_GB2312"/>
          <w:i w:val="0"/>
          <w:iCs w:val="0"/>
          <w:caps w:val="0"/>
          <w:color w:val="000000"/>
          <w:spacing w:val="0"/>
          <w:sz w:val="31"/>
          <w:szCs w:val="31"/>
        </w:rPr>
        <w:t>认定地点：</w:t>
      </w:r>
    </w:p>
    <w:p>
      <w:pPr>
        <w:pStyle w:val="2"/>
        <w:keepNext w:val="0"/>
        <w:keepLines w:val="0"/>
        <w:widowControl/>
        <w:suppressLineNumbers w:val="0"/>
        <w:spacing w:before="75" w:beforeAutospacing="0" w:after="75" w:afterAutospacing="0" w:line="480" w:lineRule="atLeast"/>
        <w:ind w:left="0" w:right="0" w:firstLine="645"/>
        <w:rPr>
          <w:rFonts w:hint="default" w:ascii="sans-serif" w:hAnsi="sans-serif" w:eastAsia="sans-serif" w:cs="sans-serif"/>
          <w:i w:val="0"/>
          <w:iCs w:val="0"/>
          <w:caps w:val="0"/>
          <w:color w:val="auto"/>
          <w:spacing w:val="0"/>
          <w:sz w:val="24"/>
          <w:szCs w:val="24"/>
        </w:rPr>
      </w:pPr>
      <w:r>
        <w:rPr>
          <w:rFonts w:hint="eastAsia" w:ascii="仿宋_GB2312" w:hAnsi="sans-serif" w:eastAsia="仿宋_GB2312" w:cs="仿宋_GB2312"/>
          <w:i w:val="0"/>
          <w:iCs w:val="0"/>
          <w:caps w:val="0"/>
          <w:color w:val="auto"/>
          <w:spacing w:val="0"/>
          <w:sz w:val="31"/>
          <w:szCs w:val="31"/>
          <w:lang w:val="en-US" w:eastAsia="zh-CN"/>
        </w:rPr>
        <w:t>经开</w:t>
      </w:r>
      <w:r>
        <w:rPr>
          <w:rFonts w:hint="default" w:ascii="仿宋_GB2312" w:hAnsi="sans-serif" w:eastAsia="仿宋_GB2312" w:cs="仿宋_GB2312"/>
          <w:i w:val="0"/>
          <w:iCs w:val="0"/>
          <w:caps w:val="0"/>
          <w:color w:val="auto"/>
          <w:spacing w:val="0"/>
          <w:sz w:val="31"/>
          <w:szCs w:val="31"/>
        </w:rPr>
        <w:t>区</w:t>
      </w:r>
      <w:r>
        <w:rPr>
          <w:rFonts w:hint="eastAsia" w:ascii="仿宋_GB2312" w:hAnsi="sans-serif" w:eastAsia="仿宋_GB2312" w:cs="仿宋_GB2312"/>
          <w:i w:val="0"/>
          <w:iCs w:val="0"/>
          <w:caps w:val="0"/>
          <w:color w:val="auto"/>
          <w:spacing w:val="0"/>
          <w:sz w:val="31"/>
          <w:szCs w:val="31"/>
          <w:lang w:val="en-US" w:eastAsia="zh-CN"/>
        </w:rPr>
        <w:t>教师发展</w:t>
      </w:r>
      <w:r>
        <w:rPr>
          <w:rFonts w:hint="default" w:ascii="仿宋_GB2312" w:hAnsi="sans-serif" w:eastAsia="仿宋_GB2312" w:cs="仿宋_GB2312"/>
          <w:i w:val="0"/>
          <w:iCs w:val="0"/>
          <w:caps w:val="0"/>
          <w:color w:val="auto"/>
          <w:spacing w:val="0"/>
          <w:sz w:val="31"/>
          <w:szCs w:val="31"/>
        </w:rPr>
        <w:t>中心</w:t>
      </w:r>
      <w:r>
        <w:rPr>
          <w:rFonts w:hint="eastAsia" w:ascii="仿宋_GB2312" w:hAnsi="sans-serif" w:eastAsia="仿宋_GB2312" w:cs="仿宋_GB2312"/>
          <w:i w:val="0"/>
          <w:iCs w:val="0"/>
          <w:caps w:val="0"/>
          <w:color w:val="auto"/>
          <w:spacing w:val="0"/>
          <w:sz w:val="31"/>
          <w:szCs w:val="31"/>
          <w:lang w:val="en-US" w:eastAsia="zh-CN"/>
        </w:rPr>
        <w:t>信息部</w:t>
      </w:r>
      <w:r>
        <w:rPr>
          <w:rFonts w:hint="default" w:ascii="仿宋_GB2312" w:hAnsi="sans-serif" w:eastAsia="仿宋_GB2312" w:cs="仿宋_GB2312"/>
          <w:i w:val="0"/>
          <w:iCs w:val="0"/>
          <w:caps w:val="0"/>
          <w:color w:val="auto"/>
          <w:spacing w:val="0"/>
          <w:sz w:val="31"/>
          <w:szCs w:val="31"/>
        </w:rPr>
        <w:t>（</w:t>
      </w:r>
      <w:r>
        <w:rPr>
          <w:rFonts w:hint="eastAsia" w:ascii="仿宋_GB2312" w:hAnsi="sans-serif" w:eastAsia="仿宋_GB2312" w:cs="仿宋_GB2312"/>
          <w:i w:val="0"/>
          <w:iCs w:val="0"/>
          <w:caps w:val="0"/>
          <w:color w:val="auto"/>
          <w:spacing w:val="0"/>
          <w:sz w:val="31"/>
          <w:szCs w:val="31"/>
          <w:lang w:val="en-US" w:eastAsia="zh-CN"/>
        </w:rPr>
        <w:t>常州经开区第二实验小学内</w:t>
      </w:r>
      <w:r>
        <w:rPr>
          <w:rFonts w:hint="default" w:ascii="仿宋_GB2312" w:hAnsi="sans-serif" w:eastAsia="仿宋_GB2312" w:cs="仿宋_GB2312"/>
          <w:i w:val="0"/>
          <w:iCs w:val="0"/>
          <w:caps w:val="0"/>
          <w:color w:val="auto"/>
          <w:spacing w:val="0"/>
          <w:sz w:val="31"/>
          <w:szCs w:val="31"/>
        </w:rPr>
        <w:t>）</w:t>
      </w:r>
    </w:p>
    <w:p>
      <w:pPr>
        <w:pStyle w:val="2"/>
        <w:keepNext w:val="0"/>
        <w:keepLines w:val="0"/>
        <w:widowControl/>
        <w:numPr>
          <w:ilvl w:val="0"/>
          <w:numId w:val="1"/>
        </w:numPr>
        <w:suppressLineNumbers w:val="0"/>
        <w:spacing w:before="75" w:beforeAutospacing="0" w:after="75" w:afterAutospacing="0" w:line="480" w:lineRule="atLeast"/>
        <w:ind w:left="0" w:right="0" w:firstLine="645"/>
        <w:rPr>
          <w:rFonts w:hint="eastAsia" w:ascii="仿宋_GB2312" w:hAnsi="sans-serif" w:eastAsia="仿宋_GB2312" w:cs="仿宋_GB2312"/>
          <w:i w:val="0"/>
          <w:iCs w:val="0"/>
          <w:caps w:val="0"/>
          <w:color w:val="auto"/>
          <w:spacing w:val="0"/>
          <w:sz w:val="31"/>
          <w:szCs w:val="31"/>
          <w:lang w:val="en-US" w:eastAsia="zh-CN"/>
        </w:rPr>
      </w:pPr>
      <w:r>
        <w:rPr>
          <w:rFonts w:hint="default" w:ascii="仿宋_GB2312" w:hAnsi="sans-serif" w:eastAsia="仿宋_GB2312" w:cs="仿宋_GB2312"/>
          <w:i w:val="0"/>
          <w:iCs w:val="0"/>
          <w:caps w:val="0"/>
          <w:color w:val="auto"/>
          <w:spacing w:val="0"/>
          <w:sz w:val="31"/>
          <w:szCs w:val="31"/>
        </w:rPr>
        <w:t>认定时间：</w:t>
      </w:r>
      <w:r>
        <w:rPr>
          <w:rFonts w:hint="eastAsia" w:ascii="仿宋_GB2312" w:hAnsi="sans-serif" w:eastAsia="仿宋_GB2312" w:cs="仿宋_GB2312"/>
          <w:i w:val="0"/>
          <w:iCs w:val="0"/>
          <w:caps w:val="0"/>
          <w:color w:val="auto"/>
          <w:spacing w:val="0"/>
          <w:sz w:val="31"/>
          <w:szCs w:val="31"/>
          <w:lang w:val="en-US" w:eastAsia="zh-CN"/>
        </w:rPr>
        <w:t>10月24日（周四）</w:t>
      </w:r>
    </w:p>
    <w:p>
      <w:pPr>
        <w:pStyle w:val="2"/>
        <w:keepNext w:val="0"/>
        <w:keepLines w:val="0"/>
        <w:widowControl/>
        <w:numPr>
          <w:ilvl w:val="0"/>
          <w:numId w:val="0"/>
        </w:numPr>
        <w:suppressLineNumbers w:val="0"/>
        <w:spacing w:before="75" w:beforeAutospacing="0" w:after="75" w:afterAutospacing="0" w:line="480" w:lineRule="atLeast"/>
        <w:ind w:left="645" w:leftChars="0" w:right="0" w:rightChars="0"/>
        <w:rPr>
          <w:rFonts w:hint="eastAsia" w:ascii="仿宋_GB2312" w:hAnsi="sans-serif" w:eastAsia="仿宋_GB2312" w:cs="仿宋_GB2312"/>
          <w:i w:val="0"/>
          <w:iCs w:val="0"/>
          <w:caps w:val="0"/>
          <w:color w:val="auto"/>
          <w:spacing w:val="0"/>
          <w:sz w:val="31"/>
          <w:szCs w:val="31"/>
          <w:lang w:eastAsia="zh-CN"/>
        </w:rPr>
      </w:pPr>
      <w:r>
        <w:rPr>
          <w:rFonts w:hint="eastAsia" w:ascii="仿宋_GB2312" w:hAnsi="sans-serif" w:eastAsia="仿宋_GB2312" w:cs="仿宋_GB2312"/>
          <w:i w:val="0"/>
          <w:iCs w:val="0"/>
          <w:caps w:val="0"/>
          <w:color w:val="auto"/>
          <w:spacing w:val="0"/>
          <w:sz w:val="31"/>
          <w:szCs w:val="31"/>
          <w:lang w:eastAsia="zh-CN"/>
        </w:rPr>
        <w:t>上午9：00——11：00，下午13：30——16：30</w:t>
      </w:r>
    </w:p>
    <w:p>
      <w:pPr>
        <w:pStyle w:val="2"/>
        <w:keepNext w:val="0"/>
        <w:keepLines w:val="0"/>
        <w:widowControl/>
        <w:numPr>
          <w:ilvl w:val="0"/>
          <w:numId w:val="0"/>
        </w:numPr>
        <w:suppressLineNumbers w:val="0"/>
        <w:spacing w:before="75" w:beforeAutospacing="0" w:after="75" w:afterAutospacing="0" w:line="480" w:lineRule="atLeast"/>
        <w:ind w:left="645" w:leftChars="0" w:right="0" w:rightChars="0"/>
        <w:rPr>
          <w:rFonts w:hint="default" w:ascii="sans-serif" w:hAnsi="sans-serif" w:eastAsia="sans-serif" w:cs="sans-serif"/>
          <w:i w:val="0"/>
          <w:iCs w:val="0"/>
          <w:caps w:val="0"/>
          <w:color w:val="auto"/>
          <w:spacing w:val="0"/>
          <w:sz w:val="24"/>
          <w:szCs w:val="24"/>
        </w:rPr>
      </w:pPr>
      <w:r>
        <w:rPr>
          <w:rFonts w:hint="eastAsia" w:ascii="仿宋_GB2312" w:hAnsi="sans-serif" w:eastAsia="仿宋_GB2312" w:cs="仿宋_GB2312"/>
          <w:i w:val="0"/>
          <w:iCs w:val="0"/>
          <w:caps w:val="0"/>
          <w:color w:val="auto"/>
          <w:spacing w:val="0"/>
          <w:sz w:val="31"/>
          <w:szCs w:val="31"/>
          <w:lang w:eastAsia="zh-CN"/>
        </w:rPr>
        <w:t>（</w:t>
      </w:r>
      <w:r>
        <w:rPr>
          <w:rFonts w:hint="eastAsia" w:ascii="仿宋_GB2312" w:hAnsi="sans-serif" w:eastAsia="仿宋_GB2312" w:cs="仿宋_GB2312"/>
          <w:i w:val="0"/>
          <w:iCs w:val="0"/>
          <w:caps w:val="0"/>
          <w:color w:val="auto"/>
          <w:spacing w:val="0"/>
          <w:sz w:val="31"/>
          <w:szCs w:val="31"/>
          <w:lang w:val="en-US" w:eastAsia="zh-CN"/>
        </w:rPr>
        <w:t>三</w:t>
      </w:r>
      <w:r>
        <w:rPr>
          <w:rFonts w:hint="eastAsia" w:ascii="仿宋_GB2312" w:hAnsi="sans-serif" w:eastAsia="仿宋_GB2312" w:cs="仿宋_GB2312"/>
          <w:i w:val="0"/>
          <w:iCs w:val="0"/>
          <w:caps w:val="0"/>
          <w:color w:val="auto"/>
          <w:spacing w:val="0"/>
          <w:sz w:val="31"/>
          <w:szCs w:val="31"/>
          <w:lang w:eastAsia="zh-CN"/>
        </w:rPr>
        <w:t>）</w:t>
      </w:r>
      <w:r>
        <w:rPr>
          <w:rFonts w:hint="default" w:ascii="仿宋_GB2312" w:hAnsi="sans-serif" w:eastAsia="仿宋_GB2312" w:cs="仿宋_GB2312"/>
          <w:i w:val="0"/>
          <w:iCs w:val="0"/>
          <w:caps w:val="0"/>
          <w:color w:val="auto"/>
          <w:spacing w:val="0"/>
          <w:sz w:val="31"/>
          <w:szCs w:val="31"/>
        </w:rPr>
        <w:t>联系人及电话：</w:t>
      </w:r>
    </w:p>
    <w:p>
      <w:pPr>
        <w:pStyle w:val="2"/>
        <w:keepNext w:val="0"/>
        <w:keepLines w:val="0"/>
        <w:widowControl/>
        <w:suppressLineNumbers w:val="0"/>
        <w:spacing w:before="75" w:beforeAutospacing="0" w:after="75" w:afterAutospacing="0" w:line="480" w:lineRule="atLeast"/>
        <w:ind w:left="0" w:right="0" w:firstLine="645"/>
        <w:rPr>
          <w:rFonts w:hint="default" w:ascii="仿宋_GB2312" w:hAnsi="sans-serif" w:eastAsia="仿宋_GB2312" w:cs="仿宋_GB2312"/>
          <w:i w:val="0"/>
          <w:iCs w:val="0"/>
          <w:caps w:val="0"/>
          <w:color w:val="auto"/>
          <w:spacing w:val="0"/>
          <w:sz w:val="31"/>
          <w:szCs w:val="31"/>
          <w:lang w:val="en-US" w:eastAsia="zh-CN"/>
        </w:rPr>
      </w:pPr>
      <w:r>
        <w:rPr>
          <w:rFonts w:hint="eastAsia" w:ascii="仿宋_GB2312" w:hAnsi="sans-serif" w:eastAsia="仿宋_GB2312" w:cs="仿宋_GB2312"/>
          <w:i w:val="0"/>
          <w:iCs w:val="0"/>
          <w:caps w:val="0"/>
          <w:color w:val="auto"/>
          <w:spacing w:val="0"/>
          <w:sz w:val="31"/>
          <w:szCs w:val="31"/>
          <w:lang w:val="en-US" w:eastAsia="zh-CN"/>
        </w:rPr>
        <w:t>魏老师</w:t>
      </w:r>
      <w:r>
        <w:rPr>
          <w:rFonts w:hint="default" w:ascii="仿宋_GB2312" w:hAnsi="sans-serif" w:eastAsia="仿宋_GB2312" w:cs="仿宋_GB2312"/>
          <w:i w:val="0"/>
          <w:iCs w:val="0"/>
          <w:caps w:val="0"/>
          <w:color w:val="auto"/>
          <w:spacing w:val="0"/>
          <w:sz w:val="31"/>
          <w:szCs w:val="31"/>
        </w:rPr>
        <w:t>  电话：</w:t>
      </w:r>
      <w:r>
        <w:rPr>
          <w:rFonts w:hint="eastAsia" w:ascii="仿宋_GB2312" w:hAnsi="sans-serif" w:eastAsia="仿宋_GB2312" w:cs="仿宋_GB2312"/>
          <w:i w:val="0"/>
          <w:iCs w:val="0"/>
          <w:caps w:val="0"/>
          <w:color w:val="auto"/>
          <w:spacing w:val="0"/>
          <w:sz w:val="31"/>
          <w:szCs w:val="31"/>
          <w:lang w:val="en-US" w:eastAsia="zh-CN"/>
        </w:rPr>
        <w:t>13775634369</w:t>
      </w:r>
    </w:p>
    <w:p>
      <w:pPr>
        <w:pStyle w:val="2"/>
        <w:keepNext w:val="0"/>
        <w:keepLines w:val="0"/>
        <w:widowControl/>
        <w:suppressLineNumbers w:val="0"/>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lang w:eastAsia="zh-CN"/>
        </w:rPr>
        <w:t>四</w:t>
      </w:r>
      <w:r>
        <w:rPr>
          <w:rFonts w:hint="eastAsia" w:ascii="黑体" w:hAnsi="宋体" w:eastAsia="黑体" w:cs="黑体"/>
          <w:i w:val="0"/>
          <w:iCs w:val="0"/>
          <w:caps w:val="0"/>
          <w:color w:val="000000"/>
          <w:spacing w:val="0"/>
          <w:sz w:val="31"/>
          <w:szCs w:val="31"/>
        </w:rPr>
        <w:t>、继续教育学时认定注意事项</w:t>
      </w:r>
    </w:p>
    <w:p>
      <w:pPr>
        <w:pStyle w:val="2"/>
        <w:keepNext w:val="0"/>
        <w:keepLines w:val="0"/>
        <w:widowControl/>
        <w:suppressLineNumbers w:val="0"/>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今年的学时认定按照《关于印发&lt;江苏省教师培训学时认定和登记管理办法&gt;常州市实施细则》</w:t>
      </w:r>
      <w:r>
        <w:rPr>
          <w:rFonts w:hint="eastAsia" w:ascii="仿宋_GB2312" w:hAnsi="sans-serif" w:eastAsia="仿宋_GB2312" w:cs="仿宋_GB2312"/>
          <w:i w:val="0"/>
          <w:iCs w:val="0"/>
          <w:caps w:val="0"/>
          <w:color w:val="000000"/>
          <w:spacing w:val="0"/>
          <w:sz w:val="31"/>
          <w:szCs w:val="31"/>
          <w:lang w:eastAsia="zh-CN"/>
        </w:rPr>
        <w:t>（</w:t>
      </w:r>
      <w:r>
        <w:rPr>
          <w:rFonts w:hint="default" w:ascii="仿宋_GB2312" w:hAnsi="sans-serif" w:eastAsia="仿宋_GB2312" w:cs="仿宋_GB2312"/>
          <w:i w:val="0"/>
          <w:iCs w:val="0"/>
          <w:caps w:val="0"/>
          <w:color w:val="000000"/>
          <w:spacing w:val="0"/>
          <w:sz w:val="31"/>
          <w:szCs w:val="31"/>
        </w:rPr>
        <w:t>常教人〔2013〕61号</w:t>
      </w:r>
      <w:r>
        <w:rPr>
          <w:rFonts w:hint="eastAsia" w:ascii="仿宋_GB2312" w:hAnsi="sans-serif" w:eastAsia="仿宋_GB2312" w:cs="仿宋_GB2312"/>
          <w:i w:val="0"/>
          <w:iCs w:val="0"/>
          <w:caps w:val="0"/>
          <w:color w:val="000000"/>
          <w:spacing w:val="0"/>
          <w:sz w:val="31"/>
          <w:szCs w:val="31"/>
          <w:lang w:eastAsia="zh-CN"/>
        </w:rPr>
        <w:t>）</w:t>
      </w:r>
      <w:r>
        <w:rPr>
          <w:rFonts w:hint="default" w:ascii="仿宋_GB2312" w:hAnsi="sans-serif" w:eastAsia="仿宋_GB2312" w:cs="仿宋_GB2312"/>
          <w:i w:val="0"/>
          <w:iCs w:val="0"/>
          <w:caps w:val="0"/>
          <w:color w:val="000000"/>
          <w:spacing w:val="0"/>
          <w:sz w:val="31"/>
          <w:szCs w:val="31"/>
        </w:rPr>
        <w:t>的通知执行，相关说明请见附件</w:t>
      </w:r>
      <w:r>
        <w:rPr>
          <w:rFonts w:hint="eastAsia" w:ascii="仿宋_GB2312" w:hAnsi="sans-serif" w:eastAsia="仿宋_GB2312" w:cs="仿宋_GB2312"/>
          <w:i w:val="0"/>
          <w:iCs w:val="0"/>
          <w:caps w:val="0"/>
          <w:color w:val="000000"/>
          <w:spacing w:val="0"/>
          <w:sz w:val="31"/>
          <w:szCs w:val="31"/>
          <w:lang w:val="en-US" w:eastAsia="zh-CN"/>
        </w:rPr>
        <w:t>2</w:t>
      </w:r>
      <w:r>
        <w:rPr>
          <w:rFonts w:hint="default" w:ascii="仿宋_GB2312" w:hAnsi="sans-serif" w:eastAsia="仿宋_GB2312" w:cs="仿宋_GB2312"/>
          <w:i w:val="0"/>
          <w:iCs w:val="0"/>
          <w:caps w:val="0"/>
          <w:color w:val="000000"/>
          <w:spacing w:val="0"/>
          <w:sz w:val="31"/>
          <w:szCs w:val="31"/>
        </w:rPr>
        <w:t>，请有关教师从江苏省中小学教师培训管理系统中打印教师个人年度学时证明，并加盖学校公章。</w:t>
      </w:r>
    </w:p>
    <w:p>
      <w:pPr>
        <w:pStyle w:val="2"/>
        <w:keepNext w:val="0"/>
        <w:keepLines w:val="0"/>
        <w:widowControl/>
        <w:suppressLineNumbers w:val="0"/>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lang w:eastAsia="zh-CN"/>
        </w:rPr>
        <w:t>五</w:t>
      </w:r>
      <w:r>
        <w:rPr>
          <w:rFonts w:hint="eastAsia" w:ascii="黑体" w:hAnsi="宋体" w:eastAsia="黑体" w:cs="黑体"/>
          <w:i w:val="0"/>
          <w:iCs w:val="0"/>
          <w:caps w:val="0"/>
          <w:color w:val="000000"/>
          <w:spacing w:val="0"/>
          <w:sz w:val="31"/>
          <w:szCs w:val="31"/>
        </w:rPr>
        <w:t>、其他要求</w:t>
      </w:r>
    </w:p>
    <w:p>
      <w:pPr>
        <w:pStyle w:val="2"/>
        <w:keepNext w:val="0"/>
        <w:keepLines w:val="0"/>
        <w:widowControl/>
        <w:suppressLineNumbers w:val="0"/>
        <w:spacing w:before="75" w:beforeAutospacing="0" w:after="75" w:afterAutospacing="0" w:line="480" w:lineRule="atLeast"/>
        <w:ind w:left="0" w:right="0" w:firstLine="645"/>
        <w:rPr>
          <w:rFonts w:hint="eastAsia" w:ascii="仿宋_GB2312" w:hAnsi="sans-serif" w:eastAsia="仿宋_GB2312" w:cs="仿宋_GB2312"/>
          <w:i w:val="0"/>
          <w:iCs w:val="0"/>
          <w:caps w:val="0"/>
          <w:color w:val="000000"/>
          <w:spacing w:val="0"/>
          <w:sz w:val="31"/>
          <w:szCs w:val="31"/>
          <w:lang w:val="en-US" w:eastAsia="zh-CN"/>
        </w:rPr>
      </w:pPr>
      <w:r>
        <w:rPr>
          <w:rFonts w:hint="default" w:ascii="仿宋_GB2312" w:hAnsi="sans-serif" w:eastAsia="仿宋_GB2312" w:cs="仿宋_GB2312"/>
          <w:i w:val="0"/>
          <w:iCs w:val="0"/>
          <w:caps w:val="0"/>
          <w:color w:val="000000"/>
          <w:spacing w:val="0"/>
          <w:sz w:val="31"/>
          <w:szCs w:val="31"/>
        </w:rPr>
        <w:t>（一）参加由人社局举办的公共科目培训取得《常州市专业技术人员继续教育公共科目合格证》，视为取得24学时，</w:t>
      </w:r>
      <w:r>
        <w:rPr>
          <w:rFonts w:hint="eastAsia" w:ascii="仿宋_GB2312" w:hAnsi="sans-serif" w:eastAsia="仿宋_GB2312" w:cs="仿宋_GB2312"/>
          <w:i w:val="0"/>
          <w:iCs w:val="0"/>
          <w:caps w:val="0"/>
          <w:color w:val="000000"/>
          <w:spacing w:val="0"/>
          <w:sz w:val="31"/>
          <w:szCs w:val="31"/>
          <w:lang w:val="en-US" w:eastAsia="zh-CN"/>
        </w:rPr>
        <w:t>请不要填写到继续教育学时认定登记表中。</w:t>
      </w:r>
    </w:p>
    <w:p>
      <w:pPr>
        <w:pStyle w:val="2"/>
        <w:keepNext w:val="0"/>
        <w:keepLines w:val="0"/>
        <w:widowControl/>
        <w:suppressLineNumbers w:val="0"/>
        <w:spacing w:before="75" w:beforeAutospacing="0" w:after="75" w:afterAutospacing="0" w:line="480" w:lineRule="atLeast"/>
        <w:ind w:left="0" w:right="0" w:firstLine="645"/>
        <w:rPr>
          <w:rFonts w:hint="default" w:ascii="仿宋_GB2312" w:hAnsi="sans-serif" w:eastAsia="仿宋_GB2312" w:cs="仿宋_GB2312"/>
          <w:i w:val="0"/>
          <w:iCs w:val="0"/>
          <w:caps w:val="0"/>
          <w:color w:val="000000"/>
          <w:spacing w:val="0"/>
          <w:sz w:val="31"/>
          <w:szCs w:val="31"/>
        </w:rPr>
      </w:pPr>
      <w:r>
        <w:rPr>
          <w:rFonts w:hint="default" w:ascii="仿宋_GB2312" w:hAnsi="sans-serif" w:eastAsia="仿宋_GB2312" w:cs="仿宋_GB2312"/>
          <w:i w:val="0"/>
          <w:iCs w:val="0"/>
          <w:caps w:val="0"/>
          <w:color w:val="000000"/>
          <w:spacing w:val="0"/>
          <w:sz w:val="31"/>
          <w:szCs w:val="31"/>
        </w:rPr>
        <w:t>（二）按照《教育部关于大力加强中小学教师培训工作的意见》的要求，从2011年起，我市中小学教师每年需完成的继续教育应不少于72学时，其中包含人社局举办的公共科目培训24学时和教育系统各类专业培训不少于48学时。</w:t>
      </w:r>
    </w:p>
    <w:p>
      <w:pPr>
        <w:pStyle w:val="2"/>
        <w:keepNext w:val="0"/>
        <w:keepLines w:val="0"/>
        <w:widowControl/>
        <w:suppressLineNumbers w:val="0"/>
        <w:spacing w:before="75" w:beforeAutospacing="0" w:after="75" w:afterAutospacing="0" w:line="480" w:lineRule="atLeast"/>
        <w:ind w:left="0" w:right="0" w:firstLine="645"/>
        <w:rPr>
          <w:rFonts w:hint="default" w:ascii="仿宋_GB2312" w:hAnsi="sans-serif" w:eastAsia="仿宋_GB2312" w:cs="仿宋_GB2312"/>
          <w:i w:val="0"/>
          <w:iCs w:val="0"/>
          <w:caps w:val="0"/>
          <w:color w:val="000000"/>
          <w:spacing w:val="0"/>
          <w:sz w:val="31"/>
          <w:szCs w:val="31"/>
        </w:rPr>
      </w:pPr>
      <w:r>
        <w:rPr>
          <w:rFonts w:hint="default" w:ascii="仿宋_GB2312" w:hAnsi="sans-serif" w:eastAsia="仿宋_GB2312" w:cs="仿宋_GB2312"/>
          <w:i w:val="0"/>
          <w:iCs w:val="0"/>
          <w:caps w:val="0"/>
          <w:color w:val="000000"/>
          <w:spacing w:val="0"/>
          <w:sz w:val="31"/>
          <w:szCs w:val="31"/>
        </w:rPr>
        <w:t>附件：</w:t>
      </w:r>
    </w:p>
    <w:p>
      <w:pPr>
        <w:pStyle w:val="2"/>
        <w:keepNext w:val="0"/>
        <w:keepLines w:val="0"/>
        <w:widowControl/>
        <w:suppressLineNumbers w:val="0"/>
        <w:spacing w:before="75" w:beforeAutospacing="0" w:after="75" w:afterAutospacing="0" w:line="480" w:lineRule="atLeast"/>
        <w:ind w:left="0" w:right="0" w:firstLine="1571" w:firstLineChars="507"/>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1</w:t>
      </w:r>
      <w:r>
        <w:rPr>
          <w:rFonts w:hint="eastAsia" w:ascii="仿宋_GB2312" w:hAnsi="sans-serif" w:eastAsia="仿宋_GB2312" w:cs="仿宋_GB2312"/>
          <w:i w:val="0"/>
          <w:iCs w:val="0"/>
          <w:caps w:val="0"/>
          <w:color w:val="000000"/>
          <w:spacing w:val="0"/>
          <w:sz w:val="31"/>
          <w:szCs w:val="31"/>
          <w:lang w:eastAsia="zh-CN"/>
        </w:rPr>
        <w:t>.202</w:t>
      </w:r>
      <w:r>
        <w:rPr>
          <w:rFonts w:hint="eastAsia" w:ascii="仿宋_GB2312" w:hAnsi="sans-serif" w:eastAsia="仿宋_GB2312" w:cs="仿宋_GB2312"/>
          <w:i w:val="0"/>
          <w:iCs w:val="0"/>
          <w:caps w:val="0"/>
          <w:color w:val="000000"/>
          <w:spacing w:val="0"/>
          <w:sz w:val="31"/>
          <w:szCs w:val="31"/>
          <w:lang w:val="en-US" w:eastAsia="zh-CN"/>
        </w:rPr>
        <w:t>4</w:t>
      </w:r>
      <w:r>
        <w:rPr>
          <w:rFonts w:hint="eastAsia" w:ascii="仿宋_GB2312" w:hAnsi="sans-serif" w:eastAsia="仿宋_GB2312" w:cs="仿宋_GB2312"/>
          <w:i w:val="0"/>
          <w:iCs w:val="0"/>
          <w:caps w:val="0"/>
          <w:color w:val="000000"/>
          <w:spacing w:val="0"/>
          <w:sz w:val="31"/>
          <w:szCs w:val="31"/>
          <w:lang w:eastAsia="zh-CN"/>
        </w:rPr>
        <w:t>年</w:t>
      </w:r>
      <w:r>
        <w:rPr>
          <w:rFonts w:hint="eastAsia" w:ascii="仿宋_GB2312" w:hAnsi="sans-serif" w:eastAsia="仿宋_GB2312" w:cs="仿宋_GB2312"/>
          <w:i w:val="0"/>
          <w:iCs w:val="0"/>
          <w:caps w:val="0"/>
          <w:color w:val="000000"/>
          <w:spacing w:val="0"/>
          <w:sz w:val="31"/>
          <w:szCs w:val="31"/>
          <w:lang w:val="en-US" w:eastAsia="zh-CN"/>
        </w:rPr>
        <w:t>经开</w:t>
      </w:r>
      <w:r>
        <w:rPr>
          <w:rFonts w:hint="eastAsia" w:ascii="仿宋_GB2312" w:hAnsi="sans-serif" w:eastAsia="仿宋_GB2312" w:cs="仿宋_GB2312"/>
          <w:i w:val="0"/>
          <w:iCs w:val="0"/>
          <w:caps w:val="0"/>
          <w:color w:val="000000"/>
          <w:spacing w:val="0"/>
          <w:sz w:val="31"/>
          <w:szCs w:val="31"/>
          <w:lang w:eastAsia="zh-CN"/>
        </w:rPr>
        <w:t>区</w:t>
      </w:r>
      <w:r>
        <w:rPr>
          <w:rFonts w:hint="default" w:ascii="仿宋_GB2312" w:hAnsi="sans-serif" w:eastAsia="仿宋_GB2312" w:cs="仿宋_GB2312"/>
          <w:i w:val="0"/>
          <w:iCs w:val="0"/>
          <w:caps w:val="0"/>
          <w:color w:val="000000"/>
          <w:spacing w:val="0"/>
          <w:sz w:val="31"/>
          <w:szCs w:val="31"/>
        </w:rPr>
        <w:t>教师继续教育学时认定登记表</w:t>
      </w:r>
    </w:p>
    <w:p>
      <w:pPr>
        <w:pStyle w:val="2"/>
        <w:keepNext w:val="0"/>
        <w:keepLines w:val="0"/>
        <w:widowControl/>
        <w:suppressLineNumbers w:val="0"/>
        <w:spacing w:before="75" w:beforeAutospacing="0" w:after="75" w:afterAutospacing="0" w:line="480" w:lineRule="atLeast"/>
        <w:ind w:left="0" w:right="0" w:firstLine="1605"/>
        <w:rPr>
          <w:rFonts w:hint="default" w:ascii="仿宋_GB2312" w:hAnsi="sans-serif" w:eastAsia="仿宋_GB2312" w:cs="仿宋_GB2312"/>
          <w:i w:val="0"/>
          <w:iCs w:val="0"/>
          <w:caps w:val="0"/>
          <w:color w:val="000000"/>
          <w:spacing w:val="0"/>
          <w:sz w:val="31"/>
          <w:szCs w:val="31"/>
        </w:rPr>
      </w:pPr>
      <w:r>
        <w:rPr>
          <w:rFonts w:hint="default" w:ascii="仿宋_GB2312" w:hAnsi="sans-serif" w:eastAsia="仿宋_GB2312" w:cs="仿宋_GB2312"/>
          <w:i w:val="0"/>
          <w:iCs w:val="0"/>
          <w:caps w:val="0"/>
          <w:color w:val="000000"/>
          <w:spacing w:val="0"/>
          <w:sz w:val="31"/>
          <w:szCs w:val="31"/>
        </w:rPr>
        <w:t>2</w:t>
      </w:r>
      <w:r>
        <w:rPr>
          <w:rFonts w:hint="eastAsia" w:ascii="仿宋_GB2312" w:hAnsi="sans-serif" w:eastAsia="仿宋_GB2312" w:cs="仿宋_GB2312"/>
          <w:i w:val="0"/>
          <w:iCs w:val="0"/>
          <w:caps w:val="0"/>
          <w:color w:val="000000"/>
          <w:spacing w:val="0"/>
          <w:sz w:val="31"/>
          <w:szCs w:val="31"/>
          <w:lang w:eastAsia="zh-CN"/>
        </w:rPr>
        <w:t>.202</w:t>
      </w:r>
      <w:r>
        <w:rPr>
          <w:rFonts w:hint="eastAsia" w:ascii="仿宋_GB2312" w:hAnsi="sans-serif" w:eastAsia="仿宋_GB2312" w:cs="仿宋_GB2312"/>
          <w:i w:val="0"/>
          <w:iCs w:val="0"/>
          <w:caps w:val="0"/>
          <w:color w:val="000000"/>
          <w:spacing w:val="0"/>
          <w:sz w:val="31"/>
          <w:szCs w:val="31"/>
          <w:lang w:val="en-US" w:eastAsia="zh-CN"/>
        </w:rPr>
        <w:t>4</w:t>
      </w:r>
      <w:r>
        <w:rPr>
          <w:rFonts w:hint="eastAsia" w:ascii="仿宋_GB2312" w:hAnsi="sans-serif" w:eastAsia="仿宋_GB2312" w:cs="仿宋_GB2312"/>
          <w:i w:val="0"/>
          <w:iCs w:val="0"/>
          <w:caps w:val="0"/>
          <w:color w:val="000000"/>
          <w:spacing w:val="0"/>
          <w:sz w:val="31"/>
          <w:szCs w:val="31"/>
          <w:lang w:eastAsia="zh-CN"/>
        </w:rPr>
        <w:t>年</w:t>
      </w:r>
      <w:r>
        <w:rPr>
          <w:rFonts w:hint="default" w:ascii="仿宋_GB2312" w:hAnsi="sans-serif" w:eastAsia="仿宋_GB2312" w:cs="仿宋_GB2312"/>
          <w:i w:val="0"/>
          <w:iCs w:val="0"/>
          <w:caps w:val="0"/>
          <w:color w:val="000000"/>
          <w:spacing w:val="0"/>
          <w:sz w:val="31"/>
          <w:szCs w:val="31"/>
        </w:rPr>
        <w:t>继续教育学时认定相关说明</w:t>
      </w:r>
    </w:p>
    <w:p>
      <w:pPr>
        <w:pStyle w:val="2"/>
        <w:keepNext w:val="0"/>
        <w:keepLines w:val="0"/>
        <w:widowControl/>
        <w:suppressLineNumbers w:val="0"/>
        <w:spacing w:before="75" w:beforeAutospacing="0" w:after="75" w:afterAutospacing="0" w:line="480" w:lineRule="atLeast"/>
        <w:ind w:left="0" w:right="0" w:firstLine="1605"/>
        <w:rPr>
          <w:rFonts w:hint="default" w:ascii="sans-serif" w:hAnsi="sans-serif" w:eastAsia="仿宋_GB2312" w:cs="sans-serif"/>
          <w:i w:val="0"/>
          <w:iCs w:val="0"/>
          <w:caps w:val="0"/>
          <w:color w:val="000000"/>
          <w:spacing w:val="0"/>
          <w:sz w:val="24"/>
          <w:szCs w:val="24"/>
          <w:lang w:val="en-US" w:eastAsia="zh-CN"/>
        </w:rPr>
      </w:pPr>
      <w:r>
        <w:rPr>
          <w:rFonts w:hint="default" w:ascii="仿宋_GB2312" w:hAnsi="sans-serif" w:eastAsia="仿宋_GB2312" w:cs="仿宋_GB2312"/>
          <w:i w:val="0"/>
          <w:iCs w:val="0"/>
          <w:caps w:val="0"/>
          <w:color w:val="000000"/>
          <w:spacing w:val="0"/>
          <w:sz w:val="31"/>
          <w:szCs w:val="31"/>
        </w:rPr>
        <w:t>                     </w:t>
      </w:r>
      <w:r>
        <w:rPr>
          <w:rFonts w:hint="eastAsia" w:ascii="仿宋_GB2312" w:hAnsi="sans-serif" w:eastAsia="仿宋_GB2312" w:cs="仿宋_GB2312"/>
          <w:i w:val="0"/>
          <w:iCs w:val="0"/>
          <w:caps w:val="0"/>
          <w:color w:val="000000"/>
          <w:spacing w:val="0"/>
          <w:sz w:val="31"/>
          <w:szCs w:val="31"/>
          <w:lang w:val="en-US" w:eastAsia="zh-CN"/>
        </w:rPr>
        <w:t xml:space="preserve">               经开区教育和文体旅局</w:t>
      </w:r>
    </w:p>
    <w:p>
      <w:pPr>
        <w:pStyle w:val="2"/>
        <w:keepNext w:val="0"/>
        <w:keepLines w:val="0"/>
        <w:widowControl/>
        <w:suppressLineNumbers w:val="0"/>
        <w:spacing w:before="75" w:beforeAutospacing="0" w:after="75" w:afterAutospacing="0" w:line="480" w:lineRule="atLeast"/>
        <w:ind w:right="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lang w:val="en-US" w:eastAsia="zh-CN"/>
        </w:rPr>
        <w:t xml:space="preserve">                                        </w:t>
      </w:r>
      <w:r>
        <w:rPr>
          <w:rFonts w:hint="eastAsia" w:ascii="仿宋_GB2312" w:hAnsi="sans-serif" w:eastAsia="仿宋_GB2312" w:cs="仿宋_GB2312"/>
          <w:i w:val="0"/>
          <w:iCs w:val="0"/>
          <w:caps w:val="0"/>
          <w:color w:val="000000"/>
          <w:spacing w:val="0"/>
          <w:sz w:val="31"/>
          <w:szCs w:val="31"/>
          <w:lang w:eastAsia="zh-CN"/>
        </w:rPr>
        <w:t>202</w:t>
      </w:r>
      <w:r>
        <w:rPr>
          <w:rFonts w:hint="eastAsia" w:ascii="仿宋_GB2312" w:hAnsi="sans-serif" w:eastAsia="仿宋_GB2312" w:cs="仿宋_GB2312"/>
          <w:i w:val="0"/>
          <w:iCs w:val="0"/>
          <w:caps w:val="0"/>
          <w:color w:val="000000"/>
          <w:spacing w:val="0"/>
          <w:sz w:val="31"/>
          <w:szCs w:val="31"/>
          <w:lang w:val="en-US" w:eastAsia="zh-CN"/>
        </w:rPr>
        <w:t>4</w:t>
      </w:r>
      <w:r>
        <w:rPr>
          <w:rFonts w:hint="eastAsia" w:ascii="仿宋_GB2312" w:hAnsi="sans-serif" w:eastAsia="仿宋_GB2312" w:cs="仿宋_GB2312"/>
          <w:i w:val="0"/>
          <w:iCs w:val="0"/>
          <w:caps w:val="0"/>
          <w:color w:val="000000"/>
          <w:spacing w:val="0"/>
          <w:sz w:val="31"/>
          <w:szCs w:val="31"/>
          <w:lang w:eastAsia="zh-CN"/>
        </w:rPr>
        <w:t>年</w:t>
      </w:r>
      <w:r>
        <w:rPr>
          <w:rFonts w:hint="eastAsia" w:ascii="仿宋_GB2312" w:hAnsi="sans-serif" w:eastAsia="仿宋_GB2312" w:cs="仿宋_GB2312"/>
          <w:i w:val="0"/>
          <w:iCs w:val="0"/>
          <w:caps w:val="0"/>
          <w:color w:val="000000"/>
          <w:spacing w:val="0"/>
          <w:sz w:val="31"/>
          <w:szCs w:val="31"/>
          <w:lang w:val="en-US" w:eastAsia="zh-CN"/>
        </w:rPr>
        <w:t>10</w:t>
      </w:r>
      <w:r>
        <w:rPr>
          <w:rFonts w:hint="default"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lang w:val="en-US" w:eastAsia="zh-CN"/>
        </w:rPr>
        <w:t>16</w:t>
      </w:r>
      <w:r>
        <w:rPr>
          <w:rFonts w:hint="default" w:ascii="仿宋_GB2312" w:hAnsi="sans-serif" w:eastAsia="仿宋_GB2312" w:cs="仿宋_GB2312"/>
          <w:i w:val="0"/>
          <w:iCs w:val="0"/>
          <w:caps w:val="0"/>
          <w:color w:val="000000"/>
          <w:spacing w:val="0"/>
          <w:sz w:val="31"/>
          <w:szCs w:val="31"/>
        </w:rPr>
        <w:t>日</w:t>
      </w: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4B820"/>
    <w:multiLevelType w:val="singleLevel"/>
    <w:tmpl w:val="8E54B8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zAzMTIxNDFhM2VkMDk0NjAzYzc1NGZjN2ZjYTgifQ=="/>
  </w:docVars>
  <w:rsids>
    <w:rsidRoot w:val="18AF7080"/>
    <w:rsid w:val="05422800"/>
    <w:rsid w:val="0DC64126"/>
    <w:rsid w:val="104D01F0"/>
    <w:rsid w:val="117E7E2B"/>
    <w:rsid w:val="14150A03"/>
    <w:rsid w:val="145C34AB"/>
    <w:rsid w:val="158E49EC"/>
    <w:rsid w:val="182746B0"/>
    <w:rsid w:val="18AF7080"/>
    <w:rsid w:val="1A273DF6"/>
    <w:rsid w:val="1CF4520D"/>
    <w:rsid w:val="1DC51D0D"/>
    <w:rsid w:val="1E09427B"/>
    <w:rsid w:val="225C561F"/>
    <w:rsid w:val="260226EF"/>
    <w:rsid w:val="2762122A"/>
    <w:rsid w:val="280E3973"/>
    <w:rsid w:val="2A0D248D"/>
    <w:rsid w:val="2AC5154B"/>
    <w:rsid w:val="2CD8629A"/>
    <w:rsid w:val="2F9D2807"/>
    <w:rsid w:val="354613F6"/>
    <w:rsid w:val="395C3AA9"/>
    <w:rsid w:val="3D924493"/>
    <w:rsid w:val="3E8B1EA7"/>
    <w:rsid w:val="42232C0D"/>
    <w:rsid w:val="42EA4BD5"/>
    <w:rsid w:val="4351367F"/>
    <w:rsid w:val="454D79A1"/>
    <w:rsid w:val="47233574"/>
    <w:rsid w:val="473B19EC"/>
    <w:rsid w:val="47494951"/>
    <w:rsid w:val="4C074AC8"/>
    <w:rsid w:val="4C9359B0"/>
    <w:rsid w:val="4C955793"/>
    <w:rsid w:val="520106DE"/>
    <w:rsid w:val="572C0918"/>
    <w:rsid w:val="58E714D3"/>
    <w:rsid w:val="591504C4"/>
    <w:rsid w:val="5AEF2EBC"/>
    <w:rsid w:val="5BFD0E7B"/>
    <w:rsid w:val="5D975399"/>
    <w:rsid w:val="5D9E05A7"/>
    <w:rsid w:val="5FF564FD"/>
    <w:rsid w:val="618131B6"/>
    <w:rsid w:val="6640741D"/>
    <w:rsid w:val="66B6374B"/>
    <w:rsid w:val="66FF4A49"/>
    <w:rsid w:val="67476705"/>
    <w:rsid w:val="6B8A020C"/>
    <w:rsid w:val="6CDD3B27"/>
    <w:rsid w:val="6EAC4123"/>
    <w:rsid w:val="6EDA00EA"/>
    <w:rsid w:val="74D85EC1"/>
    <w:rsid w:val="75F3408F"/>
    <w:rsid w:val="784D4230"/>
    <w:rsid w:val="78C209AA"/>
    <w:rsid w:val="791374B0"/>
    <w:rsid w:val="7BF165E3"/>
    <w:rsid w:val="7CEA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725</Characters>
  <Lines>0</Lines>
  <Paragraphs>0</Paragraphs>
  <TotalTime>17</TotalTime>
  <ScaleCrop>false</ScaleCrop>
  <LinksUpToDate>false</LinksUpToDate>
  <CharactersWithSpaces>786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2021-09-22T01:29:00Z</dcterms:created>
  <dc:creator>姚才兴</dc:creator>
  <cp:lastModifiedBy>曾素英</cp:lastModifiedBy>
  <cp:lastPrinted>2023-10-08T02:54:00Z</cp:lastPrinted>
  <dcterms:modified xsi:type="dcterms:W3CDTF">2024-10-17T06:00:51Z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B42D90274D994D8E8ECBDEEB6FA5E648</vt:lpwstr>
  </property>
</Properties>
</file>