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33E4" w:rsidRDefault="000D099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1433E4" w:rsidRDefault="000D0991" w:rsidP="00CE563A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 w:rsidRPr="00074CC9">
        <w:rPr>
          <w:rFonts w:ascii="宋体" w:hAnsi="宋体" w:hint="eastAsia"/>
          <w:color w:val="000000"/>
          <w:szCs w:val="21"/>
          <w:u w:val="single"/>
        </w:rPr>
        <w:t>中</w:t>
      </w:r>
      <w:r w:rsidR="00CE563A" w:rsidRPr="00074CC9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</w:t>
      </w:r>
      <w:r w:rsidRPr="00074CC9"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  <w:szCs w:val="21"/>
        </w:rPr>
        <w:t>年</w:t>
      </w:r>
      <w:r w:rsidRPr="00074CC9"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 w:rsidRPr="00074CC9">
        <w:rPr>
          <w:rFonts w:ascii="宋体" w:hAnsi="宋体" w:hint="eastAsia"/>
          <w:color w:val="000000"/>
          <w:szCs w:val="21"/>
          <w:u w:val="single"/>
        </w:rPr>
        <w:t>25</w:t>
      </w:r>
      <w:r>
        <w:rPr>
          <w:rFonts w:ascii="宋体" w:hAnsi="宋体" w:hint="eastAsia"/>
          <w:color w:val="000000"/>
          <w:szCs w:val="21"/>
        </w:rPr>
        <w:t>日—</w:t>
      </w:r>
      <w:r w:rsidRPr="00074CC9"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 w:rsidRPr="00074CC9">
        <w:rPr>
          <w:rFonts w:ascii="宋体" w:hAnsi="宋体" w:hint="eastAsia"/>
          <w:color w:val="000000"/>
          <w:szCs w:val="21"/>
          <w:u w:val="single"/>
        </w:rPr>
        <w:t>29</w:t>
      </w:r>
      <w:r>
        <w:rPr>
          <w:rFonts w:ascii="宋体" w:hAnsi="宋体" w:hint="eastAsia"/>
          <w:color w:val="000000"/>
          <w:szCs w:val="21"/>
        </w:rPr>
        <w:t>日  第</w:t>
      </w:r>
      <w:r w:rsidRPr="00074CC9">
        <w:rPr>
          <w:rFonts w:ascii="宋体" w:hAnsi="宋体" w:hint="eastAsia"/>
          <w:color w:val="000000"/>
          <w:szCs w:val="21"/>
          <w:u w:val="single"/>
        </w:rPr>
        <w:t>十三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8215"/>
      </w:tblGrid>
      <w:tr w:rsidR="001433E4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pStyle w:val="a3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1433E4" w:rsidRDefault="000D0991" w:rsidP="00074CC9">
            <w:pPr>
              <w:pStyle w:val="a3"/>
              <w:spacing w:after="0" w:line="320" w:lineRule="exact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我们身边的科学（二）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3E4" w:rsidRDefault="000D0991" w:rsidP="00074CC9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:rsidR="001433E4" w:rsidRDefault="000D0991" w:rsidP="00074CC9">
            <w:pPr>
              <w:adjustRightInd w:val="0"/>
              <w:snapToGrid w:val="0"/>
              <w:spacing w:line="320" w:lineRule="exact"/>
              <w:ind w:firstLineChars="200" w:firstLine="420"/>
            </w:pPr>
            <w:r>
              <w:rPr>
                <w:rFonts w:ascii="宋体" w:hAnsi="宋体" w:cs="宋体" w:hint="eastAsia"/>
                <w:color w:val="000000"/>
              </w:rPr>
              <w:t>通过上周的活动，孩子们在想一想、找一找的基础上了解了生活中一些常见的科学现象，</w:t>
            </w:r>
            <w:r w:rsidR="00CE563A">
              <w:rPr>
                <w:rFonts w:hint="eastAsia"/>
                <w:color w:val="000000"/>
                <w:szCs w:val="21"/>
              </w:rPr>
              <w:t>对陀螺这一有趣的转动现象产生了浓厚的兴趣。通过观察了解了陀螺的基本特征，并在此基础上进行了初步的尝试和探索。</w:t>
            </w:r>
            <w:r>
              <w:rPr>
                <w:rFonts w:ascii="宋体" w:hAnsi="宋体" w:hint="eastAsia"/>
                <w:color w:val="000000"/>
                <w:szCs w:val="21"/>
              </w:rPr>
              <w:t>在交流讨论中，孩子们又产生了新的疑问和兴趣：</w:t>
            </w:r>
            <w:r w:rsidR="00CE563A">
              <w:rPr>
                <w:rFonts w:hint="eastAsia"/>
                <w:color w:val="000000"/>
                <w:szCs w:val="21"/>
              </w:rPr>
              <w:t>13</w:t>
            </w:r>
            <w:r w:rsidR="00CE563A">
              <w:rPr>
                <w:rFonts w:hint="eastAsia"/>
                <w:color w:val="000000"/>
                <w:szCs w:val="21"/>
              </w:rPr>
              <w:t>名幼儿想在生活中寻找陀螺的，</w:t>
            </w:r>
            <w:r w:rsidR="00CE563A">
              <w:rPr>
                <w:rFonts w:hint="eastAsia"/>
                <w:color w:val="000000"/>
                <w:szCs w:val="21"/>
              </w:rPr>
              <w:t>18</w:t>
            </w:r>
            <w:r w:rsidR="00CE563A">
              <w:rPr>
                <w:rFonts w:hint="eastAsia"/>
                <w:color w:val="000000"/>
                <w:szCs w:val="21"/>
              </w:rPr>
              <w:t>名幼儿则好奇怎么制作陀螺。为了让孩子知道关于陀螺的更多知识，扩展他们的经验，本周我们将继续带着孩子对各种陀螺进行进一步的探究，并尝试动手制作陀螺，体验动手实践和探索的乐趣，进而发现更多关于陀螺的奥秘。</w:t>
            </w:r>
          </w:p>
        </w:tc>
      </w:tr>
      <w:tr w:rsidR="001433E4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1433E4" w:rsidP="00074CC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3E4" w:rsidRDefault="000D0991" w:rsidP="00074CC9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:rsidR="00CE563A" w:rsidRPr="00CE563A" w:rsidRDefault="00CE563A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1.在看看说说、做做玩玩中，进一步探索发现陀螺的更多秘密。</w:t>
            </w:r>
          </w:p>
          <w:p w:rsidR="001433E4" w:rsidRPr="00CE563A" w:rsidRDefault="00CE563A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2.乐于参加陀螺的探索和创作活动，体验动手实践和探索的乐趣，增强自信心。</w:t>
            </w:r>
          </w:p>
        </w:tc>
      </w:tr>
      <w:tr w:rsidR="001433E4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3E4" w:rsidRDefault="000D0991" w:rsidP="00074CC9">
            <w:pPr>
              <w:tabs>
                <w:tab w:val="left" w:pos="1125"/>
              </w:tabs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1.主题氛围：美工区张贴幼儿作品《科技想象画》以及生活中常见科学现象的图片。</w:t>
            </w:r>
          </w:p>
          <w:p w:rsidR="001433E4" w:rsidRPr="00CE563A" w:rsidRDefault="000D0991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2.区域投放材料：</w:t>
            </w:r>
            <w:r w:rsidR="00CE563A"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美工区</w:t>
            </w:r>
            <w:r w:rsid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投放各种各样的材料，供幼儿创作转动的物体；</w:t>
            </w:r>
            <w:r w:rsidR="00CE563A"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科探区增加与陀螺有关的小实验及相关探究材料,供幼儿自主探究</w:t>
            </w:r>
            <w:r w:rsid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="00CE563A"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建构区提供大、中型积木和插塑玩具（雪花片）供幼儿组装建构</w:t>
            </w:r>
            <w:r w:rsid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转动的风车</w:t>
            </w:r>
            <w:r w:rsidR="00CE563A"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1433E4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3E4" w:rsidRDefault="000D0991" w:rsidP="00074CC9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074CC9">
              <w:rPr>
                <w:rFonts w:ascii="宋体" w:hAnsi="宋体" w:cs="宋体" w:hint="eastAsia"/>
                <w:color w:val="000000"/>
                <w:szCs w:val="21"/>
              </w:rPr>
              <w:t>注意用餐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速度，能在饭凉之前吃完自己的一份饭菜，并提醒幼儿保持桌面的整洁，养成良好的用餐习惯。</w:t>
            </w:r>
          </w:p>
          <w:p w:rsidR="001433E4" w:rsidRDefault="000D0991" w:rsidP="00074CC9">
            <w:pPr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在活动中注意培养自我保护的意识和能力，增强安全意识。</w:t>
            </w:r>
          </w:p>
          <w:p w:rsidR="001433E4" w:rsidRDefault="000D0991" w:rsidP="00074CC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3.天气转凉，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能养成及时擦鼻涕和塞裤子的习惯。</w:t>
            </w:r>
          </w:p>
        </w:tc>
      </w:tr>
      <w:tr w:rsidR="001433E4">
        <w:trPr>
          <w:cantSplit/>
          <w:trHeight w:hRule="exact" w:val="257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1433E4" w:rsidRDefault="000D0991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63A" w:rsidRPr="00CE563A" w:rsidRDefault="00CE563A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益智区：图形拼拼乐，蜗牛保卫战、亿通玩具等；</w:t>
            </w:r>
          </w:p>
          <w:p w:rsidR="00CE563A" w:rsidRPr="00CE563A" w:rsidRDefault="00CE563A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美工区：《科技畅想》、绘画《太空宇航员》；</w:t>
            </w:r>
          </w:p>
          <w:p w:rsidR="00CE563A" w:rsidRPr="00CE563A" w:rsidRDefault="00CE563A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自然材料区：《科技馆》；</w:t>
            </w:r>
          </w:p>
          <w:p w:rsidR="00CE563A" w:rsidRPr="00CE563A" w:rsidRDefault="00CE563A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建构区：科技城堡、航天站等；</w:t>
            </w:r>
          </w:p>
          <w:p w:rsidR="00CE563A" w:rsidRPr="00CE563A" w:rsidRDefault="00CE563A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科探区：《有趣的转动》、《自制陀螺》等；</w:t>
            </w:r>
          </w:p>
          <w:p w:rsidR="001433E4" w:rsidRPr="00CE563A" w:rsidRDefault="00CE563A" w:rsidP="00074CC9"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阅读区：自制图书《我的科学小故事》、欣赏绘本《要是陀螺转起来》</w:t>
            </w:r>
          </w:p>
          <w:p w:rsidR="001433E4" w:rsidRDefault="000D0991" w:rsidP="00074CC9">
            <w:pPr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</w:t>
            </w:r>
            <w:r>
              <w:rPr>
                <w:rFonts w:ascii="宋体" w:hAnsi="宋体" w:cs="宋体" w:hint="eastAsia"/>
              </w:rPr>
              <w:t>注要点：【</w:t>
            </w:r>
            <w:r w:rsidR="00CE563A">
              <w:rPr>
                <w:rFonts w:ascii="宋体" w:hAnsi="宋体" w:cs="宋体" w:hint="eastAsia"/>
              </w:rPr>
              <w:t>戚</w:t>
            </w:r>
            <w:r>
              <w:rPr>
                <w:rFonts w:ascii="宋体" w:hAnsi="宋体" w:cs="宋体" w:hint="eastAsia"/>
              </w:rPr>
              <w:t>】关注幼儿区域游戏选择和具体游戏内容。【</w:t>
            </w:r>
            <w:r w:rsidR="00CE563A">
              <w:rPr>
                <w:rFonts w:ascii="宋体" w:hAnsi="宋体" w:cs="宋体" w:hint="eastAsia"/>
              </w:rPr>
              <w:t>胡</w:t>
            </w:r>
            <w:r>
              <w:rPr>
                <w:rFonts w:ascii="宋体" w:hAnsi="宋体" w:cs="宋体" w:hint="eastAsia"/>
              </w:rPr>
              <w:t>】关注游戏中幼儿与材料的互动情况。</w:t>
            </w:r>
          </w:p>
        </w:tc>
      </w:tr>
      <w:tr w:rsidR="001433E4">
        <w:trPr>
          <w:cantSplit/>
          <w:trHeight w:hRule="exact" w:val="95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433E4" w:rsidRDefault="001433E4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1433E4" w:rsidRDefault="000D0991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3E4" w:rsidRPr="00A06E64" w:rsidRDefault="000D0991" w:rsidP="00074CC9">
            <w:pPr>
              <w:spacing w:line="32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 w:rsidRPr="00A06E64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户外混班游戏（前</w:t>
            </w:r>
            <w:r w:rsidRPr="00A06E64">
              <w:rPr>
                <w:rFonts w:ascii="宋体" w:hAnsi="宋体" w:cs="宋体" w:hint="eastAsia"/>
                <w:color w:val="0D0D0D" w:themeColor="text1" w:themeTint="F2"/>
                <w:szCs w:val="21"/>
              </w:rPr>
              <w:t>操场：皮球区、轮胎竹梯、民间游戏</w:t>
            </w:r>
            <w:r w:rsidR="00A06E64" w:rsidRPr="00A06E64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</w:t>
            </w:r>
            <w:r w:rsidRPr="00A06E64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综合区1、滑滑梯、攀爬网。</w:t>
            </w:r>
            <w:r w:rsidRPr="00A06E64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）</w:t>
            </w:r>
            <w:r w:rsidR="00A06E64" w:rsidRPr="00A06E64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户外自主游戏：综合区1、跳绳、踢键、粘粘乐；</w:t>
            </w:r>
          </w:p>
          <w:p w:rsidR="001433E4" w:rsidRDefault="000D0991" w:rsidP="00074CC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1433E4">
        <w:trPr>
          <w:cantSplit/>
          <w:trHeight w:hRule="exact" w:val="100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1433E4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1433E4" w:rsidRDefault="000D0991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3E4" w:rsidRPr="00A06E64" w:rsidRDefault="000D0991" w:rsidP="00074CC9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1.综合：企鹅寄冰         </w:t>
            </w:r>
            <w:r w:rsidR="00A06E64" w:rsidRPr="00A06E64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</w:t>
            </w:r>
            <w:r w:rsidRPr="00A06E64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</w:t>
            </w:r>
            <w:r w:rsidR="00A06E64" w:rsidRPr="00A06E64">
              <w:rPr>
                <w:rFonts w:ascii="宋体" w:hAnsi="宋体" w:hint="eastAsia"/>
                <w:color w:val="0D0D0D" w:themeColor="text1" w:themeTint="F2"/>
                <w:szCs w:val="21"/>
              </w:rPr>
              <w:t>科学：制作风车</w:t>
            </w:r>
          </w:p>
          <w:p w:rsidR="001433E4" w:rsidRPr="00A06E64" w:rsidRDefault="000D0991" w:rsidP="00074CC9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06E64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3.美术：</w:t>
            </w:r>
            <w:r w:rsidR="00CE563A" w:rsidRPr="00A06E64">
              <w:rPr>
                <w:rFonts w:ascii="宋体" w:hAnsi="宋体" w:cs="宋体" w:hint="eastAsia"/>
                <w:color w:val="0D0D0D" w:themeColor="text1" w:themeTint="F2"/>
                <w:szCs w:val="21"/>
              </w:rPr>
              <w:t>未来的交通工具</w:t>
            </w:r>
            <w:r w:rsidRPr="00A06E64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4.</w:t>
            </w:r>
            <w:r w:rsidR="00A06E64" w:rsidRPr="00A06E64">
              <w:rPr>
                <w:rFonts w:ascii="宋体" w:hAnsi="宋体" w:hint="eastAsia"/>
                <w:color w:val="0D0D0D" w:themeColor="text1" w:themeTint="F2"/>
                <w:szCs w:val="21"/>
              </w:rPr>
              <w:t>半日活动：自制陀螺</w:t>
            </w:r>
          </w:p>
          <w:p w:rsidR="001433E4" w:rsidRDefault="000D0991" w:rsidP="00074CC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 w:rsidRPr="00A06E64">
              <w:rPr>
                <w:rFonts w:ascii="宋体" w:hAnsi="宋体" w:hint="eastAsia"/>
                <w:color w:val="0D0D0D" w:themeColor="text1" w:themeTint="F2"/>
                <w:szCs w:val="21"/>
              </w:rPr>
              <w:t>5.</w:t>
            </w:r>
            <w:r w:rsidR="00A06E64">
              <w:rPr>
                <w:rFonts w:ascii="宋体" w:hAnsi="宋体" w:cs="宋体" w:hint="eastAsia"/>
                <w:szCs w:val="21"/>
              </w:rPr>
              <w:t>体育：看谁拍的稳</w:t>
            </w:r>
            <w:r w:rsidR="00CE563A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A06E64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整理活动：整理美工区</w:t>
            </w:r>
          </w:p>
          <w:p w:rsidR="001433E4" w:rsidRDefault="001433E4" w:rsidP="00074CC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433E4" w:rsidTr="00A06E64">
        <w:trPr>
          <w:cantSplit/>
          <w:trHeight w:hRule="exact" w:val="1825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spacing w:line="32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E4" w:rsidRDefault="000D0991" w:rsidP="00074C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33E4" w:rsidRDefault="000D0991" w:rsidP="00074CC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:rsidR="00CE563A" w:rsidRPr="00CE563A" w:rsidRDefault="00CE563A" w:rsidP="00074CC9">
            <w:pPr>
              <w:tabs>
                <w:tab w:val="left" w:pos="266"/>
                <w:tab w:val="left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享科探：电路转动；</w:t>
            </w:r>
          </w:p>
          <w:p w:rsidR="00CE563A" w:rsidRPr="00CE563A" w:rsidRDefault="00CE563A" w:rsidP="00074CC9">
            <w:pPr>
              <w:tabs>
                <w:tab w:val="left" w:pos="266"/>
                <w:tab w:val="left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悦生活：我会整理衣服；</w:t>
            </w:r>
          </w:p>
          <w:p w:rsidR="001433E4" w:rsidRPr="00CE563A" w:rsidRDefault="00CE563A" w:rsidP="00074CC9">
            <w:pPr>
              <w:tabs>
                <w:tab w:val="left" w:pos="267"/>
                <w:tab w:val="left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563A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乐运动：好玩的滑索</w:t>
            </w:r>
          </w:p>
          <w:p w:rsidR="001433E4" w:rsidRDefault="000D0991" w:rsidP="00074CC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 w:rsidR="00CE563A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科探区：有趣的转动</w:t>
            </w:r>
          </w:p>
        </w:tc>
      </w:tr>
    </w:tbl>
    <w:p w:rsidR="001433E4" w:rsidRDefault="000D0991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CE563A">
        <w:rPr>
          <w:rFonts w:ascii="宋体" w:hAnsi="宋体" w:hint="eastAsia"/>
          <w:u w:val="single"/>
        </w:rPr>
        <w:t>戚雷鹰、胡淞溢</w:t>
      </w:r>
      <w:r w:rsidR="00CE563A" w:rsidRPr="00CE563A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CE563A">
        <w:rPr>
          <w:rFonts w:ascii="宋体" w:hAnsi="宋体" w:hint="eastAsia"/>
          <w:u w:val="single"/>
        </w:rPr>
        <w:t>戚雷鹰</w:t>
      </w:r>
    </w:p>
    <w:sectPr w:rsidR="001433E4" w:rsidSect="001433E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61" w:rsidRDefault="00A63861" w:rsidP="001433E4">
      <w:r>
        <w:separator/>
      </w:r>
    </w:p>
  </w:endnote>
  <w:endnote w:type="continuationSeparator" w:id="1">
    <w:p w:rsidR="00A63861" w:rsidRDefault="00A63861" w:rsidP="0014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E4" w:rsidRDefault="001433E4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61" w:rsidRDefault="00A63861" w:rsidP="001433E4">
      <w:r>
        <w:separator/>
      </w:r>
    </w:p>
  </w:footnote>
  <w:footnote w:type="continuationSeparator" w:id="1">
    <w:p w:rsidR="00A63861" w:rsidRDefault="00A63861" w:rsidP="00143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1433E4"/>
    <w:rsid w:val="D1FF8066"/>
    <w:rsid w:val="ECDFDCDB"/>
    <w:rsid w:val="FDC17EC1"/>
    <w:rsid w:val="FE7E9DE7"/>
    <w:rsid w:val="FEF98C5F"/>
    <w:rsid w:val="FF65D411"/>
    <w:rsid w:val="FFDFEA85"/>
    <w:rsid w:val="00074CC9"/>
    <w:rsid w:val="000D0991"/>
    <w:rsid w:val="001433E4"/>
    <w:rsid w:val="004F7874"/>
    <w:rsid w:val="00A06E64"/>
    <w:rsid w:val="00A63861"/>
    <w:rsid w:val="00A854FF"/>
    <w:rsid w:val="00BB37C7"/>
    <w:rsid w:val="00CE563A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CFFB90E"/>
    <w:rsid w:val="4DE80F7C"/>
    <w:rsid w:val="4FC41575"/>
    <w:rsid w:val="510673CA"/>
    <w:rsid w:val="53FE088C"/>
    <w:rsid w:val="575D6537"/>
    <w:rsid w:val="5EAF519E"/>
    <w:rsid w:val="61AD00BB"/>
    <w:rsid w:val="620D46B6"/>
    <w:rsid w:val="64FB738F"/>
    <w:rsid w:val="67024A05"/>
    <w:rsid w:val="67FDE79A"/>
    <w:rsid w:val="6C577DFB"/>
    <w:rsid w:val="6E55716D"/>
    <w:rsid w:val="6F0D3F47"/>
    <w:rsid w:val="6F77CA7B"/>
    <w:rsid w:val="6FEB422D"/>
    <w:rsid w:val="711517D9"/>
    <w:rsid w:val="73EFA1A5"/>
    <w:rsid w:val="73EFD14E"/>
    <w:rsid w:val="77E7A1F5"/>
    <w:rsid w:val="77EC6883"/>
    <w:rsid w:val="7CFBF424"/>
    <w:rsid w:val="7D1C0242"/>
    <w:rsid w:val="7D447C1D"/>
    <w:rsid w:val="7D7F0E4B"/>
    <w:rsid w:val="7DD56578"/>
    <w:rsid w:val="7DEFD433"/>
    <w:rsid w:val="7E1D3A7B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433E4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1433E4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1433E4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1433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43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1433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uiPriority w:val="99"/>
    <w:qFormat/>
    <w:rsid w:val="001433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1433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1433E4"/>
    <w:rPr>
      <w:b/>
      <w:bCs/>
    </w:rPr>
  </w:style>
  <w:style w:type="character" w:styleId="ab">
    <w:name w:val="page number"/>
    <w:basedOn w:val="a0"/>
    <w:uiPriority w:val="99"/>
    <w:qFormat/>
    <w:rsid w:val="001433E4"/>
    <w:rPr>
      <w:rFonts w:cs="Times New Roman"/>
    </w:rPr>
  </w:style>
  <w:style w:type="character" w:styleId="ac">
    <w:name w:val="Hyperlink"/>
    <w:basedOn w:val="a0"/>
    <w:uiPriority w:val="99"/>
    <w:qFormat/>
    <w:rsid w:val="001433E4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1433E4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433E4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1433E4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1433E4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1433E4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1433E4"/>
  </w:style>
  <w:style w:type="character" w:customStyle="1" w:styleId="ca-41">
    <w:name w:val="ca-41"/>
    <w:uiPriority w:val="99"/>
    <w:qFormat/>
    <w:rsid w:val="001433E4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1433E4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1433E4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1433E4"/>
    <w:rPr>
      <w:sz w:val="20"/>
    </w:rPr>
  </w:style>
  <w:style w:type="paragraph" w:customStyle="1" w:styleId="pa-5">
    <w:name w:val="pa-5"/>
    <w:basedOn w:val="a"/>
    <w:uiPriority w:val="99"/>
    <w:qFormat/>
    <w:rsid w:val="001433E4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1433E4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1433E4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1433E4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1433E4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1433E4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1433E4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433E4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1433E4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1433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975</Characters>
  <Application>Microsoft Office Word</Application>
  <DocSecurity>0</DocSecurity>
  <Lines>8</Lines>
  <Paragraphs>2</Paragraphs>
  <ScaleCrop>false</ScaleCrop>
  <Company>WWW.YlmF.CoM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19</cp:revision>
  <cp:lastPrinted>2023-09-20T23:37:00Z</cp:lastPrinted>
  <dcterms:created xsi:type="dcterms:W3CDTF">2022-03-16T05:37:00Z</dcterms:created>
  <dcterms:modified xsi:type="dcterms:W3CDTF">2024-11-24T09:25:00Z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B1B61B97F008F8CBAF7E3D67BB91C506_43</vt:lpwstr>
  </property>
</Properties>
</file>