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612" w:tblpY="293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288"/>
        <w:gridCol w:w="9"/>
        <w:gridCol w:w="2542"/>
        <w:gridCol w:w="2546"/>
        <w:gridCol w:w="2548"/>
        <w:gridCol w:w="3825"/>
      </w:tblGrid>
      <w:tr w14:paraId="23F8E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Align w:val="center"/>
          </w:tcPr>
          <w:p w14:paraId="7BC84BF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1288" w:type="dxa"/>
            <w:vAlign w:val="center"/>
          </w:tcPr>
          <w:p w14:paraId="291D38F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546" w:type="dxa"/>
            <w:gridSpan w:val="2"/>
            <w:vAlign w:val="center"/>
          </w:tcPr>
          <w:p w14:paraId="07E4FB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笔头必做作业</w:t>
            </w:r>
          </w:p>
        </w:tc>
        <w:tc>
          <w:tcPr>
            <w:tcW w:w="2546" w:type="dxa"/>
            <w:vAlign w:val="center"/>
          </w:tcPr>
          <w:p w14:paraId="338E0D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笔头选做作业</w:t>
            </w:r>
          </w:p>
        </w:tc>
        <w:tc>
          <w:tcPr>
            <w:tcW w:w="2548" w:type="dxa"/>
            <w:vAlign w:val="center"/>
          </w:tcPr>
          <w:p w14:paraId="1EEDB52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口头作业</w:t>
            </w:r>
          </w:p>
        </w:tc>
        <w:tc>
          <w:tcPr>
            <w:tcW w:w="3825" w:type="dxa"/>
            <w:vAlign w:val="center"/>
          </w:tcPr>
          <w:p w14:paraId="0C1E6A1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单元个性化作业</w:t>
            </w:r>
          </w:p>
        </w:tc>
      </w:tr>
      <w:tr w14:paraId="229DF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restart"/>
            <w:vAlign w:val="center"/>
          </w:tcPr>
          <w:p w14:paraId="274AEF78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第九周</w:t>
            </w:r>
          </w:p>
        </w:tc>
        <w:tc>
          <w:tcPr>
            <w:tcW w:w="1288" w:type="dxa"/>
            <w:vAlign w:val="center"/>
          </w:tcPr>
          <w:p w14:paraId="0EB45672">
            <w:pPr>
              <w:jc w:val="center"/>
            </w:pPr>
            <w:r>
              <w:rPr>
                <w:rFonts w:hint="eastAsia"/>
              </w:rPr>
              <w:t>周一</w:t>
            </w:r>
          </w:p>
        </w:tc>
        <w:tc>
          <w:tcPr>
            <w:tcW w:w="2546" w:type="dxa"/>
            <w:gridSpan w:val="2"/>
            <w:vAlign w:val="center"/>
          </w:tcPr>
          <w:p w14:paraId="0BF410E0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同步练习P67-68第1-10题</w:t>
            </w:r>
          </w:p>
        </w:tc>
        <w:tc>
          <w:tcPr>
            <w:tcW w:w="2546" w:type="dxa"/>
            <w:vAlign w:val="center"/>
          </w:tcPr>
          <w:p w14:paraId="60ACEEE8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同步练习P68第11-12题</w:t>
            </w:r>
          </w:p>
        </w:tc>
        <w:tc>
          <w:tcPr>
            <w:tcW w:w="2548" w:type="dxa"/>
            <w:vAlign w:val="center"/>
          </w:tcPr>
          <w:p w14:paraId="13452A1D">
            <w:pPr>
              <w:jc w:val="center"/>
            </w:pPr>
          </w:p>
        </w:tc>
        <w:tc>
          <w:tcPr>
            <w:tcW w:w="3825" w:type="dxa"/>
            <w:vMerge w:val="restart"/>
            <w:vAlign w:val="center"/>
          </w:tcPr>
          <w:p w14:paraId="3EE9DB0D">
            <w:pPr>
              <w:jc w:val="center"/>
            </w:pPr>
          </w:p>
        </w:tc>
      </w:tr>
      <w:tr w14:paraId="2941A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 w14:paraId="1E172C2C">
            <w:pPr>
              <w:jc w:val="center"/>
            </w:pPr>
          </w:p>
        </w:tc>
        <w:tc>
          <w:tcPr>
            <w:tcW w:w="1288" w:type="dxa"/>
            <w:vAlign w:val="center"/>
          </w:tcPr>
          <w:p w14:paraId="4B1789D9">
            <w:pPr>
              <w:jc w:val="center"/>
            </w:pPr>
            <w:r>
              <w:rPr>
                <w:rFonts w:hint="eastAsia"/>
              </w:rPr>
              <w:t>周二</w:t>
            </w:r>
          </w:p>
        </w:tc>
        <w:tc>
          <w:tcPr>
            <w:tcW w:w="2546" w:type="dxa"/>
            <w:gridSpan w:val="2"/>
            <w:vAlign w:val="center"/>
          </w:tcPr>
          <w:p w14:paraId="15B0D770">
            <w:pPr>
              <w:jc w:val="both"/>
            </w:pPr>
            <w:r>
              <w:rPr>
                <w:rFonts w:hint="eastAsia"/>
                <w:lang w:val="en-US" w:eastAsia="zh-CN"/>
              </w:rPr>
              <w:t>同步练习P69-70第1-14题</w:t>
            </w:r>
          </w:p>
        </w:tc>
        <w:tc>
          <w:tcPr>
            <w:tcW w:w="2546" w:type="dxa"/>
          </w:tcPr>
          <w:p w14:paraId="03E3CFE9">
            <w:pPr>
              <w:jc w:val="center"/>
            </w:pPr>
            <w:r>
              <w:rPr>
                <w:rFonts w:hint="eastAsia"/>
                <w:lang w:val="en-US" w:eastAsia="zh-CN"/>
              </w:rPr>
              <w:t>同步练习P70第15-16题</w:t>
            </w:r>
          </w:p>
        </w:tc>
        <w:tc>
          <w:tcPr>
            <w:tcW w:w="2548" w:type="dxa"/>
          </w:tcPr>
          <w:p w14:paraId="636DE187">
            <w:pPr>
              <w:jc w:val="center"/>
            </w:pPr>
          </w:p>
        </w:tc>
        <w:tc>
          <w:tcPr>
            <w:tcW w:w="3825" w:type="dxa"/>
            <w:vMerge w:val="continue"/>
          </w:tcPr>
          <w:p w14:paraId="4A4536B1"/>
        </w:tc>
      </w:tr>
      <w:tr w14:paraId="1AF2D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 w14:paraId="3B6CA8D4">
            <w:pPr>
              <w:jc w:val="center"/>
            </w:pPr>
          </w:p>
        </w:tc>
        <w:tc>
          <w:tcPr>
            <w:tcW w:w="1288" w:type="dxa"/>
            <w:vAlign w:val="center"/>
          </w:tcPr>
          <w:p w14:paraId="446D99F5">
            <w:pPr>
              <w:jc w:val="center"/>
            </w:pPr>
            <w:r>
              <w:rPr>
                <w:rFonts w:hint="eastAsia"/>
              </w:rPr>
              <w:t>周三</w:t>
            </w:r>
          </w:p>
        </w:tc>
        <w:tc>
          <w:tcPr>
            <w:tcW w:w="2546" w:type="dxa"/>
            <w:gridSpan w:val="2"/>
            <w:vAlign w:val="center"/>
          </w:tcPr>
          <w:p w14:paraId="0527F34C">
            <w:pPr>
              <w:jc w:val="center"/>
            </w:pPr>
            <w:r>
              <w:rPr>
                <w:rFonts w:hint="eastAsia"/>
                <w:lang w:val="en-US" w:eastAsia="zh-CN"/>
              </w:rPr>
              <w:t>同步练习P71-72第1-7题</w:t>
            </w:r>
          </w:p>
        </w:tc>
        <w:tc>
          <w:tcPr>
            <w:tcW w:w="2546" w:type="dxa"/>
          </w:tcPr>
          <w:p w14:paraId="728E38CE">
            <w:pPr>
              <w:jc w:val="center"/>
            </w:pPr>
            <w:r>
              <w:rPr>
                <w:rFonts w:hint="eastAsia"/>
                <w:lang w:val="en-US" w:eastAsia="zh-CN"/>
              </w:rPr>
              <w:t>同步练习P72第8-9题</w:t>
            </w:r>
          </w:p>
        </w:tc>
        <w:tc>
          <w:tcPr>
            <w:tcW w:w="2548" w:type="dxa"/>
          </w:tcPr>
          <w:p w14:paraId="3507A32C">
            <w:pPr>
              <w:jc w:val="center"/>
            </w:pPr>
          </w:p>
        </w:tc>
        <w:tc>
          <w:tcPr>
            <w:tcW w:w="3825" w:type="dxa"/>
            <w:vMerge w:val="continue"/>
          </w:tcPr>
          <w:p w14:paraId="2B273609"/>
        </w:tc>
      </w:tr>
      <w:tr w14:paraId="42B97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 w14:paraId="37A653A4">
            <w:pPr>
              <w:jc w:val="center"/>
            </w:pPr>
          </w:p>
        </w:tc>
        <w:tc>
          <w:tcPr>
            <w:tcW w:w="1288" w:type="dxa"/>
            <w:vAlign w:val="center"/>
          </w:tcPr>
          <w:p w14:paraId="058EB433">
            <w:pPr>
              <w:jc w:val="center"/>
            </w:pPr>
            <w:r>
              <w:rPr>
                <w:rFonts w:hint="eastAsia"/>
              </w:rPr>
              <w:t>周四</w:t>
            </w:r>
          </w:p>
        </w:tc>
        <w:tc>
          <w:tcPr>
            <w:tcW w:w="2546" w:type="dxa"/>
            <w:gridSpan w:val="2"/>
            <w:vAlign w:val="center"/>
          </w:tcPr>
          <w:p w14:paraId="60D3C4E4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同步练习P73-74第1-9题</w:t>
            </w:r>
          </w:p>
        </w:tc>
        <w:tc>
          <w:tcPr>
            <w:tcW w:w="2546" w:type="dxa"/>
          </w:tcPr>
          <w:p w14:paraId="443700C5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同步练习P74第10-11题</w:t>
            </w:r>
          </w:p>
        </w:tc>
        <w:tc>
          <w:tcPr>
            <w:tcW w:w="2548" w:type="dxa"/>
          </w:tcPr>
          <w:p w14:paraId="62418BCF">
            <w:pPr>
              <w:jc w:val="center"/>
            </w:pPr>
            <w:bookmarkStart w:id="0" w:name="_GoBack"/>
            <w:bookmarkEnd w:id="0"/>
          </w:p>
        </w:tc>
        <w:tc>
          <w:tcPr>
            <w:tcW w:w="3825" w:type="dxa"/>
            <w:vMerge w:val="continue"/>
          </w:tcPr>
          <w:p w14:paraId="7F7EAB62"/>
        </w:tc>
      </w:tr>
      <w:tr w14:paraId="4ECB7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 w14:paraId="069FABA5">
            <w:pPr>
              <w:jc w:val="center"/>
            </w:pPr>
          </w:p>
        </w:tc>
        <w:tc>
          <w:tcPr>
            <w:tcW w:w="1288" w:type="dxa"/>
            <w:vAlign w:val="center"/>
          </w:tcPr>
          <w:p w14:paraId="31422B4A">
            <w:pPr>
              <w:jc w:val="center"/>
            </w:pPr>
            <w:r>
              <w:rPr>
                <w:rFonts w:hint="eastAsia"/>
              </w:rPr>
              <w:t>周五</w:t>
            </w:r>
          </w:p>
        </w:tc>
        <w:tc>
          <w:tcPr>
            <w:tcW w:w="2546" w:type="dxa"/>
            <w:gridSpan w:val="2"/>
            <w:vAlign w:val="center"/>
          </w:tcPr>
          <w:p w14:paraId="062CEB97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同步练习P75-76第1-10题</w:t>
            </w:r>
          </w:p>
        </w:tc>
        <w:tc>
          <w:tcPr>
            <w:tcW w:w="2546" w:type="dxa"/>
          </w:tcPr>
          <w:p w14:paraId="75CDEF0D">
            <w:pPr>
              <w:jc w:val="center"/>
            </w:pPr>
            <w:r>
              <w:rPr>
                <w:rFonts w:hint="eastAsia"/>
                <w:lang w:val="en-US" w:eastAsia="zh-CN"/>
              </w:rPr>
              <w:t>同步练习P76第11-12题</w:t>
            </w:r>
          </w:p>
        </w:tc>
        <w:tc>
          <w:tcPr>
            <w:tcW w:w="2548" w:type="dxa"/>
          </w:tcPr>
          <w:p w14:paraId="106F534D">
            <w:pPr>
              <w:jc w:val="center"/>
            </w:pPr>
          </w:p>
        </w:tc>
        <w:tc>
          <w:tcPr>
            <w:tcW w:w="3825" w:type="dxa"/>
            <w:vMerge w:val="continue"/>
          </w:tcPr>
          <w:p w14:paraId="3BE374A0"/>
        </w:tc>
      </w:tr>
      <w:tr w14:paraId="13D18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 w14:paraId="69DD549F">
            <w:pPr>
              <w:jc w:val="center"/>
            </w:pPr>
          </w:p>
        </w:tc>
        <w:tc>
          <w:tcPr>
            <w:tcW w:w="1297" w:type="dxa"/>
            <w:gridSpan w:val="2"/>
            <w:vAlign w:val="center"/>
          </w:tcPr>
          <w:p w14:paraId="17319F74">
            <w:pPr>
              <w:jc w:val="center"/>
            </w:pPr>
            <w:r>
              <w:rPr>
                <w:rFonts w:hint="eastAsia"/>
              </w:rPr>
              <w:t>周末</w:t>
            </w:r>
          </w:p>
        </w:tc>
        <w:tc>
          <w:tcPr>
            <w:tcW w:w="2542" w:type="dxa"/>
          </w:tcPr>
          <w:p w14:paraId="1A49CE24">
            <w:pPr>
              <w:jc w:val="center"/>
            </w:pPr>
          </w:p>
        </w:tc>
        <w:tc>
          <w:tcPr>
            <w:tcW w:w="2546" w:type="dxa"/>
          </w:tcPr>
          <w:p w14:paraId="4F921143">
            <w:pPr>
              <w:jc w:val="center"/>
            </w:pPr>
          </w:p>
        </w:tc>
        <w:tc>
          <w:tcPr>
            <w:tcW w:w="2543" w:type="dxa"/>
          </w:tcPr>
          <w:p w14:paraId="5471D43B">
            <w:pPr>
              <w:jc w:val="center"/>
            </w:pPr>
          </w:p>
        </w:tc>
        <w:tc>
          <w:tcPr>
            <w:tcW w:w="3825" w:type="dxa"/>
            <w:vMerge w:val="continue"/>
          </w:tcPr>
          <w:p w14:paraId="2C383420"/>
        </w:tc>
      </w:tr>
    </w:tbl>
    <w:p w14:paraId="68AD37F2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七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年级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数学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学科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2024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年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11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月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18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日—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11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月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22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日作业单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c0NWUyZjBjOTU3OTIxYTM0N2ZiMzFiZjQ0YTE1MTUifQ=="/>
  </w:docVars>
  <w:rsids>
    <w:rsidRoot w:val="00FA5E22"/>
    <w:rsid w:val="00A87E85"/>
    <w:rsid w:val="00B90FA6"/>
    <w:rsid w:val="00CA1D88"/>
    <w:rsid w:val="00FA5E22"/>
    <w:rsid w:val="083C0D45"/>
    <w:rsid w:val="0E26776E"/>
    <w:rsid w:val="0EBC013E"/>
    <w:rsid w:val="13082AF4"/>
    <w:rsid w:val="185076CF"/>
    <w:rsid w:val="1C7D5D9F"/>
    <w:rsid w:val="27663802"/>
    <w:rsid w:val="296B1BCA"/>
    <w:rsid w:val="327C0D16"/>
    <w:rsid w:val="385F7769"/>
    <w:rsid w:val="499721AA"/>
    <w:rsid w:val="500E7E6B"/>
    <w:rsid w:val="66636A8F"/>
    <w:rsid w:val="6B926806"/>
    <w:rsid w:val="6EC37293"/>
    <w:rsid w:val="7138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143</Words>
  <Characters>217</Characters>
  <Lines>1</Lines>
  <Paragraphs>1</Paragraphs>
  <TotalTime>6</TotalTime>
  <ScaleCrop>false</ScaleCrop>
  <LinksUpToDate>false</LinksUpToDate>
  <CharactersWithSpaces>217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2024-03-12T06:55:00Z</dcterms:created>
  <dc:creator>t</dc:creator>
  <cp:lastModifiedBy>第七颗星</cp:lastModifiedBy>
  <dcterms:modified xsi:type="dcterms:W3CDTF">2024-11-23T06:12:37Z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35BA61AC20EB4639871475E93DB0B50E</vt:lpwstr>
  </property>
</Properties>
</file>