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《拒绝奔跑打闹，守护校园安全》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尊敬的老师、亲爱的同学们：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大家好！今天，我演讲的主题是“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拒绝奔跑打闹，守护校园安全</w:t>
      </w:r>
      <w:r>
        <w:rPr>
          <w:rFonts w:hint="eastAsia"/>
          <w:lang w:eastAsia="zh-CN"/>
        </w:rPr>
        <w:t>”。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校园，是我们学习和成长的乐园。在这里，本应充满欢声笑语和朗朗书声。然而，奔跑打闹却像隐藏在暗处的小怪兽，威胁着我们的安全。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我们常常能看到，课间休息时，有些同学在走廊上追逐奔跑，像脱缰的野马。他们或许觉得这样很有趣，却不知危险可能随时降临。走廊是大家共同通行的地方，奔跑时很容易撞到其他同学，可能会让别人受伤，自己也可能摔倒磕破膝盖、手肘，严重的甚至会磕到头部。教室里面也是如此，桌椅板凳众多，奔跑打闹中一旦撞上，那后果不堪设想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在楼梯上奔跑打闹更是危险至极。楼梯是我们上下楼的通道，如果在楼梯上追逐，可能会因为踩空而摔倒，引发一连串的事故，不仅自己受伤，还可能连累后面的同学。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我们都是校园的小主人，校园安全需要我们每个人用心守护。课间休息时，我们可以选择轻松地走走，和同学聊聊天，或者静静地看看书。如果想活动，可以到操场上去，那里有广阔的空间供我们奔跑玩耍。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同学们，让我们从现在起，拒绝在校园里奔跑打闹。让我们把安全放在首位，珍惜自己和他人的生命健康，共同营造一个安全、和谐、快乐的校园环境！</w:t>
      </w:r>
    </w:p>
    <w:p>
      <w:pPr>
        <w:pStyle w:val="style0"/>
        <w:ind w:firstLineChars="200"/>
        <w:rPr/>
      </w:pPr>
      <w:r>
        <w:rPr>
          <w:rFonts w:hint="eastAsia"/>
          <w:lang w:eastAsia="zh-CN"/>
        </w:rPr>
        <w:t>谢谢大家！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509</Words>
  <Characters>509</Characters>
  <Application>WPS Office</Application>
  <Paragraphs>9</Paragraphs>
  <CharactersWithSpaces>509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2024-11-08T09:33:25Z</dcterms:created>
  <dc:creator>FNE-AN00</dc:creator>
  <lastModifiedBy>FNE-AN00</lastModifiedBy>
  <dcterms:modified xsi:type="dcterms:W3CDTF">2024-11-08T09:36:27Z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3ef4cf3737de40c18544e8c48772695d_21</vt:lpwstr>
  </property>
</Properties>
</file>