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常州市新北区新桥实验小学校服项目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ZJGK2024062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常州市新北区新桥实验小学校服征订项目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供应商名称:江苏凤翔服饰有限公司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统一社会信用代码:91320411714010884N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供应商地址:常州市新北区孟河镇九龙路2号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中标金额:陆佰壹拾元整每套(￥610元/套)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见附件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品牌: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见附件。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规格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参数:见附件。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数量:见附件，按实结算。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价格: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校服610元/套。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服务年限:贰年，合同一年一签。一年合同期满后经采购单位考核合格后可续签下一年合同。考核不合格的，终止合同不再续签（合同期内价格保持一致）。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检测内容应至少包括:纤维含量、甲醛含量、PH值、可分解致癌芳香胺染料、耐水色牢度、耐汗渍色牢度、耐洗色牢度、耐摩擦色牢度。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质量标准:所有检测指标必须符合国家相关标准及本次采购项目的技术要求，校服所有检测指标必须符合GB18401-2010《国家纺织产品基本安全技术规范》或GB 31701-2015《婴幼儿及儿童纺织产品安全技术规范》、GB/T 31888-2015《中小学生校服》等标准、规范。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售后服务:免费质保期3年，自物品验收合格之日起（采购人代表在验收报告上签字之日起计算）至少36个月内正常使用，对非人为因素损坏的服装，承诺无条件负责更换。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严格按照国家“三包”政策供货，在投入使用后至少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年内，进行售后跟踪，提供7*24小时售后服务，出现质量问题，将在24小时内解决或提供解决方案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翟支江、沈家平、何云飞、白又文、杨阳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常州市新北区新桥实验小学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常州市新北区华山北路257号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杨老师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13646127627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名称:常州中金招投标有限公司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地址:江苏省常州市天宁区锦绣路锦绣东苑29幢4楼401号(常州市政务服务中心对面)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联系电话:0519-85958666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女士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电话:0519-85958666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附件</w:t>
      </w:r>
    </w:p>
    <w:p>
      <w:pP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br w:type="page"/>
      </w:r>
    </w:p>
    <w:p>
      <w:pPr>
        <w:pStyle w:val="3"/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校服清单如下：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736"/>
        <w:gridCol w:w="3576"/>
        <w:gridCol w:w="638"/>
        <w:gridCol w:w="638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款式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材质要求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男女短袖T恤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面料：精梳棉；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成份：97%棉，3%氨纶；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凤翔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男生卡其藏青斜纹短裤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面料：斜纹卡其；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成份：60%棉，40%聚酯纤维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凤翔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女学生卡其藏青斜纹百褶裙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面料：斜纹卡其；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成份：60%棉，40%聚酯纤维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凤翔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白色长袖男衬衫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面料：精梳棉；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成份：60%棉，37%聚酯纤维，3%氨纶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凤翔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白色长袖女衬衫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面料：精梳棉；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成份：60%棉，37%聚酯纤维，3%氨纶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凤翔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学生英伦藏青色开衫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面料:精梳棉；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成分:100%棉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凤翔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男学生卡其斜纹长裤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面料:斜纹卡其；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成分:60%棉，40%聚酯纤维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凤翔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女学生格子秋裙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面料:格子布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成分:65%聚酯纤维 35%粘纤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凤翔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绅士领带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面料： 仿丝绸；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成份：100%聚酯纤维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凤翔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淑女领花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面料： 仿丝绸；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成份：100%聚酯纤维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凤翔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男女冲锋衣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面料：机械弹 100%聚酯纤维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内胆：摇粒绒 100%聚酯纤维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凤翔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合计（单价总和）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小写：￥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u w:val="single"/>
                <w:lang w:val="en-US" w:eastAsia="zh-CN"/>
              </w:rPr>
              <w:t>610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元/套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大写：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u w:val="single"/>
                <w:lang w:val="en-US" w:eastAsia="zh-CN"/>
              </w:rPr>
              <w:t>陆佰壹拾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元/套</w:t>
            </w:r>
          </w:p>
        </w:tc>
      </w:tr>
    </w:tbl>
    <w:p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444EE"/>
    <w:rsid w:val="170444EE"/>
    <w:rsid w:val="5CB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2024-11-21T03:33:00Z</dcterms:created>
  <dc:creator>鮭魚冰沙</dc:creator>
  <cp:lastModifiedBy>Administrator</cp:lastModifiedBy>
  <dcterms:modified xsi:type="dcterms:W3CDTF">2024-11-21T05:35:12Z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AECB44547C4740D182E80DE8CFD0EB63_11</vt:lpwstr>
  </property>
</Properties>
</file>