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DC71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常州市</w:t>
      </w:r>
      <w:r>
        <w:rPr>
          <w:b/>
          <w:sz w:val="36"/>
          <w:szCs w:val="36"/>
        </w:rPr>
        <w:t>北环中学实验室安全措施及应急预案</w:t>
      </w:r>
    </w:p>
    <w:p w14:paraId="191C6B60">
      <w:pPr>
        <w:ind w:firstLine="700" w:firstLineChars="2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为了</w:t>
      </w:r>
      <w:r>
        <w:rPr>
          <w:rFonts w:ascii="仿宋" w:hAnsi="仿宋" w:eastAsia="仿宋"/>
          <w:sz w:val="28"/>
        </w:rPr>
        <w:t>保障实验操作中师生的安全，促进实验室各项工作顺利开展，防范安全事故发生，树立牢固的安全操作的</w:t>
      </w:r>
      <w:r>
        <w:rPr>
          <w:rFonts w:hint="eastAsia" w:ascii="仿宋" w:hAnsi="仿宋" w:eastAsia="仿宋"/>
          <w:sz w:val="28"/>
        </w:rPr>
        <w:t>意识</w:t>
      </w:r>
      <w:r>
        <w:rPr>
          <w:rFonts w:ascii="仿宋" w:hAnsi="仿宋" w:eastAsia="仿宋"/>
          <w:sz w:val="28"/>
        </w:rPr>
        <w:t>。切实有效降低和控制安全事故的危害，依照上级有关要求以及有关法律法规条例，结合我校实际，特制订本安全应急预案</w:t>
      </w:r>
      <w:r>
        <w:rPr>
          <w:rFonts w:hint="eastAsia" w:ascii="仿宋" w:hAnsi="仿宋" w:eastAsia="仿宋"/>
          <w:sz w:val="28"/>
        </w:rPr>
        <w:t>。</w:t>
      </w:r>
    </w:p>
    <w:p w14:paraId="4BF7F4A1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一</w:t>
      </w:r>
      <w:r>
        <w:rPr>
          <w:rFonts w:ascii="仿宋" w:hAnsi="仿宋" w:eastAsia="仿宋"/>
          <w:sz w:val="28"/>
        </w:rPr>
        <w:t>、组织机构：</w:t>
      </w:r>
    </w:p>
    <w:p w14:paraId="74040987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组  长</w:t>
      </w:r>
      <w:r>
        <w:rPr>
          <w:rFonts w:ascii="仿宋" w:hAnsi="仿宋" w:eastAsia="仿宋"/>
          <w:sz w:val="28"/>
        </w:rPr>
        <w:t>：</w:t>
      </w:r>
      <w:r>
        <w:rPr>
          <w:rFonts w:hint="eastAsia" w:ascii="仿宋" w:hAnsi="仿宋" w:eastAsia="仿宋"/>
          <w:sz w:val="28"/>
        </w:rPr>
        <w:t>冯  斌   高秀梅</w:t>
      </w:r>
    </w:p>
    <w:p w14:paraId="562ED495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副组长</w:t>
      </w:r>
      <w:r>
        <w:rPr>
          <w:rFonts w:ascii="仿宋" w:hAnsi="仿宋" w:eastAsia="仿宋"/>
          <w:sz w:val="28"/>
        </w:rPr>
        <w:t>：</w:t>
      </w:r>
      <w:r>
        <w:rPr>
          <w:rFonts w:hint="eastAsia" w:ascii="仿宋" w:hAnsi="仿宋" w:eastAsia="仿宋"/>
          <w:sz w:val="28"/>
          <w:lang w:eastAsia="zh-CN"/>
        </w:rPr>
        <w:t>赵敏慧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>陈  彬</w:t>
      </w:r>
    </w:p>
    <w:p w14:paraId="6DBAE051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组  员</w:t>
      </w:r>
      <w:r>
        <w:rPr>
          <w:rFonts w:ascii="仿宋" w:hAnsi="仿宋" w:eastAsia="仿宋"/>
          <w:sz w:val="28"/>
        </w:rPr>
        <w:t>：</w:t>
      </w:r>
      <w:r>
        <w:rPr>
          <w:rFonts w:hint="eastAsia" w:ascii="仿宋" w:hAnsi="仿宋" w:eastAsia="仿宋"/>
          <w:sz w:val="28"/>
        </w:rPr>
        <w:t>顾  弘   各实验员</w:t>
      </w:r>
      <w:r>
        <w:rPr>
          <w:rFonts w:ascii="仿宋" w:hAnsi="仿宋" w:eastAsia="仿宋"/>
          <w:sz w:val="28"/>
        </w:rPr>
        <w:t xml:space="preserve">   </w:t>
      </w:r>
      <w:r>
        <w:rPr>
          <w:rFonts w:hint="eastAsia" w:ascii="仿宋" w:hAnsi="仿宋" w:eastAsia="仿宋"/>
          <w:sz w:val="28"/>
        </w:rPr>
        <w:t>理化生</w:t>
      </w:r>
      <w:r>
        <w:rPr>
          <w:rFonts w:ascii="仿宋" w:hAnsi="仿宋" w:eastAsia="仿宋"/>
          <w:sz w:val="28"/>
        </w:rPr>
        <w:t>教师</w:t>
      </w:r>
    </w:p>
    <w:p w14:paraId="222E150B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二</w:t>
      </w:r>
      <w:r>
        <w:rPr>
          <w:rFonts w:ascii="仿宋" w:hAnsi="仿宋" w:eastAsia="仿宋"/>
          <w:sz w:val="28"/>
        </w:rPr>
        <w:t>、应急小组：</w:t>
      </w:r>
    </w:p>
    <w:p w14:paraId="37C2BC64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二</w:t>
      </w:r>
      <w:r>
        <w:rPr>
          <w:rFonts w:ascii="仿宋" w:hAnsi="仿宋" w:eastAsia="仿宋"/>
          <w:sz w:val="28"/>
        </w:rPr>
        <w:t>、应急小组：</w:t>
      </w:r>
    </w:p>
    <w:p w14:paraId="59F6EB27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1.事故</w:t>
      </w:r>
      <w:r>
        <w:rPr>
          <w:rFonts w:ascii="仿宋" w:hAnsi="仿宋" w:eastAsia="仿宋"/>
          <w:sz w:val="28"/>
        </w:rPr>
        <w:t>救护组：</w:t>
      </w:r>
      <w:r>
        <w:rPr>
          <w:rFonts w:hint="eastAsia" w:ascii="仿宋" w:hAnsi="仿宋" w:eastAsia="仿宋"/>
          <w:sz w:val="28"/>
        </w:rPr>
        <w:t>组长</w:t>
      </w:r>
      <w:r>
        <w:rPr>
          <w:rFonts w:ascii="仿宋" w:hAnsi="仿宋" w:eastAsia="仿宋"/>
          <w:sz w:val="28"/>
        </w:rPr>
        <w:t>：</w:t>
      </w:r>
      <w:r>
        <w:rPr>
          <w:rFonts w:hint="eastAsia" w:ascii="仿宋" w:hAnsi="仿宋" w:eastAsia="仿宋"/>
          <w:sz w:val="28"/>
        </w:rPr>
        <w:t>陈  彬  成员</w:t>
      </w:r>
      <w:r>
        <w:rPr>
          <w:rFonts w:ascii="仿宋" w:hAnsi="仿宋" w:eastAsia="仿宋"/>
          <w:sz w:val="28"/>
        </w:rPr>
        <w:t>：实验员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>黄  莺</w:t>
      </w:r>
    </w:p>
    <w:p w14:paraId="3F904012">
      <w:pPr>
        <w:ind w:left="1680" w:hanging="1680" w:hangingChars="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各</w:t>
      </w:r>
      <w:r>
        <w:rPr>
          <w:rFonts w:ascii="仿宋" w:hAnsi="仿宋" w:eastAsia="仿宋"/>
          <w:sz w:val="28"/>
        </w:rPr>
        <w:t>实验员</w:t>
      </w:r>
      <w:r>
        <w:rPr>
          <w:rFonts w:hint="eastAsia" w:ascii="仿宋" w:hAnsi="仿宋" w:eastAsia="仿宋"/>
          <w:sz w:val="28"/>
        </w:rPr>
        <w:t>：（负责第一时间按预案</w:t>
      </w:r>
      <w:r>
        <w:rPr>
          <w:rFonts w:ascii="仿宋" w:hAnsi="仿宋" w:eastAsia="仿宋"/>
          <w:sz w:val="28"/>
        </w:rPr>
        <w:t>进行紧急处理</w:t>
      </w:r>
      <w:r>
        <w:rPr>
          <w:rFonts w:hint="eastAsia" w:ascii="仿宋" w:hAnsi="仿宋" w:eastAsia="仿宋"/>
          <w:sz w:val="28"/>
        </w:rPr>
        <w:t>，根据</w:t>
      </w:r>
      <w:r>
        <w:rPr>
          <w:rFonts w:ascii="仿宋" w:hAnsi="仿宋" w:eastAsia="仿宋"/>
          <w:sz w:val="28"/>
        </w:rPr>
        <w:t>情况及时报</w:t>
      </w:r>
      <w:r>
        <w:rPr>
          <w:rFonts w:hint="eastAsia" w:ascii="仿宋" w:hAnsi="仿宋" w:eastAsia="仿宋"/>
          <w:sz w:val="28"/>
        </w:rPr>
        <w:t xml:space="preserve">120）   </w:t>
      </w:r>
    </w:p>
    <w:p w14:paraId="650DFBEE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校</w:t>
      </w:r>
      <w:r>
        <w:rPr>
          <w:rFonts w:hint="eastAsia" w:ascii="仿宋" w:hAnsi="仿宋" w:eastAsia="仿宋"/>
          <w:sz w:val="28"/>
        </w:rPr>
        <w:t xml:space="preserve">  </w:t>
      </w:r>
      <w:r>
        <w:rPr>
          <w:rFonts w:ascii="仿宋" w:hAnsi="仿宋" w:eastAsia="仿宋"/>
          <w:sz w:val="28"/>
        </w:rPr>
        <w:t>医</w:t>
      </w:r>
      <w:r>
        <w:rPr>
          <w:rFonts w:hint="eastAsia" w:ascii="仿宋" w:hAnsi="仿宋" w:eastAsia="仿宋"/>
          <w:sz w:val="28"/>
        </w:rPr>
        <w:t>：（负责按预案</w:t>
      </w:r>
      <w:r>
        <w:rPr>
          <w:rFonts w:ascii="仿宋" w:hAnsi="仿宋" w:eastAsia="仿宋"/>
          <w:sz w:val="28"/>
        </w:rPr>
        <w:t>进行紧急处理</w:t>
      </w:r>
      <w:r>
        <w:rPr>
          <w:rFonts w:hint="eastAsia" w:ascii="仿宋" w:hAnsi="仿宋" w:eastAsia="仿宋"/>
          <w:sz w:val="28"/>
        </w:rPr>
        <w:t>）</w:t>
      </w:r>
    </w:p>
    <w:p w14:paraId="40E745B6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2.事故</w:t>
      </w:r>
      <w:r>
        <w:rPr>
          <w:rFonts w:ascii="仿宋" w:hAnsi="仿宋" w:eastAsia="仿宋"/>
          <w:sz w:val="28"/>
        </w:rPr>
        <w:t>协调组：</w:t>
      </w:r>
      <w:r>
        <w:rPr>
          <w:rFonts w:hint="eastAsia" w:ascii="仿宋" w:hAnsi="仿宋" w:eastAsia="仿宋"/>
          <w:sz w:val="28"/>
        </w:rPr>
        <w:t>组长</w:t>
      </w:r>
      <w:r>
        <w:rPr>
          <w:rFonts w:ascii="仿宋" w:hAnsi="仿宋" w:eastAsia="仿宋"/>
          <w:sz w:val="28"/>
        </w:rPr>
        <w:t>：</w:t>
      </w:r>
      <w:r>
        <w:rPr>
          <w:rFonts w:hint="eastAsia" w:ascii="仿宋" w:hAnsi="仿宋" w:eastAsia="仿宋"/>
          <w:sz w:val="28"/>
        </w:rPr>
        <w:t>冯  斌  成员：王  勇   徐诚东</w:t>
      </w:r>
    </w:p>
    <w:p w14:paraId="238EFBA0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根据</w:t>
      </w:r>
      <w:r>
        <w:rPr>
          <w:rFonts w:ascii="仿宋" w:hAnsi="仿宋" w:eastAsia="仿宋"/>
          <w:sz w:val="28"/>
        </w:rPr>
        <w:t>情况</w:t>
      </w:r>
      <w:r>
        <w:rPr>
          <w:rFonts w:hint="eastAsia" w:ascii="仿宋" w:hAnsi="仿宋" w:eastAsia="仿宋"/>
          <w:sz w:val="28"/>
        </w:rPr>
        <w:t xml:space="preserve">报110   </w:t>
      </w:r>
      <w:r>
        <w:rPr>
          <w:rFonts w:ascii="仿宋" w:hAnsi="仿宋" w:eastAsia="仿宋"/>
          <w:sz w:val="28"/>
        </w:rPr>
        <w:t>报上级主管部门的</w:t>
      </w:r>
    </w:p>
    <w:p w14:paraId="7743D840">
      <w:pPr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3.信息</w:t>
      </w:r>
      <w:r>
        <w:rPr>
          <w:rFonts w:ascii="仿宋" w:hAnsi="仿宋" w:eastAsia="仿宋"/>
          <w:sz w:val="28"/>
        </w:rPr>
        <w:t>发布组：</w:t>
      </w:r>
      <w:r>
        <w:rPr>
          <w:rFonts w:hint="eastAsia" w:ascii="仿宋" w:hAnsi="仿宋" w:eastAsia="仿宋"/>
          <w:sz w:val="28"/>
        </w:rPr>
        <w:t>组长</w:t>
      </w:r>
      <w:r>
        <w:rPr>
          <w:rFonts w:ascii="仿宋" w:hAnsi="仿宋" w:eastAsia="仿宋"/>
          <w:sz w:val="28"/>
        </w:rPr>
        <w:t>：</w:t>
      </w:r>
      <w:r>
        <w:rPr>
          <w:rFonts w:hint="eastAsia" w:ascii="仿宋" w:hAnsi="仿宋" w:eastAsia="仿宋"/>
          <w:sz w:val="28"/>
        </w:rPr>
        <w:t>高秀梅  成员：</w:t>
      </w:r>
      <w:bookmarkStart w:id="0" w:name="_GoBack"/>
      <w:bookmarkEnd w:id="0"/>
      <w:r>
        <w:rPr>
          <w:rFonts w:hint="eastAsia" w:ascii="仿宋" w:hAnsi="仿宋" w:eastAsia="仿宋"/>
          <w:sz w:val="28"/>
          <w:lang w:eastAsia="zh-CN"/>
        </w:rPr>
        <w:t>孙  平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  <w:lang w:eastAsia="zh-CN"/>
        </w:rPr>
        <w:t>季舒婷</w:t>
      </w:r>
    </w:p>
    <w:p w14:paraId="6B3517F9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负责接受采访</w:t>
      </w:r>
      <w:r>
        <w:rPr>
          <w:rFonts w:hint="eastAsia" w:ascii="仿宋" w:hAnsi="仿宋" w:eastAsia="仿宋"/>
          <w:sz w:val="28"/>
        </w:rPr>
        <w:t>、</w:t>
      </w:r>
      <w:r>
        <w:rPr>
          <w:rFonts w:ascii="仿宋" w:hAnsi="仿宋" w:eastAsia="仿宋"/>
          <w:sz w:val="28"/>
        </w:rPr>
        <w:t>信息发布</w:t>
      </w:r>
    </w:p>
    <w:p w14:paraId="55560984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4.善后</w:t>
      </w:r>
      <w:r>
        <w:rPr>
          <w:rFonts w:ascii="仿宋" w:hAnsi="仿宋" w:eastAsia="仿宋"/>
          <w:sz w:val="28"/>
        </w:rPr>
        <w:t>工作组：</w:t>
      </w:r>
      <w:r>
        <w:rPr>
          <w:rFonts w:hint="eastAsia" w:ascii="仿宋" w:hAnsi="仿宋" w:eastAsia="仿宋"/>
          <w:sz w:val="28"/>
        </w:rPr>
        <w:t>组长</w:t>
      </w:r>
      <w:r>
        <w:rPr>
          <w:rFonts w:ascii="仿宋" w:hAnsi="仿宋" w:eastAsia="仿宋"/>
          <w:sz w:val="28"/>
        </w:rPr>
        <w:t>：</w:t>
      </w:r>
      <w:r>
        <w:rPr>
          <w:rFonts w:hint="eastAsia" w:ascii="仿宋" w:hAnsi="仿宋" w:eastAsia="仿宋"/>
          <w:sz w:val="28"/>
          <w:lang w:eastAsia="zh-CN"/>
        </w:rPr>
        <w:t>赵敏慧</w:t>
      </w:r>
      <w:r>
        <w:rPr>
          <w:rFonts w:hint="eastAsia" w:ascii="仿宋" w:hAnsi="仿宋" w:eastAsia="仿宋"/>
          <w:sz w:val="28"/>
        </w:rPr>
        <w:t xml:space="preserve">  成员：徐  进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>顾  弘</w:t>
      </w:r>
    </w:p>
    <w:p w14:paraId="3750279D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做好善后工作</w:t>
      </w:r>
    </w:p>
    <w:p w14:paraId="37DFE17C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三</w:t>
      </w:r>
      <w:r>
        <w:rPr>
          <w:rFonts w:ascii="仿宋" w:hAnsi="仿宋" w:eastAsia="仿宋"/>
          <w:sz w:val="28"/>
        </w:rPr>
        <w:t>、应急</w:t>
      </w:r>
      <w:r>
        <w:rPr>
          <w:rFonts w:hint="eastAsia" w:ascii="仿宋" w:hAnsi="仿宋" w:eastAsia="仿宋"/>
          <w:sz w:val="28"/>
        </w:rPr>
        <w:t>原则</w:t>
      </w:r>
    </w:p>
    <w:p w14:paraId="20979CB9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1.先救治、</w:t>
      </w:r>
      <w:r>
        <w:rPr>
          <w:rFonts w:ascii="仿宋" w:hAnsi="仿宋" w:eastAsia="仿宋"/>
          <w:sz w:val="28"/>
        </w:rPr>
        <w:t>后处理</w:t>
      </w:r>
    </w:p>
    <w:p w14:paraId="70C4C032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2.先制止</w:t>
      </w:r>
      <w:r>
        <w:rPr>
          <w:rFonts w:ascii="仿宋" w:hAnsi="仿宋" w:eastAsia="仿宋"/>
          <w:sz w:val="28"/>
        </w:rPr>
        <w:t>、后教育</w:t>
      </w:r>
    </w:p>
    <w:p w14:paraId="297215A9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3.</w:t>
      </w:r>
      <w:r>
        <w:rPr>
          <w:rFonts w:hint="eastAsia" w:ascii="仿宋" w:hAnsi="仿宋" w:eastAsia="仿宋"/>
          <w:sz w:val="28"/>
        </w:rPr>
        <w:t>先处理</w:t>
      </w:r>
      <w:r>
        <w:rPr>
          <w:rFonts w:ascii="仿宋" w:hAnsi="仿宋" w:eastAsia="仿宋"/>
          <w:sz w:val="28"/>
        </w:rPr>
        <w:t>、后报告</w:t>
      </w:r>
    </w:p>
    <w:p w14:paraId="02A07981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四、应急</w:t>
      </w:r>
      <w:r>
        <w:rPr>
          <w:rFonts w:ascii="仿宋" w:hAnsi="仿宋" w:eastAsia="仿宋"/>
          <w:sz w:val="28"/>
        </w:rPr>
        <w:t>预案</w:t>
      </w:r>
    </w:p>
    <w:p w14:paraId="5CB74768"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科学实验中，使用的仪器、装置大部分是容易破碎的玻璃器皿，许多药品都是可燃、易爆、有腐蚀性或有毒的危险品，实验过程中常常需要用明火加热。因此，稍有不慎，就会发生意外事故。所以，师生都必须牢固树立安全、规范操作的思想，遵循安全制度，严肃认真地完成实验。</w:t>
      </w:r>
    </w:p>
    <w:p w14:paraId="2D2EA199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</w:t>
      </w:r>
      <w:r>
        <w:rPr>
          <w:rFonts w:ascii="仿宋" w:hAnsi="仿宋" w:eastAsia="仿宋"/>
          <w:sz w:val="28"/>
        </w:rPr>
        <w:t>一</w:t>
      </w:r>
      <w:r>
        <w:rPr>
          <w:rFonts w:hint="eastAsia" w:ascii="仿宋" w:hAnsi="仿宋" w:eastAsia="仿宋"/>
          <w:sz w:val="28"/>
        </w:rPr>
        <w:t>）</w:t>
      </w:r>
      <w:r>
        <w:rPr>
          <w:rFonts w:ascii="仿宋" w:hAnsi="仿宋" w:eastAsia="仿宋"/>
          <w:sz w:val="28"/>
        </w:rPr>
        <w:t>防火</w:t>
      </w:r>
      <w:r>
        <w:rPr>
          <w:rFonts w:hint="eastAsia" w:ascii="仿宋" w:hAnsi="仿宋" w:eastAsia="仿宋"/>
          <w:sz w:val="28"/>
        </w:rPr>
        <w:t>操作安全</w:t>
      </w:r>
      <w:r>
        <w:rPr>
          <w:rFonts w:ascii="仿宋" w:hAnsi="仿宋" w:eastAsia="仿宋"/>
          <w:sz w:val="28"/>
        </w:rPr>
        <w:t>应急</w:t>
      </w:r>
      <w:r>
        <w:rPr>
          <w:rFonts w:hint="eastAsia" w:ascii="仿宋" w:hAnsi="仿宋" w:eastAsia="仿宋"/>
          <w:sz w:val="28"/>
        </w:rPr>
        <w:t>预案</w:t>
      </w:r>
      <w:r>
        <w:rPr>
          <w:rFonts w:ascii="仿宋" w:hAnsi="仿宋" w:eastAsia="仿宋"/>
          <w:sz w:val="28"/>
        </w:rPr>
        <w:br w:type="textWrapping"/>
      </w:r>
      <w:r>
        <w:rPr>
          <w:rFonts w:hint="eastAsia" w:ascii="仿宋" w:hAnsi="仿宋" w:eastAsia="仿宋"/>
          <w:sz w:val="28"/>
        </w:rPr>
        <w:t>1．实验前要认真预习实验内容，熟悉每个实验步骤中的安全操作规定和注意事项。</w:t>
      </w:r>
    </w:p>
    <w:p w14:paraId="7B0EAFD8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2．酒精灯用完后应用灯帽熄灭，切忌用嘴吹灭。点燃的火柴用后应立即熄灭，放进污物瓶里，不得乱扔。</w:t>
      </w:r>
    </w:p>
    <w:p w14:paraId="30198759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3．使用氢气时，要严禁烟火。点燃氢气前必须检查氢气的纯度。使用易燃、易爆试剂一定要远离火源。</w:t>
      </w:r>
    </w:p>
    <w:p w14:paraId="4B6C9D1F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4.一旦</w:t>
      </w:r>
      <w:r>
        <w:rPr>
          <w:rFonts w:ascii="仿宋" w:hAnsi="仿宋" w:eastAsia="仿宋"/>
          <w:sz w:val="28"/>
        </w:rPr>
        <w:t>发生</w:t>
      </w:r>
      <w:r>
        <w:rPr>
          <w:rFonts w:hint="eastAsia" w:ascii="仿宋" w:hAnsi="仿宋" w:eastAsia="仿宋"/>
          <w:sz w:val="28"/>
        </w:rPr>
        <w:t>火灾</w:t>
      </w:r>
      <w:r>
        <w:rPr>
          <w:rFonts w:ascii="仿宋" w:hAnsi="仿宋" w:eastAsia="仿宋"/>
          <w:sz w:val="28"/>
        </w:rPr>
        <w:t>，尽快采取有效的灭火措施</w:t>
      </w:r>
      <w:r>
        <w:rPr>
          <w:rFonts w:hint="eastAsia" w:ascii="仿宋" w:hAnsi="仿宋" w:eastAsia="仿宋"/>
          <w:sz w:val="28"/>
        </w:rPr>
        <w:t>，</w:t>
      </w:r>
      <w:r>
        <w:rPr>
          <w:rFonts w:ascii="仿宋" w:hAnsi="仿宋" w:eastAsia="仿宋"/>
          <w:sz w:val="28"/>
        </w:rPr>
        <w:t>迅速而冷静的</w:t>
      </w:r>
      <w:r>
        <w:rPr>
          <w:rFonts w:hint="eastAsia" w:ascii="仿宋" w:hAnsi="仿宋" w:eastAsia="仿宋"/>
          <w:sz w:val="28"/>
        </w:rPr>
        <w:t>灭掉</w:t>
      </w:r>
      <w:r>
        <w:rPr>
          <w:rFonts w:ascii="仿宋" w:hAnsi="仿宋" w:eastAsia="仿宋"/>
          <w:sz w:val="28"/>
        </w:rPr>
        <w:t>火源</w:t>
      </w:r>
      <w:r>
        <w:rPr>
          <w:rFonts w:hint="eastAsia" w:ascii="仿宋" w:hAnsi="仿宋" w:eastAsia="仿宋"/>
          <w:sz w:val="28"/>
        </w:rPr>
        <w:t>，</w:t>
      </w:r>
      <w:r>
        <w:rPr>
          <w:rFonts w:ascii="仿宋" w:hAnsi="仿宋" w:eastAsia="仿宋"/>
          <w:sz w:val="28"/>
        </w:rPr>
        <w:t>如发生人员伤情的，立即启动应急预案。</w:t>
      </w:r>
    </w:p>
    <w:p w14:paraId="11A444FC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（二）</w:t>
      </w:r>
      <w:r>
        <w:rPr>
          <w:rFonts w:ascii="仿宋" w:hAnsi="仿宋" w:eastAsia="仿宋"/>
          <w:sz w:val="28"/>
        </w:rPr>
        <w:t>带电</w:t>
      </w:r>
      <w:r>
        <w:rPr>
          <w:rFonts w:hint="eastAsia" w:ascii="仿宋" w:hAnsi="仿宋" w:eastAsia="仿宋"/>
          <w:sz w:val="28"/>
        </w:rPr>
        <w:t>操作安全</w:t>
      </w:r>
      <w:r>
        <w:rPr>
          <w:rFonts w:ascii="仿宋" w:hAnsi="仿宋" w:eastAsia="仿宋"/>
          <w:sz w:val="28"/>
        </w:rPr>
        <w:t>应急预案</w:t>
      </w:r>
    </w:p>
    <w:p w14:paraId="06B41B20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要注意安全用电，不要用湿手、湿物接触电源，实验结束后应及时切断电源。</w:t>
      </w:r>
    </w:p>
    <w:p w14:paraId="4C48D622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（三</w:t>
      </w:r>
      <w:r>
        <w:rPr>
          <w:rFonts w:ascii="仿宋" w:hAnsi="仿宋" w:eastAsia="仿宋"/>
          <w:sz w:val="28"/>
        </w:rPr>
        <w:t>）</w:t>
      </w:r>
      <w:r>
        <w:rPr>
          <w:rFonts w:hint="eastAsia" w:ascii="仿宋" w:hAnsi="仿宋" w:eastAsia="仿宋"/>
          <w:sz w:val="28"/>
        </w:rPr>
        <w:t>有毒有害</w:t>
      </w:r>
      <w:r>
        <w:rPr>
          <w:rFonts w:ascii="仿宋" w:hAnsi="仿宋" w:eastAsia="仿宋"/>
          <w:sz w:val="28"/>
        </w:rPr>
        <w:t>操作安全应急预案</w:t>
      </w:r>
    </w:p>
    <w:p w14:paraId="7207F889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1</w:t>
      </w:r>
      <w:r>
        <w:rPr>
          <w:rFonts w:hint="eastAsia" w:ascii="仿宋" w:hAnsi="仿宋" w:eastAsia="仿宋"/>
          <w:sz w:val="28"/>
        </w:rPr>
        <w:t>．加热或倾倒液体时，切勿俯视容器，以防液滴飞溅造成伤害。给试管加热时，切勿将管口对着自己或他人，以免药品喷出伤人。</w:t>
      </w:r>
    </w:p>
    <w:p w14:paraId="12A4DAFD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2</w:t>
      </w:r>
      <w:r>
        <w:rPr>
          <w:rFonts w:hint="eastAsia" w:ascii="仿宋" w:hAnsi="仿宋" w:eastAsia="仿宋"/>
          <w:sz w:val="28"/>
        </w:rPr>
        <w:t>．嗅闻气体时，应保持一定的距离，慢慢地用手把挥发出来的气体少量地扇向自己。不要俯向容器直接去嗅。</w:t>
      </w:r>
    </w:p>
    <w:p w14:paraId="665B3041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3. 凡做有毒和有恶臭气体的实验，应在通风橱内进行。</w:t>
      </w:r>
    </w:p>
    <w:p w14:paraId="2CEA2214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4</w:t>
      </w:r>
      <w:r>
        <w:rPr>
          <w:rFonts w:hint="eastAsia" w:ascii="仿宋" w:hAnsi="仿宋" w:eastAsia="仿宋"/>
          <w:sz w:val="28"/>
        </w:rPr>
        <w:t>.取用药品要选用药匙等专用器具，不能用手直接拿取，防止药品接触皮肤造成伤害。</w:t>
      </w:r>
    </w:p>
    <w:p w14:paraId="21D8C6BD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5</w:t>
      </w:r>
      <w:r>
        <w:rPr>
          <w:rFonts w:hint="eastAsia" w:ascii="仿宋" w:hAnsi="仿宋" w:eastAsia="仿宋"/>
          <w:sz w:val="28"/>
        </w:rPr>
        <w:t>．未经许可，绝不允许将几种试剂或药品随意研磨或混合，以免发生爆炸、灼伤等意外事故。</w:t>
      </w:r>
    </w:p>
    <w:p w14:paraId="4E13EF0B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6</w:t>
      </w:r>
      <w:r>
        <w:rPr>
          <w:rFonts w:hint="eastAsia" w:ascii="仿宋" w:hAnsi="仿宋" w:eastAsia="仿宋"/>
          <w:sz w:val="28"/>
        </w:rPr>
        <w:t>.稀释浓酸（特别是浓硫酸），应把酸慢慢地注入水中，并不断搅拌，切不可将水注入酸内，以免溅出或爆炸。</w:t>
      </w:r>
    </w:p>
    <w:p w14:paraId="424B8238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五</w:t>
      </w:r>
      <w:r>
        <w:rPr>
          <w:rFonts w:ascii="仿宋" w:hAnsi="仿宋" w:eastAsia="仿宋"/>
          <w:sz w:val="28"/>
        </w:rPr>
        <w:t>、</w:t>
      </w:r>
      <w:r>
        <w:rPr>
          <w:rFonts w:hint="eastAsia" w:ascii="仿宋" w:hAnsi="仿宋" w:eastAsia="仿宋"/>
          <w:sz w:val="28"/>
        </w:rPr>
        <w:t>应急措施</w:t>
      </w:r>
    </w:p>
    <w:p w14:paraId="54F4B6E9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1.实验完毕要洗手消毒，注意不能用热水洗手，防止皮肤上的毛孔张开而使毒物渗入，有毒废液要倒进指定容器内，经处理后才能弃去，皮肤上有破伤时应专门包扎后进行实验，以免毒物经伤口浸入体内。一旦发生中毒，一定要沉着冷静，尽快通知医生，同时根据具体情况采取相应的应急措施。</w:t>
      </w:r>
      <w:r>
        <w:rPr>
          <w:rFonts w:ascii="仿宋" w:hAnsi="仿宋" w:eastAsia="仿宋"/>
          <w:sz w:val="28"/>
        </w:rPr>
        <w:br w:type="textWrapping"/>
      </w:r>
      <w:r>
        <w:rPr>
          <w:rFonts w:ascii="仿宋" w:hAnsi="仿宋" w:eastAsia="仿宋"/>
          <w:sz w:val="28"/>
        </w:rPr>
        <w:t>2.误服各种毒物后，最常用的解毒方法是让中毒者先服用牛奶，蛋清，面粉水，肥皂水等，将毒物冲淡，随后用手刺激喉部引起呕吐，注意为磷中毒，千万不可喝牛奶，可将5--10毫升硫酸铜溶液用温水调服，另外，若误服少量强酸液、可服镁乳、石灰水、氢氧化铅或肥皂水解毒；误服少量强碱时，可服醋，柠檬水或桔子汁解毒，若误服可量硝酸银溶液可服氯化钠溶液解毒。</w:t>
      </w:r>
      <w:r>
        <w:rPr>
          <w:rFonts w:ascii="仿宋" w:hAnsi="仿宋" w:eastAsia="仿宋"/>
          <w:sz w:val="28"/>
        </w:rPr>
        <w:br w:type="textWrapping"/>
      </w:r>
      <w:r>
        <w:rPr>
          <w:rFonts w:ascii="仿宋" w:hAnsi="仿宋" w:eastAsia="仿宋"/>
          <w:sz w:val="28"/>
        </w:rPr>
        <w:t>3.吸入有毒气体，应立即将中毒者移至空气新鲜的地方。</w:t>
      </w:r>
      <w:r>
        <w:rPr>
          <w:rFonts w:ascii="仿宋" w:hAnsi="仿宋" w:eastAsia="仿宋"/>
          <w:sz w:val="28"/>
        </w:rPr>
        <w:br w:type="textWrapping"/>
      </w:r>
      <w:r>
        <w:rPr>
          <w:rFonts w:ascii="仿宋" w:hAnsi="仿宋" w:eastAsia="仿宋"/>
          <w:sz w:val="28"/>
        </w:rPr>
        <w:t>4.若不慎将有毒物质量落到皮肤上，应立即用药棉或纱布擦掉，并用自来水冲洗或用相应的解毒剂冲洗，若将毒物溅入眼睛，应在冲洗后，立即请医生治疗。</w:t>
      </w:r>
    </w:p>
    <w:p w14:paraId="3D4C4A34"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5.如</w:t>
      </w:r>
      <w:r>
        <w:rPr>
          <w:rFonts w:ascii="仿宋" w:hAnsi="仿宋" w:eastAsia="仿宋"/>
          <w:sz w:val="28"/>
        </w:rPr>
        <w:t>发生火灾，参照</w:t>
      </w:r>
      <w:r>
        <w:rPr>
          <w:rFonts w:hint="eastAsia" w:ascii="仿宋" w:hAnsi="仿宋" w:eastAsia="仿宋"/>
          <w:sz w:val="28"/>
        </w:rPr>
        <w:t>学校消防</w:t>
      </w:r>
      <w:r>
        <w:rPr>
          <w:rFonts w:ascii="仿宋" w:hAnsi="仿宋" w:eastAsia="仿宋"/>
          <w:sz w:val="28"/>
        </w:rPr>
        <w:t>应急预案</w:t>
      </w:r>
      <w:r>
        <w:rPr>
          <w:rFonts w:hint="eastAsia" w:ascii="仿宋" w:hAnsi="仿宋" w:eastAsia="仿宋"/>
          <w:sz w:val="28"/>
        </w:rPr>
        <w:t>执行</w:t>
      </w:r>
      <w:r>
        <w:rPr>
          <w:rFonts w:ascii="仿宋" w:hAnsi="仿宋" w:eastAsia="仿宋"/>
          <w:sz w:val="28"/>
        </w:rPr>
        <w:t>。</w:t>
      </w:r>
    </w:p>
    <w:p w14:paraId="76313F25">
      <w:pPr>
        <w:ind w:firstLine="5740" w:firstLineChars="2050"/>
        <w:rPr>
          <w:rFonts w:ascii="仿宋" w:hAnsi="仿宋" w:eastAsia="仿宋"/>
          <w:sz w:val="28"/>
        </w:rPr>
      </w:pPr>
    </w:p>
    <w:p w14:paraId="66303FB0">
      <w:pPr>
        <w:ind w:firstLine="5740" w:firstLineChars="2050"/>
        <w:rPr>
          <w:rFonts w:ascii="仿宋" w:hAnsi="仿宋" w:eastAsia="仿宋"/>
          <w:sz w:val="28"/>
        </w:rPr>
      </w:pPr>
    </w:p>
    <w:p w14:paraId="74FB56BD">
      <w:pPr>
        <w:ind w:firstLine="5740" w:firstLineChars="2050"/>
        <w:rPr>
          <w:rFonts w:ascii="仿宋" w:hAnsi="仿宋" w:eastAsia="仿宋"/>
          <w:sz w:val="28"/>
        </w:rPr>
      </w:pPr>
    </w:p>
    <w:p w14:paraId="63E80F9D">
      <w:pPr>
        <w:ind w:firstLine="5740" w:firstLineChars="2050"/>
        <w:rPr>
          <w:rFonts w:ascii="仿宋" w:hAnsi="仿宋" w:eastAsia="仿宋"/>
          <w:sz w:val="28"/>
        </w:rPr>
      </w:pPr>
    </w:p>
    <w:p w14:paraId="1E8B2F3E">
      <w:pPr>
        <w:ind w:firstLine="5740" w:firstLineChars="20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常州市北环中学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33"/>
    <w:rsid w:val="00133202"/>
    <w:rsid w:val="00246CEE"/>
    <w:rsid w:val="004642CF"/>
    <w:rsid w:val="004E7F2F"/>
    <w:rsid w:val="006F1C29"/>
    <w:rsid w:val="00745372"/>
    <w:rsid w:val="007566E3"/>
    <w:rsid w:val="00775533"/>
    <w:rsid w:val="00856BE8"/>
    <w:rsid w:val="00C10BF5"/>
    <w:rsid w:val="00C66E40"/>
    <w:rsid w:val="00E81D4F"/>
    <w:rsid w:val="31DB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1429</Words>
  <Characters>1453</Characters>
  <Lines>11</Lines>
  <Paragraphs>3</Paragraphs>
  <TotalTime>45</TotalTime>
  <ScaleCrop>false</ScaleCrop>
  <LinksUpToDate>false</LinksUpToDate>
  <CharactersWithSpaces>1520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2020-09-22T14:19:00Z</dcterms:created>
  <dc:creator>微软用户</dc:creator>
  <cp:lastModifiedBy>常州市北环中学</cp:lastModifiedBy>
  <dcterms:modified xsi:type="dcterms:W3CDTF">2024-11-21T09:24:00Z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F914D51C97184924832FD83AE62E0F8D_12</vt:lpwstr>
  </property>
</Properties>
</file>