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0E662C51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8F32E9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D16AE4">
        <w:rPr>
          <w:rFonts w:ascii="Kaiti SC Regular" w:eastAsia="Kaiti SC Regular" w:hAnsi="Kaiti SC Regular" w:cs="Kaiti SC Regular" w:hint="eastAsia"/>
          <w:sz w:val="24"/>
          <w:szCs w:val="32"/>
        </w:rPr>
        <w:t>．</w:t>
      </w:r>
      <w:r w:rsidR="00CE00E6">
        <w:rPr>
          <w:rFonts w:ascii="Kaiti SC Regular" w:eastAsia="Kaiti SC Regular" w:hAnsi="Kaiti SC Regular" w:cs="Kaiti SC Regular" w:hint="eastAsia"/>
          <w:sz w:val="24"/>
          <w:szCs w:val="32"/>
        </w:rPr>
        <w:t>21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B607CE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5E7589EE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E00E6">
        <w:rPr>
          <w:rFonts w:hint="eastAsia"/>
        </w:rPr>
        <w:t>25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CE00E6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67D60A84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CE00E6">
        <w:rPr>
          <w:rFonts w:ascii="宋体" w:eastAsia="宋体" w:hAnsi="宋体" w:cs="宋体" w:hint="eastAsia"/>
        </w:rPr>
        <w:t>蛋糕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EBF72BB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CE00E6">
        <w:rPr>
          <w:rFonts w:ascii="宋体" w:eastAsia="宋体" w:hAnsi="宋体" w:cs="宋体" w:hint="eastAsia"/>
        </w:rPr>
        <w:t>玉米饭、五彩虾仁、蚝油生菜、鸡毛菜山药肉丝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7E3A1BC9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CE00E6">
        <w:rPr>
          <w:rFonts w:ascii="宋体" w:eastAsia="宋体" w:hAnsi="宋体" w:cs="宋体" w:hint="eastAsia"/>
        </w:rPr>
        <w:t>青菜肉丝面</w:t>
      </w:r>
      <w:r>
        <w:rPr>
          <w:rFonts w:ascii="宋体" w:eastAsia="宋体" w:hAnsi="宋体" w:cs="宋体" w:hint="eastAsia"/>
        </w:rPr>
        <w:t>。</w:t>
      </w:r>
    </w:p>
    <w:p w14:paraId="06EA790A" w14:textId="65E4AC14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CE00E6">
        <w:rPr>
          <w:rFonts w:ascii="宋体" w:eastAsia="宋体" w:hAnsi="宋体" w:cs="宋体" w:hint="eastAsia"/>
          <w:lang w:eastAsia="zh-Hans"/>
        </w:rPr>
        <w:t>梨子、雪莲果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7B2398AE" w:rsidR="00561179" w:rsidRPr="009F1809" w:rsidRDefault="00CE00E6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291FC2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1A29E8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9E8B8E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59CCE34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411D1AF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F871BF0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56D5DD5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0335579" w:rsidR="001A29E8" w:rsidRDefault="00CE00E6" w:rsidP="001A29E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28661C" w14:paraId="77EA2526" w14:textId="77777777" w:rsidTr="000946E4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28661C" w14:paraId="0DF8BF54" w14:textId="64CE69FF" w:rsidTr="00FD47B0">
        <w:tc>
          <w:tcPr>
            <w:tcW w:w="1188" w:type="dxa"/>
            <w:shd w:val="clear" w:color="auto" w:fill="auto"/>
            <w:vAlign w:val="bottom"/>
          </w:tcPr>
          <w:p w14:paraId="6CA029F9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D1570AE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4CA8C238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20D33C90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0F7C2DF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22AACA2D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82211D6" w:rsidR="0028661C" w:rsidRDefault="001A29E8" w:rsidP="0028661C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A29E8" w14:paraId="35CADF6C" w14:textId="77777777" w:rsidTr="002E02B7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4FAF171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3D59164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325E7108" w:rsidR="001A29E8" w:rsidRPr="008D1BF1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16E5057D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69F9B2ED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A29E8" w:rsidRDefault="001A29E8" w:rsidP="001A29E8">
            <w:pPr>
              <w:spacing w:line="320" w:lineRule="exact"/>
              <w:jc w:val="center"/>
            </w:pPr>
          </w:p>
        </w:tc>
      </w:tr>
      <w:tr w:rsidR="001F1544" w14:paraId="549D76C4" w14:textId="77777777" w:rsidTr="00DD24C8">
        <w:tc>
          <w:tcPr>
            <w:tcW w:w="1188" w:type="dxa"/>
            <w:shd w:val="clear" w:color="auto" w:fill="auto"/>
            <w:vAlign w:val="bottom"/>
          </w:tcPr>
          <w:p w14:paraId="42E9EFE7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3DFB736C" w:rsidR="001F1544" w:rsidRDefault="00CE00E6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7FBBECB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7BA7388E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2CC076E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C12E70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0B494C7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90FE48C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031761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441C43C" w:rsidR="001F1544" w:rsidRDefault="00B607CE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1F1544" w:rsidRDefault="001F1544" w:rsidP="001F154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F1544" w14:paraId="71C4AA56" w14:textId="77777777" w:rsidTr="00DD24C8">
        <w:tc>
          <w:tcPr>
            <w:tcW w:w="1188" w:type="dxa"/>
            <w:shd w:val="clear" w:color="auto" w:fill="auto"/>
            <w:vAlign w:val="bottom"/>
          </w:tcPr>
          <w:p w14:paraId="5789E5D6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DE340C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A91D6A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1B701A2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5839E02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2A4EC10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F1544" w:rsidRDefault="001F1544" w:rsidP="001F1544">
            <w:pPr>
              <w:spacing w:line="320" w:lineRule="exact"/>
              <w:jc w:val="center"/>
            </w:pPr>
          </w:p>
        </w:tc>
      </w:tr>
      <w:tr w:rsidR="00390BCB" w14:paraId="4E4C7643" w14:textId="77777777" w:rsidTr="003813AB">
        <w:tc>
          <w:tcPr>
            <w:tcW w:w="1188" w:type="dxa"/>
            <w:shd w:val="clear" w:color="auto" w:fill="auto"/>
            <w:vAlign w:val="bottom"/>
          </w:tcPr>
          <w:p w14:paraId="20C794E3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5D10166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E1738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221117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930E6B8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47A8B3DD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390BCB" w:rsidRDefault="00390BCB" w:rsidP="00390BCB">
            <w:pPr>
              <w:spacing w:line="320" w:lineRule="exact"/>
              <w:jc w:val="center"/>
            </w:pPr>
          </w:p>
        </w:tc>
      </w:tr>
      <w:tr w:rsidR="00390BCB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7F719E8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E052F1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FB3E63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778EA625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38FE98B0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390BCB" w:rsidRDefault="00390BCB" w:rsidP="00390BCB">
            <w:pPr>
              <w:spacing w:line="320" w:lineRule="exact"/>
              <w:jc w:val="center"/>
            </w:pPr>
          </w:p>
        </w:tc>
      </w:tr>
      <w:tr w:rsidR="00B607CE" w14:paraId="67FEF523" w14:textId="77777777" w:rsidTr="00DD24C8">
        <w:tc>
          <w:tcPr>
            <w:tcW w:w="1188" w:type="dxa"/>
            <w:shd w:val="clear" w:color="auto" w:fill="auto"/>
          </w:tcPr>
          <w:p w14:paraId="49C26E44" w14:textId="77777777" w:rsidR="00B607CE" w:rsidRDefault="00B607CE" w:rsidP="00B607CE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8C7F55C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09E1987A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488ACDD0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63BECC01" w:rsidR="00B607CE" w:rsidRDefault="00B607CE" w:rsidP="00B607C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3E9F43E8" w:rsidR="00B607CE" w:rsidRDefault="00B607CE" w:rsidP="00B607CE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B607CE" w:rsidRDefault="00B607CE" w:rsidP="00B607CE">
            <w:pPr>
              <w:spacing w:line="320" w:lineRule="exact"/>
              <w:jc w:val="center"/>
            </w:pPr>
          </w:p>
        </w:tc>
      </w:tr>
      <w:tr w:rsidR="00B607CE" w14:paraId="2C9B3FEF" w14:textId="77777777" w:rsidTr="008B6503">
        <w:tc>
          <w:tcPr>
            <w:tcW w:w="1188" w:type="dxa"/>
            <w:shd w:val="clear" w:color="auto" w:fill="auto"/>
          </w:tcPr>
          <w:p w14:paraId="3B0F2A1D" w14:textId="77777777" w:rsidR="00B607CE" w:rsidRDefault="00B607CE" w:rsidP="00B607CE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4A06AFEA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9A6A9C7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4699AA5" w:rsidR="00B607CE" w:rsidRDefault="00B607CE" w:rsidP="00B607C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0F395B97" w:rsidR="00B607CE" w:rsidRDefault="00B607CE" w:rsidP="00B607C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7C97819" w:rsidR="00B607CE" w:rsidRDefault="00B607CE" w:rsidP="00B607CE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B607CE" w:rsidRDefault="00B607CE" w:rsidP="00B607CE">
            <w:pPr>
              <w:spacing w:line="320" w:lineRule="exact"/>
              <w:jc w:val="center"/>
            </w:pPr>
          </w:p>
        </w:tc>
      </w:tr>
      <w:tr w:rsidR="00CE00E6" w14:paraId="27C66D82" w14:textId="77777777" w:rsidTr="00B06B39">
        <w:tc>
          <w:tcPr>
            <w:tcW w:w="1188" w:type="dxa"/>
            <w:shd w:val="clear" w:color="auto" w:fill="auto"/>
          </w:tcPr>
          <w:p w14:paraId="5AF071F0" w14:textId="77777777" w:rsidR="00CE00E6" w:rsidRDefault="00CE00E6" w:rsidP="00CE00E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61FD1BE8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F69A532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206E960A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10716FF1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352EC291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73ED8ECC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CE00E6" w14:paraId="24931976" w14:textId="77777777" w:rsidTr="00B06B39">
        <w:tc>
          <w:tcPr>
            <w:tcW w:w="1188" w:type="dxa"/>
            <w:shd w:val="clear" w:color="auto" w:fill="auto"/>
          </w:tcPr>
          <w:p w14:paraId="0263D651" w14:textId="77777777" w:rsidR="00CE00E6" w:rsidRDefault="00CE00E6" w:rsidP="00CE00E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D8D3025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8B6635D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EC04995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5174668A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71BF9939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CE00E6" w14:paraId="0CEE648A" w14:textId="77777777" w:rsidTr="0017227A">
        <w:tc>
          <w:tcPr>
            <w:tcW w:w="1188" w:type="dxa"/>
            <w:shd w:val="clear" w:color="auto" w:fill="auto"/>
          </w:tcPr>
          <w:p w14:paraId="3A44837B" w14:textId="77777777" w:rsidR="00CE00E6" w:rsidRDefault="00CE00E6" w:rsidP="00CE00E6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7900635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1F8D0CB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5274CAB6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5A5B7AC9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EAF06DD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5931A27C" w:rsidR="00390BCB" w:rsidRDefault="00CE00E6" w:rsidP="00390BC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1A29E8" w14:paraId="1B6B147C" w14:textId="77777777" w:rsidTr="00D45259">
        <w:tc>
          <w:tcPr>
            <w:tcW w:w="1188" w:type="dxa"/>
            <w:shd w:val="clear" w:color="auto" w:fill="auto"/>
          </w:tcPr>
          <w:p w14:paraId="02332703" w14:textId="77777777" w:rsidR="001A29E8" w:rsidRDefault="001A29E8" w:rsidP="001A29E8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A50C19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CE00E6" w14:paraId="3E019FCF" w14:textId="77777777" w:rsidTr="00C81083">
        <w:tc>
          <w:tcPr>
            <w:tcW w:w="1188" w:type="dxa"/>
            <w:shd w:val="clear" w:color="auto" w:fill="auto"/>
          </w:tcPr>
          <w:p w14:paraId="21FEF257" w14:textId="77777777" w:rsidR="00CE00E6" w:rsidRDefault="00CE00E6" w:rsidP="00CE00E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28E634E7" w:rsidR="00CE00E6" w:rsidRPr="00E1471D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3F9807EB" w14:textId="6049C048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46749F0F" w14:textId="44633FA0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306D061" w14:textId="656E2942" w:rsidR="00CE00E6" w:rsidRDefault="00CE00E6" w:rsidP="00CE00E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774C91E" w14:textId="6211D428" w:rsidR="00CE00E6" w:rsidRDefault="00CE00E6" w:rsidP="00CE00E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CE00E6" w:rsidRDefault="00CE00E6" w:rsidP="00CE00E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0E304F8B" w:rsidR="00561179" w:rsidRDefault="00CE00E6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F1544" w14:paraId="284A3FF9" w14:textId="77777777" w:rsidTr="0058797F">
        <w:tc>
          <w:tcPr>
            <w:tcW w:w="1188" w:type="dxa"/>
            <w:shd w:val="clear" w:color="auto" w:fill="auto"/>
          </w:tcPr>
          <w:p w14:paraId="69C42F1D" w14:textId="4F68428B" w:rsidR="001F1544" w:rsidRDefault="001F1544" w:rsidP="001F154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21B1EF2B" w14:textId="77777777" w:rsidR="00640F01" w:rsidRDefault="00640F01" w:rsidP="00640F0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7F59E740" w14:textId="589D6278" w:rsidR="00BE6A51" w:rsidRDefault="00E73CE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2419881" w14:textId="4CCC6ACD" w:rsidR="00DE6E10" w:rsidRDefault="00CE00E6" w:rsidP="00DE6E10">
      <w:pPr>
        <w:spacing w:line="320" w:lineRule="exact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半日活动：榨橙汁</w:t>
      </w:r>
    </w:p>
    <w:p w14:paraId="303DD677" w14:textId="391191F0" w:rsidR="007409D8" w:rsidRPr="007409D8" w:rsidRDefault="007409D8" w:rsidP="007409D8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7409D8">
        <w:rPr>
          <w:rFonts w:ascii="宋体" w:eastAsia="宋体" w:hAnsi="宋体" w:cs="Kaiti SC Bold" w:hint="eastAsia"/>
          <w:szCs w:val="21"/>
        </w:rPr>
        <w:t>《纲要》明确指出：“科学教育应当与幼儿的实际生活紧密相连，利用他们身边触手可及的事物与现象，作为科学探索的素材和对象。”在活动之前，教师先通过问卷调查的方式，了解了幼儿对榨果汁的认知和兴趣，在活动时交流榨汁工具、方法并尝试用不同工具榨果汁，体验动手制作的乐趣。</w:t>
      </w:r>
    </w:p>
    <w:p w14:paraId="001C4EF2" w14:textId="34F0BAC1" w:rsidR="00B607CE" w:rsidRPr="00B607CE" w:rsidRDefault="007409D8" w:rsidP="007409D8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7409D8">
        <w:rPr>
          <w:rFonts w:ascii="宋体" w:eastAsia="宋体" w:hAnsi="宋体" w:cs="Kaiti SC Bold" w:hint="eastAsia"/>
          <w:szCs w:val="21"/>
        </w:rPr>
        <w:t>对于幼儿来说，他们虽然喝过果汁，但大多数时候都是成人购买现成的果汁或者使用榨汁机为他们制作。这样的经历让幼儿对果汁的制作过程缺乏直观的认识和体验。因此，本次活动将为他们提供一个亲自动手制作果汁的机会，让他们从选材、准备工具到实际操作，全程参与果汁的制作过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1A29E8" w14:paraId="033ABBCD" w14:textId="77777777" w:rsidTr="001A29E8">
        <w:tc>
          <w:tcPr>
            <w:tcW w:w="4757" w:type="dxa"/>
          </w:tcPr>
          <w:p w14:paraId="0DE846F8" w14:textId="3D043DD2" w:rsidR="001A29E8" w:rsidRDefault="001A29E8" w:rsidP="008F32E9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6C47176" wp14:editId="134E4F1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125095</wp:posOffset>
                  </wp:positionV>
                  <wp:extent cx="2336800" cy="1752600"/>
                  <wp:effectExtent l="0" t="0" r="6350" b="0"/>
                  <wp:wrapSquare wrapText="bothSides"/>
                  <wp:docPr id="14048698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869837" name="图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7" w:type="dxa"/>
          </w:tcPr>
          <w:p w14:paraId="22F745BA" w14:textId="0A38F58D" w:rsidR="001A29E8" w:rsidRDefault="001A29E8" w:rsidP="008F32E9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4630D82C" wp14:editId="2625CDA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216535</wp:posOffset>
                  </wp:positionV>
                  <wp:extent cx="2336800" cy="1752600"/>
                  <wp:effectExtent l="0" t="0" r="6350" b="0"/>
                  <wp:wrapSquare wrapText="bothSides"/>
                  <wp:docPr id="10832611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261108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00E6" w14:paraId="3961CBAC" w14:textId="77777777" w:rsidTr="001A29E8">
        <w:tc>
          <w:tcPr>
            <w:tcW w:w="4757" w:type="dxa"/>
          </w:tcPr>
          <w:p w14:paraId="0CD0DAB2" w14:textId="348729F4" w:rsidR="00CE00E6" w:rsidRDefault="00CE00E6" w:rsidP="008F32E9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406150D4" wp14:editId="6970C44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207010</wp:posOffset>
                  </wp:positionV>
                  <wp:extent cx="2336800" cy="1752600"/>
                  <wp:effectExtent l="0" t="0" r="6350" b="0"/>
                  <wp:wrapSquare wrapText="bothSides"/>
                  <wp:docPr id="3204138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13807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57" w:type="dxa"/>
          </w:tcPr>
          <w:p w14:paraId="43629E5A" w14:textId="02F2B3A2" w:rsidR="00CE00E6" w:rsidRDefault="00CE00E6" w:rsidP="008F32E9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33E1FC15" wp14:editId="20C2BA4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207010</wp:posOffset>
                  </wp:positionV>
                  <wp:extent cx="2336800" cy="1752600"/>
                  <wp:effectExtent l="0" t="0" r="6350" b="0"/>
                  <wp:wrapSquare wrapText="bothSides"/>
                  <wp:docPr id="17620186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018647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7FBB458" w14:textId="77777777" w:rsidR="008F32E9" w:rsidRPr="00561179" w:rsidRDefault="008F32E9" w:rsidP="008F32E9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</w:p>
    <w:sectPr w:rsidR="008F32E9" w:rsidRPr="0056117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F4887" w14:textId="77777777" w:rsidR="00304DB2" w:rsidRDefault="00304DB2" w:rsidP="00700940">
      <w:r>
        <w:separator/>
      </w:r>
    </w:p>
  </w:endnote>
  <w:endnote w:type="continuationSeparator" w:id="0">
    <w:p w14:paraId="3CA664F5" w14:textId="77777777" w:rsidR="00304DB2" w:rsidRDefault="00304DB2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7C0C9" w14:textId="77777777" w:rsidR="00304DB2" w:rsidRDefault="00304DB2" w:rsidP="00700940">
      <w:r>
        <w:separator/>
      </w:r>
    </w:p>
  </w:footnote>
  <w:footnote w:type="continuationSeparator" w:id="0">
    <w:p w14:paraId="538110BA" w14:textId="77777777" w:rsidR="00304DB2" w:rsidRDefault="00304DB2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34ECA"/>
    <w:rsid w:val="00140250"/>
    <w:rsid w:val="00140824"/>
    <w:rsid w:val="00141708"/>
    <w:rsid w:val="0019035D"/>
    <w:rsid w:val="001953A5"/>
    <w:rsid w:val="001A29E8"/>
    <w:rsid w:val="001B58C4"/>
    <w:rsid w:val="001D014B"/>
    <w:rsid w:val="001D2A70"/>
    <w:rsid w:val="001D46CD"/>
    <w:rsid w:val="001E3B8F"/>
    <w:rsid w:val="001F1544"/>
    <w:rsid w:val="001F49FE"/>
    <w:rsid w:val="001F6FD0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611D3"/>
    <w:rsid w:val="003622CC"/>
    <w:rsid w:val="00370438"/>
    <w:rsid w:val="00371F95"/>
    <w:rsid w:val="00380389"/>
    <w:rsid w:val="0038731C"/>
    <w:rsid w:val="00390BCB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407D8"/>
    <w:rsid w:val="00550DDD"/>
    <w:rsid w:val="00561179"/>
    <w:rsid w:val="0058126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7E713C"/>
    <w:rsid w:val="008143BC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11BD3"/>
    <w:rsid w:val="00F2797C"/>
    <w:rsid w:val="00F3125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29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140</cp:revision>
  <dcterms:created xsi:type="dcterms:W3CDTF">2021-11-20T18:49:00Z</dcterms:created>
  <dcterms:modified xsi:type="dcterms:W3CDTF">2024-11-21T05:55:00Z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