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83D7FC">
      <w:pPr>
        <w:jc w:val="center"/>
        <w:rPr>
          <w:rFonts w:ascii="黑体" w:hAnsi="黑体" w:eastAsia="黑体" w:cs="黑体"/>
          <w:sz w:val="22"/>
          <w:szCs w:val="28"/>
        </w:rPr>
      </w:pPr>
      <w:r>
        <w:rPr>
          <w:rFonts w:hint="eastAsia" w:ascii="黑体" w:hAnsi="黑体" w:eastAsia="黑体" w:cs="黑体"/>
          <w:b/>
          <w:bCs/>
          <w:sz w:val="32"/>
          <w:szCs w:val="40"/>
          <w:lang w:val="en-US" w:eastAsia="zh-CN"/>
        </w:rPr>
        <w:t>11</w:t>
      </w:r>
      <w:r>
        <w:rPr>
          <w:rFonts w:hint="eastAsia" w:ascii="黑体" w:hAnsi="黑体" w:eastAsia="黑体" w:cs="黑体"/>
          <w:b/>
          <w:bCs/>
          <w:sz w:val="32"/>
          <w:szCs w:val="40"/>
        </w:rPr>
        <w:t>月理论学习（承叶）</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9"/>
        <w:gridCol w:w="6623"/>
      </w:tblGrid>
      <w:tr w14:paraId="5D9B7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701AB8FD">
            <w:pPr>
              <w:widowControl w:val="0"/>
              <w:spacing w:line="360" w:lineRule="auto"/>
            </w:pPr>
            <w:r>
              <w:rPr>
                <w:rFonts w:hint="eastAsia" w:ascii="黑体" w:hAnsi="黑体" w:eastAsia="黑体" w:cs="黑体"/>
                <w:b/>
                <w:bCs/>
                <w:sz w:val="28"/>
                <w:szCs w:val="36"/>
              </w:rPr>
              <w:t>【论文题目】</w:t>
            </w:r>
          </w:p>
        </w:tc>
        <w:tc>
          <w:tcPr>
            <w:tcW w:w="6623" w:type="dxa"/>
            <w:vAlign w:val="center"/>
          </w:tcPr>
          <w:p w14:paraId="3717EC83">
            <w:pPr>
              <w:widowControl w:val="0"/>
              <w:spacing w:line="360" w:lineRule="auto"/>
              <w:jc w:val="center"/>
              <w:rPr>
                <w:sz w:val="24"/>
              </w:rPr>
            </w:pPr>
            <w:r>
              <w:rPr>
                <w:rFonts w:hint="eastAsia" w:ascii="宋体" w:hAnsi="宋体" w:eastAsia="宋体" w:cs="宋体"/>
                <w:b/>
                <w:bCs/>
                <w:sz w:val="24"/>
              </w:rPr>
              <w:t>《</w:t>
            </w:r>
            <w:r>
              <w:rPr>
                <w:rFonts w:hint="eastAsia" w:ascii="宋体" w:hAnsi="宋体" w:eastAsia="宋体" w:cs="宋体"/>
                <w:b/>
                <w:bCs/>
                <w:sz w:val="24"/>
                <w:lang w:val="en-US" w:eastAsia="zh-CN"/>
              </w:rPr>
              <w:t>基于学科大概念的初中信息科技大单元教学设计策略</w:t>
            </w:r>
            <w:r>
              <w:rPr>
                <w:rFonts w:hint="eastAsia" w:ascii="宋体" w:hAnsi="宋体" w:eastAsia="宋体" w:cs="宋体"/>
                <w:b/>
                <w:bCs/>
                <w:sz w:val="24"/>
              </w:rPr>
              <w:t>》</w:t>
            </w:r>
          </w:p>
        </w:tc>
      </w:tr>
      <w:tr w14:paraId="24B56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0D1BA626">
            <w:pPr>
              <w:widowControl w:val="0"/>
              <w:spacing w:line="360" w:lineRule="auto"/>
            </w:pPr>
            <w:r>
              <w:rPr>
                <w:rFonts w:hint="eastAsia" w:ascii="黑体" w:hAnsi="黑体" w:eastAsia="黑体" w:cs="黑体"/>
                <w:b/>
                <w:bCs/>
                <w:sz w:val="28"/>
                <w:szCs w:val="36"/>
              </w:rPr>
              <w:t>【学习摘要】</w:t>
            </w:r>
          </w:p>
        </w:tc>
        <w:tc>
          <w:tcPr>
            <w:tcW w:w="6623" w:type="dxa"/>
          </w:tcPr>
          <w:p w14:paraId="2784672E">
            <w:pPr>
              <w:widowControl/>
              <w:ind w:firstLine="480" w:firstLineChars="200"/>
              <w:jc w:val="left"/>
              <w:rPr>
                <w:rFonts w:hint="eastAsia"/>
                <w:sz w:val="24"/>
              </w:rPr>
            </w:pPr>
            <w:r>
              <w:rPr>
                <w:rFonts w:hint="eastAsia"/>
                <w:sz w:val="24"/>
              </w:rPr>
              <w:t>传统的初中信息科技课堂教学以课时为单位选择具体的教材内容进行教学设计，对教材内容的完整性和学科知识的系统性缺乏整体性的把握，课前、课中、课后以及课时与课时之间时常是不连贯的。</w:t>
            </w:r>
          </w:p>
          <w:p w14:paraId="25993571">
            <w:pPr>
              <w:widowControl/>
              <w:ind w:firstLine="480" w:firstLineChars="200"/>
              <w:jc w:val="left"/>
              <w:rPr>
                <w:rFonts w:hint="eastAsia"/>
                <w:sz w:val="24"/>
              </w:rPr>
            </w:pPr>
            <w:r>
              <w:rPr>
                <w:rFonts w:hint="eastAsia"/>
                <w:sz w:val="24"/>
              </w:rPr>
              <w:t>因此，初中信息科技大单元教学设计要突出整体性，将教学的每个环节都纳入整个大单元教学来规划，这种整体性设计有助于优化学生的认知结构，使学生对知识点的掌握更加系统和深入。初中信息科技整体性大单元教学框架如图1所示。</w:t>
            </w:r>
          </w:p>
          <w:p w14:paraId="55DD0291">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3996055" cy="2370455"/>
                  <wp:effectExtent l="0" t="0" r="4445" b="1079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3996055" cy="2370455"/>
                          </a:xfrm>
                          <a:prstGeom prst="rect">
                            <a:avLst/>
                          </a:prstGeom>
                          <a:noFill/>
                          <a:ln w="9525">
                            <a:noFill/>
                          </a:ln>
                        </pic:spPr>
                      </pic:pic>
                    </a:graphicData>
                  </a:graphic>
                </wp:inline>
              </w:drawing>
            </w:r>
          </w:p>
          <w:p w14:paraId="52587D43">
            <w:pPr>
              <w:widowControl/>
              <w:ind w:firstLine="480" w:firstLineChars="200"/>
              <w:jc w:val="left"/>
              <w:rPr>
                <w:rFonts w:hint="eastAsia"/>
                <w:sz w:val="24"/>
              </w:rPr>
            </w:pPr>
            <w:r>
              <w:rPr>
                <w:rFonts w:hint="eastAsia"/>
                <w:sz w:val="24"/>
              </w:rPr>
              <w:t>1.基于大概念整合教学内容</w:t>
            </w:r>
          </w:p>
          <w:p w14:paraId="73977D0B">
            <w:pPr>
              <w:widowControl/>
              <w:ind w:firstLine="480" w:firstLineChars="200"/>
              <w:jc w:val="left"/>
              <w:rPr>
                <w:rFonts w:hint="eastAsia"/>
                <w:sz w:val="24"/>
              </w:rPr>
            </w:pPr>
            <w:r>
              <w:rPr>
                <w:rFonts w:hint="eastAsia"/>
                <w:sz w:val="24"/>
              </w:rPr>
              <w:t>新课标指出信息科技课程教学要注重构建逻辑关联的课程结构，而学科大概念就是课程的逻辑主线。因此，初中信息科技大单元教学设计需围绕初中信息科技学科大概念“网络""人工智能”组织学科教学内容，将信息科技的教学内容重新加工整合，以便对初中信息科技的学科知识进行系统性把握。</w:t>
            </w:r>
          </w:p>
          <w:p w14:paraId="6950C246">
            <w:pPr>
              <w:widowControl/>
              <w:ind w:firstLine="480" w:firstLineChars="200"/>
              <w:jc w:val="left"/>
              <w:rPr>
                <w:rFonts w:hint="eastAsia"/>
                <w:sz w:val="24"/>
              </w:rPr>
            </w:pPr>
            <w:r>
              <w:rPr>
                <w:rFonts w:hint="eastAsia"/>
                <w:sz w:val="24"/>
              </w:rPr>
              <w:t>2.基于核心素养确定学习目标</w:t>
            </w:r>
          </w:p>
          <w:p w14:paraId="73D6896B">
            <w:pPr>
              <w:widowControl/>
              <w:ind w:firstLine="480" w:firstLineChars="200"/>
              <w:jc w:val="left"/>
              <w:rPr>
                <w:rFonts w:hint="eastAsia"/>
                <w:sz w:val="24"/>
              </w:rPr>
            </w:pPr>
            <w:r>
              <w:rPr>
                <w:rFonts w:hint="eastAsia"/>
                <w:sz w:val="24"/>
              </w:rPr>
              <w:t>新课标指出，义务教育信息科技课程的学科核心素养包括信息意识、计算思维、数字化学习与创新、信息社会责任四个方面，其不仅是学生必备的关键能力，更是课程育人的集中表现。因此，初中信息科技课程学习目标的确定要基于信息科技课程的学科核心素养。</w:t>
            </w:r>
          </w:p>
          <w:p w14:paraId="6EF71A94">
            <w:pPr>
              <w:widowControl/>
              <w:ind w:firstLine="480" w:firstLineChars="200"/>
              <w:jc w:val="left"/>
              <w:rPr>
                <w:rFonts w:hint="eastAsia"/>
                <w:sz w:val="24"/>
              </w:rPr>
            </w:pPr>
            <w:r>
              <w:rPr>
                <w:rFonts w:hint="eastAsia"/>
                <w:sz w:val="24"/>
              </w:rPr>
              <w:t>3.基于真实情境串联教学内容</w:t>
            </w:r>
          </w:p>
          <w:p w14:paraId="32D41D46">
            <w:pPr>
              <w:widowControl/>
              <w:ind w:firstLine="480" w:firstLineChars="200"/>
              <w:jc w:val="left"/>
              <w:rPr>
                <w:rFonts w:hint="eastAsia"/>
                <w:sz w:val="24"/>
              </w:rPr>
            </w:pPr>
            <w:r>
              <w:rPr>
                <w:rFonts w:hint="eastAsia"/>
                <w:sz w:val="24"/>
              </w:rPr>
              <w:t>新课标指出信息科技课程教学要倡导真实性学习，创设真实的问题情境。因此，初中信息科技大单元教学设计要基于真实情境串联教学内容，将情境创设与学生的社会生活实践相结合。真实情境有助于学生“学好""学透"，提高学生灵活运用所学知识解决学习和生活中的实际问题的能力。</w:t>
            </w:r>
          </w:p>
          <w:p w14:paraId="12A05175">
            <w:pPr>
              <w:widowControl/>
              <w:ind w:firstLine="480" w:firstLineChars="200"/>
              <w:jc w:val="left"/>
              <w:rPr>
                <w:rFonts w:hint="eastAsia"/>
                <w:sz w:val="24"/>
              </w:rPr>
            </w:pPr>
            <w:r>
              <w:rPr>
                <w:rFonts w:hint="eastAsia"/>
                <w:sz w:val="24"/>
              </w:rPr>
              <w:t>4.开展项目式教学活动</w:t>
            </w:r>
          </w:p>
          <w:p w14:paraId="76BAC281">
            <w:pPr>
              <w:widowControl/>
              <w:ind w:firstLine="480" w:firstLineChars="200"/>
              <w:jc w:val="left"/>
              <w:rPr>
                <w:rFonts w:hint="eastAsia"/>
                <w:sz w:val="24"/>
              </w:rPr>
            </w:pPr>
            <w:r>
              <w:rPr>
                <w:rFonts w:hint="eastAsia"/>
                <w:sz w:val="24"/>
              </w:rPr>
              <w:t>项目式学习让学生在完成具体项目的过程中，通过自主学习、合作交流学习掌握知识和技能，培养创新思维。新课标指出，信息科技课程教学要突出学生的课堂主体性地位，引导学生在做中学、用中学、创中学，发挥学习的主动性，这与项目式教学活动的目的不谋而合。因此，在初中信息科技教学中开展项目式教学活动显得尤为重要。</w:t>
            </w:r>
          </w:p>
          <w:p w14:paraId="02A09386">
            <w:pPr>
              <w:widowControl/>
              <w:ind w:firstLine="480" w:firstLineChars="200"/>
              <w:jc w:val="left"/>
              <w:rPr>
                <w:rFonts w:hint="eastAsia"/>
                <w:sz w:val="24"/>
              </w:rPr>
            </w:pPr>
            <w:r>
              <w:rPr>
                <w:rFonts w:hint="eastAsia"/>
                <w:sz w:val="24"/>
              </w:rPr>
              <w:t>5.基于全过程实施多元化评价</w:t>
            </w:r>
          </w:p>
          <w:p w14:paraId="253B2FC9">
            <w:pPr>
              <w:widowControl/>
              <w:ind w:firstLine="480" w:firstLineChars="200"/>
              <w:jc w:val="left"/>
              <w:rPr>
                <w:rFonts w:hint="eastAsia"/>
                <w:sz w:val="24"/>
              </w:rPr>
            </w:pPr>
            <w:r>
              <w:rPr>
                <w:rFonts w:hint="eastAsia"/>
                <w:sz w:val="24"/>
              </w:rPr>
              <w:t>新课标倡导素养导向的多元评价。因此，基于学科大概念的初中信息科技大单元教学也需进行多元化评价设计，其中包括教学评价主体多元化、教学评价形式多元化、教学评价测量工具多元化。坚持基本知识与实践考核相结合，综合运用测试、作品评价等方法，全面考查学生的学习状况，同时坚持自评和他评相结合、过程性评价和总结性评价相结合，使之成为一个整体。</w:t>
            </w:r>
          </w:p>
        </w:tc>
      </w:tr>
      <w:tr w14:paraId="4C78A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5E51B5BB">
            <w:pPr>
              <w:widowControl w:val="0"/>
            </w:pPr>
            <w:r>
              <w:rPr>
                <w:rFonts w:hint="eastAsia" w:ascii="黑体" w:hAnsi="黑体" w:eastAsia="黑体" w:cs="黑体"/>
                <w:b/>
                <w:bCs/>
                <w:sz w:val="28"/>
                <w:szCs w:val="36"/>
              </w:rPr>
              <w:t>【学习反思】</w:t>
            </w:r>
          </w:p>
        </w:tc>
        <w:tc>
          <w:tcPr>
            <w:tcW w:w="6623" w:type="dxa"/>
          </w:tcPr>
          <w:p w14:paraId="3813ECB4">
            <w:pPr>
              <w:widowControl w:val="0"/>
              <w:spacing w:line="400" w:lineRule="exact"/>
              <w:ind w:firstLine="480" w:firstLineChars="200"/>
              <w:rPr>
                <w:rFonts w:hint="default" w:eastAsiaTheme="minorEastAsia"/>
                <w:sz w:val="24"/>
                <w:lang w:val="en-US" w:eastAsia="zh-CN"/>
              </w:rPr>
            </w:pPr>
            <w:r>
              <w:rPr>
                <w:rFonts w:hint="eastAsia"/>
                <w:sz w:val="24"/>
              </w:rPr>
              <w:t>在小学信息技术大单元教学中，突出整体性是至关重要的。这不仅有助于学生全面掌握信息技术知识，还能培养他们的综合应用能力和创新思维。如何在大单元教学中突出整体性</w:t>
            </w:r>
            <w:r>
              <w:rPr>
                <w:rFonts w:hint="eastAsia"/>
                <w:sz w:val="24"/>
                <w:lang w:eastAsia="zh-CN"/>
              </w:rPr>
              <w:t>？</w:t>
            </w:r>
            <w:r>
              <w:rPr>
                <w:rFonts w:hint="eastAsia"/>
                <w:sz w:val="24"/>
                <w:lang w:val="en-US" w:eastAsia="zh-CN"/>
              </w:rPr>
              <w:t>以下是我的一点见解：</w:t>
            </w:r>
          </w:p>
          <w:p w14:paraId="201F6F63">
            <w:pPr>
              <w:widowControl w:val="0"/>
              <w:spacing w:line="400" w:lineRule="exact"/>
              <w:ind w:firstLine="480" w:firstLineChars="200"/>
              <w:rPr>
                <w:rFonts w:hint="eastAsia"/>
                <w:sz w:val="24"/>
              </w:rPr>
            </w:pPr>
            <w:r>
              <w:rPr>
                <w:rFonts w:hint="eastAsia"/>
                <w:sz w:val="24"/>
              </w:rPr>
              <w:t>一、设计综合性教学主题</w:t>
            </w:r>
          </w:p>
          <w:p w14:paraId="2B36D4B9">
            <w:pPr>
              <w:widowControl w:val="0"/>
              <w:spacing w:line="400" w:lineRule="exact"/>
              <w:ind w:firstLine="480" w:firstLineChars="200"/>
              <w:rPr>
                <w:rFonts w:hint="eastAsia"/>
                <w:sz w:val="24"/>
              </w:rPr>
            </w:pPr>
            <w:r>
              <w:rPr>
                <w:rFonts w:hint="eastAsia"/>
                <w:sz w:val="24"/>
              </w:rPr>
              <w:t>首先，教师在设计教学主题时，要着眼于学生的全面发展，以一个大主题为引领，将各个知识点串联起来。例如，可以以“数字化生活”为主题，涵盖网络世界、软件应用、信息检索等多方面内容。这样不仅可以激发学生的学习兴趣，还能让学生在探究中形成完整的知识体系。</w:t>
            </w:r>
          </w:p>
          <w:p w14:paraId="4342CFB4">
            <w:pPr>
              <w:widowControl w:val="0"/>
              <w:spacing w:line="400" w:lineRule="exact"/>
              <w:ind w:firstLine="480" w:firstLineChars="200"/>
              <w:rPr>
                <w:rFonts w:hint="eastAsia"/>
                <w:sz w:val="24"/>
              </w:rPr>
            </w:pPr>
            <w:r>
              <w:rPr>
                <w:rFonts w:hint="eastAsia"/>
                <w:sz w:val="24"/>
              </w:rPr>
              <w:t>二、注重知识与技能的衔接</w:t>
            </w:r>
          </w:p>
          <w:p w14:paraId="1AA2D91C">
            <w:pPr>
              <w:widowControl w:val="0"/>
              <w:spacing w:line="400" w:lineRule="exact"/>
              <w:ind w:firstLine="480" w:firstLineChars="200"/>
              <w:rPr>
                <w:rFonts w:hint="eastAsia"/>
                <w:sz w:val="24"/>
              </w:rPr>
            </w:pPr>
            <w:r>
              <w:rPr>
                <w:rFonts w:hint="eastAsia"/>
                <w:sz w:val="24"/>
              </w:rPr>
              <w:t>在教学过程中，教师要注重知识的连贯性和技能的衔接性。在讲解新知识点时，要联系已学过的内容，帮助学生形成知识网络。同时，在技能训练中，要逐步提高学生的操作水平，从基础操作到复杂操作逐步推进，让学生在实践中掌握知识。</w:t>
            </w:r>
          </w:p>
          <w:p w14:paraId="5975DB24">
            <w:pPr>
              <w:widowControl w:val="0"/>
              <w:spacing w:line="400" w:lineRule="exact"/>
              <w:ind w:firstLine="480" w:firstLineChars="200"/>
              <w:rPr>
                <w:rFonts w:hint="eastAsia"/>
                <w:sz w:val="24"/>
              </w:rPr>
            </w:pPr>
            <w:r>
              <w:rPr>
                <w:rFonts w:hint="eastAsia"/>
                <w:sz w:val="24"/>
              </w:rPr>
              <w:t>三、采用多元化的教学方法</w:t>
            </w:r>
          </w:p>
          <w:p w14:paraId="601B637E">
            <w:pPr>
              <w:widowControl w:val="0"/>
              <w:spacing w:line="400" w:lineRule="exact"/>
              <w:ind w:firstLine="480" w:firstLineChars="200"/>
              <w:rPr>
                <w:rFonts w:hint="eastAsia"/>
                <w:sz w:val="24"/>
              </w:rPr>
            </w:pPr>
            <w:r>
              <w:rPr>
                <w:rFonts w:hint="eastAsia"/>
                <w:sz w:val="24"/>
              </w:rPr>
              <w:t>为了突出整体性，教师需要采用多元化的教学方法。除了传统的讲授法外，还可以运用任务驱动法、小组合作法、项目式学习等多种教学方法。这些方法可以让学生在不同层面上掌握知识，同时培养他们的协作能力和创新意识。</w:t>
            </w:r>
          </w:p>
          <w:p w14:paraId="52E3940A">
            <w:pPr>
              <w:widowControl w:val="0"/>
              <w:spacing w:line="400" w:lineRule="exact"/>
              <w:ind w:firstLine="480" w:firstLineChars="200"/>
              <w:rPr>
                <w:rFonts w:hint="eastAsia"/>
                <w:sz w:val="24"/>
              </w:rPr>
            </w:pPr>
            <w:r>
              <w:rPr>
                <w:rFonts w:hint="eastAsia"/>
                <w:sz w:val="24"/>
              </w:rPr>
              <w:t>四、设计综合性大作业</w:t>
            </w:r>
          </w:p>
          <w:p w14:paraId="0CE2AD8F">
            <w:pPr>
              <w:widowControl w:val="0"/>
              <w:spacing w:line="400" w:lineRule="exact"/>
              <w:ind w:firstLine="480" w:firstLineChars="200"/>
              <w:rPr>
                <w:rFonts w:hint="eastAsia"/>
                <w:sz w:val="24"/>
              </w:rPr>
            </w:pPr>
            <w:r>
              <w:rPr>
                <w:rFonts w:hint="eastAsia"/>
                <w:sz w:val="24"/>
              </w:rPr>
              <w:t>在完成一系列的课程后，教师可以设计一个综合性大作业，让学生综合运用所学知识解决实际问题。例如，可以设计一个“制作电子小报”的任务，让学生在掌握基本操作的基础上，运用所学软件和技巧完成电子小报的制作。这样的作业不仅能检验学生的学习成果，还能培养他们的综合应用能力。</w:t>
            </w:r>
          </w:p>
          <w:p w14:paraId="74F14346">
            <w:pPr>
              <w:widowControl w:val="0"/>
              <w:spacing w:line="400" w:lineRule="exact"/>
              <w:ind w:firstLine="480" w:firstLineChars="200"/>
              <w:rPr>
                <w:rFonts w:hint="eastAsia"/>
                <w:sz w:val="24"/>
              </w:rPr>
            </w:pPr>
            <w:r>
              <w:rPr>
                <w:rFonts w:hint="eastAsia"/>
                <w:sz w:val="24"/>
              </w:rPr>
              <w:t>五、开展多元化的评价方式</w:t>
            </w:r>
          </w:p>
          <w:p w14:paraId="288C051E">
            <w:pPr>
              <w:widowControl w:val="0"/>
              <w:spacing w:line="400" w:lineRule="exact"/>
              <w:ind w:firstLine="480" w:firstLineChars="200"/>
              <w:rPr>
                <w:rFonts w:hint="eastAsia"/>
                <w:sz w:val="24"/>
              </w:rPr>
            </w:pPr>
            <w:r>
              <w:rPr>
                <w:rFonts w:hint="eastAsia"/>
                <w:sz w:val="24"/>
              </w:rPr>
              <w:t>评价是教学过程中不可或缺的一环。为了突出整体性，教师需要开展多元化的评价方式。除了传统的笔试外，还可以采用作品展示、小组互评、自我评价等多种评价方式。这样不仅可以全面了解学生的学习情况，还能激发学生的学习积极性。</w:t>
            </w:r>
          </w:p>
          <w:p w14:paraId="75E0E264">
            <w:pPr>
              <w:widowControl w:val="0"/>
              <w:spacing w:line="400" w:lineRule="exact"/>
              <w:ind w:firstLine="480" w:firstLineChars="200"/>
              <w:rPr>
                <w:rFonts w:hint="eastAsia"/>
                <w:sz w:val="24"/>
              </w:rPr>
            </w:pPr>
            <w:r>
              <w:rPr>
                <w:rFonts w:hint="eastAsia"/>
                <w:sz w:val="24"/>
              </w:rPr>
              <w:t>六、营造良好的学习氛围</w:t>
            </w:r>
          </w:p>
          <w:p w14:paraId="08D9C17E">
            <w:pPr>
              <w:widowControl w:val="0"/>
              <w:spacing w:line="400" w:lineRule="exact"/>
              <w:ind w:firstLine="480" w:firstLineChars="200"/>
              <w:rPr>
                <w:rFonts w:hint="eastAsia"/>
                <w:sz w:val="24"/>
              </w:rPr>
            </w:pPr>
            <w:r>
              <w:rPr>
                <w:rFonts w:hint="eastAsia"/>
                <w:sz w:val="24"/>
              </w:rPr>
              <w:t>最后，为了突出整体性教学，教师需要营造良好的学习氛围。这包括创设有趣的教学情境、激发学生的学习兴趣、鼓励学生积极参与课堂活动等。同时，教师还要注重与学生的情感交流，关注学生的心理需求和学习困难，及时给予帮助和支持。</w:t>
            </w:r>
          </w:p>
          <w:p w14:paraId="214BD9C7">
            <w:pPr>
              <w:widowControl w:val="0"/>
              <w:spacing w:line="400" w:lineRule="exact"/>
              <w:ind w:firstLine="480" w:firstLineChars="200"/>
              <w:rPr>
                <w:rFonts w:hint="eastAsia"/>
                <w:sz w:val="24"/>
              </w:rPr>
            </w:pPr>
            <w:bookmarkStart w:id="0" w:name="_GoBack"/>
            <w:bookmarkEnd w:id="0"/>
            <w:r>
              <w:rPr>
                <w:rFonts w:hint="eastAsia"/>
                <w:sz w:val="24"/>
              </w:rPr>
              <w:t>综上所述，在小学信息技术大单元教学中突出整体性需要教师在设计教学主题、教学方法、评价方式等方面下功夫。只有通过综合性的教学设计和实践探索才能有效提高学生的信息技术素养和综合能力培养他们成为具有创新精神和实践能力的新时代人才。</w:t>
            </w:r>
          </w:p>
          <w:p w14:paraId="415FF911">
            <w:pPr>
              <w:widowControl w:val="0"/>
              <w:spacing w:line="400" w:lineRule="exact"/>
              <w:ind w:firstLine="480" w:firstLineChars="200"/>
              <w:rPr>
                <w:sz w:val="24"/>
              </w:rPr>
            </w:pPr>
          </w:p>
        </w:tc>
      </w:tr>
    </w:tbl>
    <w:p w14:paraId="1912EBE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lYTA5ZDgzY2Y3ZGU0Y2FlMTQzZTM4NjY1YjdkM2EifQ=="/>
  </w:docVars>
  <w:rsids>
    <w:rsidRoot w:val="25DE4717"/>
    <w:rsid w:val="001219F6"/>
    <w:rsid w:val="00172F5D"/>
    <w:rsid w:val="0018096D"/>
    <w:rsid w:val="00190247"/>
    <w:rsid w:val="001F14EF"/>
    <w:rsid w:val="00201238"/>
    <w:rsid w:val="002338D5"/>
    <w:rsid w:val="002E2F14"/>
    <w:rsid w:val="003161C9"/>
    <w:rsid w:val="00384CD7"/>
    <w:rsid w:val="00393670"/>
    <w:rsid w:val="003A2D82"/>
    <w:rsid w:val="00422E8B"/>
    <w:rsid w:val="00435833"/>
    <w:rsid w:val="004957D7"/>
    <w:rsid w:val="004F25C8"/>
    <w:rsid w:val="00553822"/>
    <w:rsid w:val="00556C7A"/>
    <w:rsid w:val="005B1C53"/>
    <w:rsid w:val="006C103B"/>
    <w:rsid w:val="00753411"/>
    <w:rsid w:val="00833E29"/>
    <w:rsid w:val="0088220C"/>
    <w:rsid w:val="008B2D9B"/>
    <w:rsid w:val="00957170"/>
    <w:rsid w:val="009D7EE9"/>
    <w:rsid w:val="009F4C1B"/>
    <w:rsid w:val="00A11239"/>
    <w:rsid w:val="00B07C93"/>
    <w:rsid w:val="00C3517A"/>
    <w:rsid w:val="00C73DE0"/>
    <w:rsid w:val="00D50FB1"/>
    <w:rsid w:val="00EA5D29"/>
    <w:rsid w:val="00EB6E13"/>
    <w:rsid w:val="00ED0945"/>
    <w:rsid w:val="00EF41C2"/>
    <w:rsid w:val="00F2236E"/>
    <w:rsid w:val="00F365E4"/>
    <w:rsid w:val="0321413B"/>
    <w:rsid w:val="065B5A88"/>
    <w:rsid w:val="068648B3"/>
    <w:rsid w:val="06C12D85"/>
    <w:rsid w:val="07F41CF0"/>
    <w:rsid w:val="087B5F6E"/>
    <w:rsid w:val="08A454C4"/>
    <w:rsid w:val="0B495B6E"/>
    <w:rsid w:val="0CE961B9"/>
    <w:rsid w:val="0D9E67E5"/>
    <w:rsid w:val="0DF201AC"/>
    <w:rsid w:val="0E0E330A"/>
    <w:rsid w:val="1248718E"/>
    <w:rsid w:val="126A6657"/>
    <w:rsid w:val="138E2FF9"/>
    <w:rsid w:val="1457788F"/>
    <w:rsid w:val="146401FE"/>
    <w:rsid w:val="14A10B0A"/>
    <w:rsid w:val="18EA21F0"/>
    <w:rsid w:val="198C7FDB"/>
    <w:rsid w:val="1AB05F4B"/>
    <w:rsid w:val="1B23671D"/>
    <w:rsid w:val="1CED6FE2"/>
    <w:rsid w:val="1E4F496B"/>
    <w:rsid w:val="2194531E"/>
    <w:rsid w:val="22C34341"/>
    <w:rsid w:val="22F664C5"/>
    <w:rsid w:val="246C2EE2"/>
    <w:rsid w:val="24F27D51"/>
    <w:rsid w:val="25DE4717"/>
    <w:rsid w:val="264D28A0"/>
    <w:rsid w:val="27622948"/>
    <w:rsid w:val="283A6E54"/>
    <w:rsid w:val="297665B1"/>
    <w:rsid w:val="2C5B55EB"/>
    <w:rsid w:val="2CA5304B"/>
    <w:rsid w:val="2CEA52EC"/>
    <w:rsid w:val="2D4D7629"/>
    <w:rsid w:val="2DEB6CBF"/>
    <w:rsid w:val="30977539"/>
    <w:rsid w:val="32222E32"/>
    <w:rsid w:val="323B2146"/>
    <w:rsid w:val="344A7002"/>
    <w:rsid w:val="351F3659"/>
    <w:rsid w:val="39EB4452"/>
    <w:rsid w:val="3B025860"/>
    <w:rsid w:val="3B6829F3"/>
    <w:rsid w:val="3B8F43A2"/>
    <w:rsid w:val="3BAD3B00"/>
    <w:rsid w:val="3BD553B9"/>
    <w:rsid w:val="3D2739F3"/>
    <w:rsid w:val="3D5567B2"/>
    <w:rsid w:val="3E521A8E"/>
    <w:rsid w:val="40153FD6"/>
    <w:rsid w:val="410D2F00"/>
    <w:rsid w:val="414C3A28"/>
    <w:rsid w:val="42DE0FF8"/>
    <w:rsid w:val="461865CE"/>
    <w:rsid w:val="47993F84"/>
    <w:rsid w:val="48270D4B"/>
    <w:rsid w:val="48E9262D"/>
    <w:rsid w:val="4B5E33B5"/>
    <w:rsid w:val="4B7D2B71"/>
    <w:rsid w:val="4D9F75D5"/>
    <w:rsid w:val="4E1E499E"/>
    <w:rsid w:val="4E676345"/>
    <w:rsid w:val="4F1F09CE"/>
    <w:rsid w:val="50FB0FC7"/>
    <w:rsid w:val="51E952C3"/>
    <w:rsid w:val="52D34643"/>
    <w:rsid w:val="532C5467"/>
    <w:rsid w:val="551663CF"/>
    <w:rsid w:val="555912FC"/>
    <w:rsid w:val="56C26896"/>
    <w:rsid w:val="57A10251"/>
    <w:rsid w:val="580D2CDF"/>
    <w:rsid w:val="58422359"/>
    <w:rsid w:val="5A963B0E"/>
    <w:rsid w:val="5B0C4E6B"/>
    <w:rsid w:val="5C8E2CEF"/>
    <w:rsid w:val="61291238"/>
    <w:rsid w:val="61AE798F"/>
    <w:rsid w:val="62FF037C"/>
    <w:rsid w:val="63D77671"/>
    <w:rsid w:val="642F7E6A"/>
    <w:rsid w:val="664743FF"/>
    <w:rsid w:val="669265A4"/>
    <w:rsid w:val="66FE4F15"/>
    <w:rsid w:val="679F2254"/>
    <w:rsid w:val="68A044D6"/>
    <w:rsid w:val="6A670B68"/>
    <w:rsid w:val="6B621F16"/>
    <w:rsid w:val="6B7D0AFE"/>
    <w:rsid w:val="6B961BC0"/>
    <w:rsid w:val="6DBD1686"/>
    <w:rsid w:val="6DCF4F15"/>
    <w:rsid w:val="6F7F21D1"/>
    <w:rsid w:val="70891CF3"/>
    <w:rsid w:val="71C50B09"/>
    <w:rsid w:val="735A7977"/>
    <w:rsid w:val="74477EFB"/>
    <w:rsid w:val="78085BF3"/>
    <w:rsid w:val="782D178F"/>
    <w:rsid w:val="78322549"/>
    <w:rsid w:val="78B26191"/>
    <w:rsid w:val="78DF1828"/>
    <w:rsid w:val="79053EE1"/>
    <w:rsid w:val="7A3B22B0"/>
    <w:rsid w:val="7A4D1FE3"/>
    <w:rsid w:val="7D5671AF"/>
    <w:rsid w:val="7EDE4C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customStyle="1" w:styleId="9">
    <w:name w:val="页眉 Char"/>
    <w:basedOn w:val="7"/>
    <w:link w:val="3"/>
    <w:qFormat/>
    <w:uiPriority w:val="0"/>
    <w:rPr>
      <w:rFonts w:asciiTheme="minorHAnsi" w:hAnsiTheme="minorHAnsi" w:eastAsiaTheme="minorEastAsia" w:cstheme="minorBidi"/>
      <w:kern w:val="2"/>
      <w:sz w:val="18"/>
      <w:szCs w:val="18"/>
    </w:rPr>
  </w:style>
  <w:style w:type="character" w:customStyle="1" w:styleId="10">
    <w:name w:val="页脚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508</Words>
  <Characters>508</Characters>
  <Lines>1</Lines>
  <Paragraphs>1</Paragraphs>
  <TotalTime>12</TotalTime>
  <ScaleCrop>false</ScaleCrop>
  <LinksUpToDate>false</LinksUpToDate>
  <CharactersWithSpaces>510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2024-05-24T05:50:00Z</dcterms:created>
  <dc:creator>肉多多wsy</dc:creator>
  <cp:lastModifiedBy>叶子</cp:lastModifiedBy>
  <dcterms:modified xsi:type="dcterms:W3CDTF">2024-07-03T07:51:16Z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C662909554554C15B3DBAF72F101E314_13</vt:lpwstr>
  </property>
</Properties>
</file>