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4CD5C4D4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11</w:t>
      </w:r>
      <w:r w:rsidR="007E0A31">
        <w:rPr>
          <w:rFonts w:ascii="楷体" w:eastAsia="楷体" w:hAnsi="楷体" w:hint="eastAsia"/>
          <w:sz w:val="24"/>
        </w:rPr>
        <w:t>.</w:t>
      </w:r>
      <w:r w:rsidR="003455B0">
        <w:rPr>
          <w:rFonts w:ascii="楷体" w:eastAsia="楷体" w:hAnsi="楷体" w:hint="eastAsia"/>
          <w:sz w:val="24"/>
        </w:rPr>
        <w:t>1</w:t>
      </w:r>
      <w:r w:rsidR="008A5C70">
        <w:rPr>
          <w:rFonts w:ascii="楷体" w:eastAsia="楷体" w:hAnsi="楷体" w:hint="eastAsia"/>
          <w:sz w:val="24"/>
        </w:rPr>
        <w:t>9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7E09775F" w14:textId="347CBB54" w:rsidR="00CA4C6B" w:rsidRDefault="00666BEC" w:rsidP="00CA4C6B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CA4C6B">
        <w:rPr>
          <w:rFonts w:ascii="宋体" w:hAnsi="宋体" w:cs="Calibri" w:hint="eastAsia"/>
          <w:shd w:val="clear" w:color="auto" w:fill="FFFFFF"/>
        </w:rPr>
        <w:t>。</w:t>
      </w:r>
    </w:p>
    <w:p w14:paraId="31C4A345" w14:textId="6709CCFA" w:rsidR="002F330C" w:rsidRDefault="00D10808" w:rsidP="00CA4C6B">
      <w:pPr>
        <w:spacing w:line="276" w:lineRule="auto"/>
        <w:ind w:firstLineChars="200"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</w:p>
    <w:p w14:paraId="680F603B" w14:textId="27BE0376" w:rsidR="00D10808" w:rsidRPr="00D10808" w:rsidRDefault="00D10808" w:rsidP="00CB180E">
      <w:pPr>
        <w:widowControl/>
        <w:spacing w:line="276" w:lineRule="auto"/>
        <w:ind w:firstLine="420"/>
        <w:rPr>
          <w:rFonts w:ascii="宋体" w:hAnsi="宋体" w:hint="eastAsia"/>
        </w:rPr>
      </w:pPr>
      <w:r w:rsidRPr="00D10808">
        <w:rPr>
          <w:rFonts w:ascii="宋体" w:hAnsi="宋体" w:hint="eastAsia"/>
        </w:rPr>
        <w:t>今天我们进行了</w:t>
      </w:r>
      <w:r w:rsidR="008A5C70">
        <w:rPr>
          <w:rFonts w:ascii="宋体" w:hAnsi="宋体" w:hint="eastAsia"/>
        </w:rPr>
        <w:t>户外活动滑滑梯，孩子们能自主做好安全防护，自己将垫子铺在较易发生危险的地方。</w:t>
      </w: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3402"/>
        <w:gridCol w:w="3119"/>
      </w:tblGrid>
      <w:tr w:rsidR="003455B0" w14:paraId="02AFFA5D" w14:textId="7C4FB377" w:rsidTr="003455B0">
        <w:trPr>
          <w:trHeight w:val="1876"/>
        </w:trPr>
        <w:tc>
          <w:tcPr>
            <w:tcW w:w="3119" w:type="dxa"/>
          </w:tcPr>
          <w:p w14:paraId="71C471B4" w14:textId="54975D65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4DE6BD10" wp14:editId="28E9369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35142</wp:posOffset>
                  </wp:positionV>
                  <wp:extent cx="1479684" cy="1109328"/>
                  <wp:effectExtent l="0" t="0" r="6350" b="0"/>
                  <wp:wrapNone/>
                  <wp:docPr id="12228773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77325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9684" cy="110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184B07DF" w14:textId="3A524F51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4784" behindDoc="0" locked="0" layoutInCell="1" allowOverlap="1" wp14:anchorId="02B9BB35" wp14:editId="1C775449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50378</wp:posOffset>
                  </wp:positionV>
                  <wp:extent cx="1452776" cy="1089155"/>
                  <wp:effectExtent l="0" t="0" r="0" b="0"/>
                  <wp:wrapNone/>
                  <wp:docPr id="17111158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1581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2776" cy="108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179A4B2" w14:textId="2C26B60D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5808" behindDoc="0" locked="0" layoutInCell="1" allowOverlap="1" wp14:anchorId="6F0E43DB" wp14:editId="48B9D6EE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65618</wp:posOffset>
                  </wp:positionV>
                  <wp:extent cx="1450108" cy="1087154"/>
                  <wp:effectExtent l="0" t="0" r="0" b="0"/>
                  <wp:wrapNone/>
                  <wp:docPr id="54804350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4350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0108" cy="108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55B0" w14:paraId="3D4D682A" w14:textId="438465F7" w:rsidTr="003455B0">
        <w:trPr>
          <w:trHeight w:val="1832"/>
        </w:trPr>
        <w:tc>
          <w:tcPr>
            <w:tcW w:w="3119" w:type="dxa"/>
          </w:tcPr>
          <w:p w14:paraId="34247004" w14:textId="05DA9A4A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6832" behindDoc="0" locked="0" layoutInCell="1" allowOverlap="1" wp14:anchorId="2E5DBCE2" wp14:editId="636F87CE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11007</wp:posOffset>
                  </wp:positionV>
                  <wp:extent cx="1440872" cy="1080230"/>
                  <wp:effectExtent l="0" t="0" r="6985" b="5715"/>
                  <wp:wrapNone/>
                  <wp:docPr id="534467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71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72" cy="108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74EA2610" w14:textId="654D06D8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7856" behindDoc="0" locked="0" layoutInCell="1" allowOverlap="1" wp14:anchorId="570C6D33" wp14:editId="37AC2E0D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33864</wp:posOffset>
                  </wp:positionV>
                  <wp:extent cx="1420088" cy="1064648"/>
                  <wp:effectExtent l="0" t="0" r="8890" b="2540"/>
                  <wp:wrapNone/>
                  <wp:docPr id="446506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0633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088" cy="106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5C33823" w14:textId="16FF6C59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8880" behindDoc="0" locked="0" layoutInCell="1" allowOverlap="1" wp14:anchorId="3B3AD445" wp14:editId="0BF7ACC8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64347</wp:posOffset>
                  </wp:positionV>
                  <wp:extent cx="1440868" cy="1080227"/>
                  <wp:effectExtent l="0" t="0" r="6985" b="5715"/>
                  <wp:wrapNone/>
                  <wp:docPr id="7136134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13472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68" cy="108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E1B2EC" w14:textId="0EA3BAA6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5091FF3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18637</wp:posOffset>
                  </wp:positionV>
                  <wp:extent cx="1508760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1178564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3397</wp:posOffset>
                  </wp:positionV>
                  <wp:extent cx="1508760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518C612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11017</wp:posOffset>
                  </wp:positionV>
                  <wp:extent cx="1508760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265742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5DCB0BB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228822</wp:posOffset>
                  </wp:positionV>
                  <wp:extent cx="1508760" cy="1131126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2AFEB99F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3DF0E69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221202</wp:posOffset>
                  </wp:positionV>
                  <wp:extent cx="1508760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34CA0C22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</w:t>
            </w:r>
            <w:r>
              <w:rPr>
                <w:rFonts w:ascii="宋体" w:hAnsi="宋体" w:hint="eastAsia"/>
              </w:rPr>
              <w:t>科探区：</w:t>
            </w:r>
            <w:r>
              <w:rPr>
                <w:rFonts w:ascii="宋体" w:hAnsi="宋体" w:hint="eastAsia"/>
              </w:rPr>
              <w:t>探索平衡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195F91B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CF62BE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2F6B2ED8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1492</wp:posOffset>
                  </wp:positionV>
                  <wp:extent cx="1508760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5167C3FC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67781">
              <w:rPr>
                <w:rFonts w:ascii="宋体" w:hAnsi="宋体" w:hint="eastAsia"/>
              </w:rPr>
              <w:t>秋千</w:t>
            </w:r>
          </w:p>
        </w:tc>
        <w:tc>
          <w:tcPr>
            <w:tcW w:w="3096" w:type="dxa"/>
          </w:tcPr>
          <w:p w14:paraId="6C8591AC" w14:textId="44B555D1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367781">
              <w:rPr>
                <w:rFonts w:ascii="宋体" w:hAnsi="宋体" w:hint="eastAsia"/>
              </w:rPr>
              <w:t>冬天的动物</w:t>
            </w:r>
          </w:p>
        </w:tc>
        <w:tc>
          <w:tcPr>
            <w:tcW w:w="3096" w:type="dxa"/>
          </w:tcPr>
          <w:p w14:paraId="5B3261C7" w14:textId="0844E690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地面建构：小区</w:t>
            </w:r>
          </w:p>
        </w:tc>
      </w:tr>
    </w:tbl>
    <w:p w14:paraId="45FFE68B" w14:textId="77777777" w:rsidR="0037334B" w:rsidRDefault="0037334B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</w:p>
    <w:p w14:paraId="39061CAB" w14:textId="4985DC8F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8A5C70">
        <w:rPr>
          <w:rFonts w:ascii="宋体" w:hAnsi="宋体" w:hint="eastAsia"/>
          <w:b/>
          <w:bCs/>
          <w:szCs w:val="21"/>
        </w:rPr>
        <w:t>儿歌</w:t>
      </w:r>
      <w:r>
        <w:rPr>
          <w:rFonts w:ascii="宋体" w:hAnsi="宋体" w:hint="eastAsia"/>
          <w:b/>
          <w:bCs/>
          <w:szCs w:val="21"/>
        </w:rPr>
        <w:t>《</w:t>
      </w:r>
      <w:r w:rsidR="008A5C70">
        <w:rPr>
          <w:rFonts w:ascii="宋体" w:hAnsi="宋体" w:hint="eastAsia"/>
          <w:b/>
          <w:bCs/>
          <w:szCs w:val="21"/>
        </w:rPr>
        <w:t>颠倒歌</w:t>
      </w:r>
      <w:r>
        <w:rPr>
          <w:rFonts w:ascii="宋体" w:hAnsi="宋体" w:hint="eastAsia"/>
          <w:b/>
          <w:bCs/>
          <w:szCs w:val="21"/>
        </w:rPr>
        <w:t>》</w:t>
      </w:r>
    </w:p>
    <w:p w14:paraId="5462187C" w14:textId="77777777" w:rsidR="00AC7678" w:rsidRDefault="00AC7678" w:rsidP="00AC7678">
      <w:pPr>
        <w:spacing w:line="3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童谣是我国民间艺术的文化之一，童谣的特点通俗易懂，活泼有趣，并有韵律感，深受幼儿的喜欢。颠倒歌是一首具有民间特色的童谣，这首童谣诙谐、幽默，并有韵律感，深受幼儿的喜欢。童谣的画面感很强，能开拓和激发幼儿的思维能力，也利于幼儿进行创编。</w:t>
      </w:r>
    </w:p>
    <w:p w14:paraId="5FED5086" w14:textId="4A853BB9" w:rsidR="00AC7678" w:rsidRDefault="00A43FA0" w:rsidP="00AC7678">
      <w:pPr>
        <w:spacing w:line="360" w:lineRule="exact"/>
        <w:rPr>
          <w:rFonts w:ascii="宋体" w:hAnsi="宋体"/>
          <w:color w:val="000000"/>
          <w:szCs w:val="21"/>
          <w:lang w:eastAsia="zh-Hans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455B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、夏我杺、邢锦、张雨歆、龚奕欣、靳一哲、肖茗皓、何安瑾、</w:t>
      </w:r>
      <w:r w:rsidR="00CA4C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衣佳欢、吴颀、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334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黄铭宇、贾依依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AC7678">
        <w:rPr>
          <w:rFonts w:asciiTheme="majorEastAsia" w:eastAsiaTheme="majorEastAsia" w:hAnsiTheme="majorEastAsia" w:hint="eastAsia"/>
          <w:szCs w:val="21"/>
        </w:rPr>
        <w:lastRenderedPageBreak/>
        <w:t>能并</w:t>
      </w:r>
      <w:r w:rsidR="00AC7678">
        <w:rPr>
          <w:rFonts w:ascii="宋体" w:hAnsi="宋体" w:hint="eastAsia"/>
          <w:color w:val="000000"/>
          <w:szCs w:val="21"/>
          <w:lang w:eastAsia="zh-Hans"/>
        </w:rPr>
        <w:t>感受儿歌的幽默风格带来的乐趣，能有节奏地朗诵儿歌</w:t>
      </w:r>
      <w:r w:rsidR="00AC7678">
        <w:rPr>
          <w:rFonts w:ascii="宋体" w:hAnsi="宋体" w:hint="eastAsia"/>
          <w:color w:val="000000"/>
          <w:szCs w:val="21"/>
          <w:lang w:eastAsia="zh-Hans"/>
        </w:rPr>
        <w:t>，孩子们通过观察有趣的图片</w:t>
      </w:r>
      <w:r w:rsidR="00AC7678">
        <w:rPr>
          <w:rFonts w:ascii="宋体" w:hAnsi="宋体" w:hint="eastAsia"/>
          <w:color w:val="000000"/>
          <w:szCs w:val="21"/>
          <w:lang w:eastAsia="zh-Hans"/>
        </w:rPr>
        <w:t>理解儿歌的内容，知道“颠倒”的含义，并尝试创编儿歌。</w:t>
      </w:r>
    </w:p>
    <w:p w14:paraId="4B39CEB0" w14:textId="1D444A91" w:rsidR="0079692B" w:rsidRPr="009F1C9C" w:rsidRDefault="0079692B" w:rsidP="00AC7678">
      <w:pPr>
        <w:widowControl/>
        <w:spacing w:line="320" w:lineRule="exact"/>
        <w:ind w:firstLineChars="200" w:firstLine="42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2FEEAB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5B4627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1B36CA">
        <w:rPr>
          <w:rStyle w:val="qowt-font2"/>
          <w:rFonts w:cs="Calibri" w:hint="eastAsia"/>
          <w:color w:val="000000"/>
          <w:sz w:val="21"/>
          <w:szCs w:val="21"/>
        </w:rPr>
        <w:t>奶香葡萄酥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1B36CA">
        <w:rPr>
          <w:rStyle w:val="qowt-font2"/>
          <w:rFonts w:cs="Calibri" w:hint="eastAsia"/>
          <w:color w:val="000000"/>
          <w:sz w:val="21"/>
          <w:szCs w:val="21"/>
        </w:rPr>
        <w:t>赤豆小元宵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1B36CA">
        <w:rPr>
          <w:rStyle w:val="qowt-font2"/>
          <w:rFonts w:cs="Calibri" w:hint="eastAsia"/>
          <w:color w:val="000000"/>
          <w:sz w:val="21"/>
          <w:szCs w:val="21"/>
        </w:rPr>
        <w:t>香蕉和柚子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86293E6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7582BE0D" w:rsidR="006A50BE" w:rsidRPr="00403DA0" w:rsidRDefault="00367781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449A96C7">
            <wp:simplePos x="0" y="0"/>
            <wp:positionH relativeFrom="margin">
              <wp:posOffset>2913380</wp:posOffset>
            </wp:positionH>
            <wp:positionV relativeFrom="paragraph">
              <wp:posOffset>196850</wp:posOffset>
            </wp:positionV>
            <wp:extent cx="299466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5" y="21377"/>
                <wp:lineTo x="21435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1B36CA">
        <w:rPr>
          <w:rStyle w:val="qowt-font2"/>
          <w:rFonts w:cs="Calibri" w:hint="eastAsia"/>
          <w:color w:val="000000"/>
          <w:szCs w:val="21"/>
        </w:rPr>
        <w:t>燕麦饭、糖醋仔排、油麦菜炒香菇和裙带菜虾米</w:t>
      </w:r>
      <w:r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72DA8C86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使用筷子，还有三位小朋友</w:t>
      </w:r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粱礼煊、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0D5EEB46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52F49C92" w14:textId="36AAFE77" w:rsidR="0037334B" w:rsidRDefault="007E66B9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D2880">
        <w:rPr>
          <w:rFonts w:ascii="宋体" w:hAnsi="宋体" w:cs="Calibri" w:hint="eastAsia"/>
          <w:szCs w:val="21"/>
        </w:rPr>
        <w:t>．</w:t>
      </w:r>
      <w:r w:rsidR="003455B0">
        <w:rPr>
          <w:rFonts w:ascii="宋体" w:hAnsi="宋体" w:cs="Calibri" w:hint="eastAsia"/>
          <w:szCs w:val="21"/>
        </w:rPr>
        <w:t>个别孩子的指甲没有修剪，请各位家长及时关注并帮助孩子修剪指甲哦！</w:t>
      </w:r>
    </w:p>
    <w:p w14:paraId="47A42509" w14:textId="3DD5FE10" w:rsidR="000041F7" w:rsidRPr="00E82D7E" w:rsidRDefault="0037334B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371C" w14:textId="77777777" w:rsidR="004E2D0D" w:rsidRDefault="004E2D0D" w:rsidP="00293FD1">
      <w:r>
        <w:separator/>
      </w:r>
    </w:p>
  </w:endnote>
  <w:endnote w:type="continuationSeparator" w:id="0">
    <w:p w14:paraId="48DBEABA" w14:textId="77777777" w:rsidR="004E2D0D" w:rsidRDefault="004E2D0D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D873B" w14:textId="77777777" w:rsidR="004E2D0D" w:rsidRDefault="004E2D0D" w:rsidP="00293FD1">
      <w:r>
        <w:separator/>
      </w:r>
    </w:p>
  </w:footnote>
  <w:footnote w:type="continuationSeparator" w:id="0">
    <w:p w14:paraId="3507A072" w14:textId="77777777" w:rsidR="004E2D0D" w:rsidRDefault="004E2D0D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449E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8007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241</cp:revision>
  <dcterms:created xsi:type="dcterms:W3CDTF">2023-09-15T05:48:00Z</dcterms:created>
  <dcterms:modified xsi:type="dcterms:W3CDTF">2024-11-20T04:57:00Z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