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7FF1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bookmarkStart w:id="0" w:name="OLE_LINK1"/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关于新北区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val="en-US" w:eastAsia="zh-CN"/>
        </w:rPr>
        <w:t>初中地理胡芸雅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优秀教师培育室第1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次活动的通知</w:t>
      </w:r>
    </w:p>
    <w:bookmarkEnd w:id="0"/>
    <w:p w14:paraId="663662A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各有关单位：</w:t>
      </w:r>
    </w:p>
    <w:p w14:paraId="4FD13F6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按照新北区教育局第二轮“三名”培育工程实施意见和新北区教师发展中心培育室管理规定，依据《新北区第六批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初中地理胡芸雅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培育室工作方案》和学期研讨工作计划，具体事项如下：</w:t>
      </w:r>
    </w:p>
    <w:p w14:paraId="1AE63E26">
      <w:pPr>
        <w:widowControl/>
        <w:shd w:val="clear" w:color="auto" w:fill="FFFFFF"/>
        <w:spacing w:before="105" w:after="105"/>
        <w:jc w:val="left"/>
        <w:rPr>
          <w:rFonts w:ascii="宋体" w:hAnsi="宋体" w:eastAsia="宋体" w:cs="宋体"/>
          <w:b/>
          <w:bCs/>
          <w:color w:val="313131"/>
          <w:kern w:val="0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</w:rPr>
        <w:t>一、活动时间：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202</w:t>
      </w:r>
      <w:r>
        <w:rPr>
          <w:rFonts w:ascii="宋体" w:hAnsi="宋体" w:eastAsia="宋体" w:cs="宋体"/>
          <w:color w:val="313131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年1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日（周三） 上午8：15-1</w:t>
      </w:r>
      <w:r>
        <w:rPr>
          <w:rFonts w:ascii="宋体" w:hAnsi="宋体" w:eastAsia="宋体" w:cs="宋体"/>
          <w:color w:val="313131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：00</w:t>
      </w:r>
    </w:p>
    <w:p w14:paraId="767EF6F7">
      <w:pPr>
        <w:widowControl/>
        <w:shd w:val="clear" w:color="auto" w:fill="FFFFFF"/>
        <w:spacing w:before="105" w:after="105"/>
        <w:jc w:val="left"/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</w:rPr>
        <w:t>二、活动地点：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常州市新北区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/>
        </w:rPr>
        <w:t>吕墅中学</w:t>
      </w:r>
    </w:p>
    <w:p w14:paraId="0B5917EA">
      <w:pPr>
        <w:widowControl/>
        <w:shd w:val="clear" w:color="auto" w:fill="FFFFFF"/>
        <w:spacing w:before="105" w:after="105"/>
        <w:jc w:val="left"/>
        <w:rPr>
          <w:rFonts w:ascii="宋体" w:hAnsi="宋体" w:eastAsia="宋体" w:cs="宋体"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</w:rPr>
        <w:t>三、参加对象：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/>
        </w:rPr>
        <w:t>培育室全体成员</w:t>
      </w:r>
    </w:p>
    <w:p w14:paraId="73F71EE2">
      <w:pPr>
        <w:widowControl/>
        <w:shd w:val="clear" w:color="auto" w:fill="FFFFFF"/>
        <w:spacing w:before="105" w:after="105"/>
        <w:jc w:val="left"/>
        <w:rPr>
          <w:rFonts w:hint="eastAsia" w:ascii="宋体" w:hAnsi="宋体" w:eastAsia="宋体" w:cs="宋体"/>
          <w:b/>
          <w:bCs/>
          <w:color w:val="313131"/>
          <w:kern w:val="0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</w:rPr>
        <w:t>四、活动安排：</w:t>
      </w:r>
    </w:p>
    <w:tbl>
      <w:tblPr>
        <w:tblStyle w:val="6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672"/>
        <w:gridCol w:w="1276"/>
        <w:gridCol w:w="2977"/>
        <w:gridCol w:w="1134"/>
        <w:gridCol w:w="1559"/>
      </w:tblGrid>
      <w:tr w14:paraId="51AAE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2"/>
            <w:vAlign w:val="center"/>
          </w:tcPr>
          <w:p w14:paraId="0270CCC7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</w:rPr>
              <w:t>时间</w:t>
            </w:r>
          </w:p>
        </w:tc>
        <w:tc>
          <w:tcPr>
            <w:tcW w:w="1276" w:type="dxa"/>
            <w:vAlign w:val="center"/>
          </w:tcPr>
          <w:p w14:paraId="3C6CAC2F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</w:rPr>
              <w:t>形式</w:t>
            </w:r>
          </w:p>
        </w:tc>
        <w:tc>
          <w:tcPr>
            <w:tcW w:w="2977" w:type="dxa"/>
            <w:vAlign w:val="center"/>
          </w:tcPr>
          <w:p w14:paraId="30166244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</w:rPr>
              <w:t>内容</w:t>
            </w:r>
          </w:p>
        </w:tc>
        <w:tc>
          <w:tcPr>
            <w:tcW w:w="1134" w:type="dxa"/>
            <w:vAlign w:val="center"/>
          </w:tcPr>
          <w:p w14:paraId="65C4975A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</w:rPr>
              <w:t>主讲</w:t>
            </w:r>
          </w:p>
          <w:p w14:paraId="41EF50EE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</w:rPr>
              <w:t>（主持）</w:t>
            </w:r>
          </w:p>
        </w:tc>
        <w:tc>
          <w:tcPr>
            <w:tcW w:w="1559" w:type="dxa"/>
            <w:vAlign w:val="center"/>
          </w:tcPr>
          <w:p w14:paraId="15009042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</w:rPr>
              <w:t>地点</w:t>
            </w:r>
          </w:p>
        </w:tc>
      </w:tr>
      <w:tr w14:paraId="5EB58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Merge w:val="restart"/>
            <w:vAlign w:val="center"/>
          </w:tcPr>
          <w:p w14:paraId="245E803D">
            <w:pPr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11月13日（周三）</w:t>
            </w:r>
          </w:p>
        </w:tc>
        <w:tc>
          <w:tcPr>
            <w:tcW w:w="1672" w:type="dxa"/>
            <w:vAlign w:val="center"/>
          </w:tcPr>
          <w:p w14:paraId="586A5E27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8:30—8：50</w:t>
            </w:r>
          </w:p>
        </w:tc>
        <w:tc>
          <w:tcPr>
            <w:tcW w:w="1276" w:type="dxa"/>
            <w:vAlign w:val="center"/>
          </w:tcPr>
          <w:p w14:paraId="03AAEEA4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专题汇报</w:t>
            </w:r>
          </w:p>
        </w:tc>
        <w:tc>
          <w:tcPr>
            <w:tcW w:w="2977" w:type="dxa"/>
          </w:tcPr>
          <w:p w14:paraId="4F91AF57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《落实新课标 用好新教材》</w:t>
            </w:r>
          </w:p>
        </w:tc>
        <w:tc>
          <w:tcPr>
            <w:tcW w:w="1134" w:type="dxa"/>
            <w:vAlign w:val="center"/>
          </w:tcPr>
          <w:p w14:paraId="23008B6D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潘甦娜</w:t>
            </w:r>
          </w:p>
        </w:tc>
        <w:tc>
          <w:tcPr>
            <w:tcW w:w="1559" w:type="dxa"/>
            <w:vMerge w:val="restart"/>
            <w:vAlign w:val="center"/>
          </w:tcPr>
          <w:p w14:paraId="7FC19D08">
            <w:pPr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雅行楼</w:t>
            </w:r>
          </w:p>
          <w:p w14:paraId="66F1A0DF">
            <w:pPr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美术教室</w:t>
            </w:r>
          </w:p>
        </w:tc>
      </w:tr>
      <w:tr w14:paraId="191D3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Merge w:val="continue"/>
            <w:vAlign w:val="center"/>
          </w:tcPr>
          <w:p w14:paraId="75265499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5A886F16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9:00—9:45</w:t>
            </w:r>
          </w:p>
        </w:tc>
        <w:tc>
          <w:tcPr>
            <w:tcW w:w="1276" w:type="dxa"/>
            <w:vAlign w:val="center"/>
          </w:tcPr>
          <w:p w14:paraId="3F1A826C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课堂展示</w:t>
            </w:r>
          </w:p>
        </w:tc>
        <w:tc>
          <w:tcPr>
            <w:tcW w:w="2977" w:type="dxa"/>
            <w:vAlign w:val="center"/>
          </w:tcPr>
          <w:p w14:paraId="770A447E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陆地地形</w:t>
            </w:r>
          </w:p>
        </w:tc>
        <w:tc>
          <w:tcPr>
            <w:tcW w:w="1134" w:type="dxa"/>
            <w:vAlign w:val="center"/>
          </w:tcPr>
          <w:p w14:paraId="5FF29F1E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李阳</w:t>
            </w:r>
          </w:p>
        </w:tc>
        <w:tc>
          <w:tcPr>
            <w:tcW w:w="1559" w:type="dxa"/>
            <w:vMerge w:val="continue"/>
            <w:vAlign w:val="center"/>
          </w:tcPr>
          <w:p w14:paraId="79CF19C9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56F85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Merge w:val="continue"/>
          </w:tcPr>
          <w:p w14:paraId="10C81C1D">
            <w:pPr>
              <w:widowControl/>
              <w:spacing w:before="105" w:after="105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67EB4904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9:55—10:40</w:t>
            </w:r>
          </w:p>
        </w:tc>
        <w:tc>
          <w:tcPr>
            <w:tcW w:w="1276" w:type="dxa"/>
            <w:vAlign w:val="center"/>
          </w:tcPr>
          <w:p w14:paraId="485D1F68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课堂展示</w:t>
            </w:r>
          </w:p>
        </w:tc>
        <w:tc>
          <w:tcPr>
            <w:tcW w:w="2977" w:type="dxa"/>
            <w:vAlign w:val="center"/>
          </w:tcPr>
          <w:p w14:paraId="378AA369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海洋地形</w:t>
            </w:r>
          </w:p>
        </w:tc>
        <w:tc>
          <w:tcPr>
            <w:tcW w:w="1134" w:type="dxa"/>
            <w:vAlign w:val="center"/>
          </w:tcPr>
          <w:p w14:paraId="5CABC9AF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赵文娴</w:t>
            </w:r>
          </w:p>
        </w:tc>
        <w:tc>
          <w:tcPr>
            <w:tcW w:w="1559" w:type="dxa"/>
            <w:vMerge w:val="continue"/>
            <w:vAlign w:val="center"/>
          </w:tcPr>
          <w:p w14:paraId="456536E9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2C37C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Merge w:val="continue"/>
          </w:tcPr>
          <w:p w14:paraId="1043539B">
            <w:pPr>
              <w:widowControl/>
              <w:spacing w:before="105" w:after="105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01EB0833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10：40-11：00</w:t>
            </w:r>
          </w:p>
        </w:tc>
        <w:tc>
          <w:tcPr>
            <w:tcW w:w="1276" w:type="dxa"/>
            <w:vAlign w:val="center"/>
          </w:tcPr>
          <w:p w14:paraId="30A64A6B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研讨交流</w:t>
            </w:r>
          </w:p>
        </w:tc>
        <w:tc>
          <w:tcPr>
            <w:tcW w:w="2977" w:type="dxa"/>
          </w:tcPr>
          <w:p w14:paraId="7681C60F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全体教师评课议课</w:t>
            </w:r>
          </w:p>
        </w:tc>
        <w:tc>
          <w:tcPr>
            <w:tcW w:w="1134" w:type="dxa"/>
            <w:vAlign w:val="center"/>
          </w:tcPr>
          <w:p w14:paraId="6B982076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胡芸雅</w:t>
            </w:r>
          </w:p>
        </w:tc>
        <w:tc>
          <w:tcPr>
            <w:tcW w:w="1559" w:type="dxa"/>
            <w:vMerge w:val="continue"/>
          </w:tcPr>
          <w:p w14:paraId="4622482D">
            <w:pPr>
              <w:widowControl/>
              <w:spacing w:before="105" w:after="105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</w:tbl>
    <w:p w14:paraId="607AB98E">
      <w:pPr>
        <w:widowControl/>
        <w:shd w:val="clear" w:color="auto" w:fill="FFFFFF"/>
        <w:spacing w:before="105" w:after="105"/>
        <w:jc w:val="left"/>
        <w:rPr>
          <w:rFonts w:hint="eastAsia" w:ascii="宋体" w:hAnsi="宋体" w:eastAsia="宋体" w:cs="宋体"/>
          <w:b/>
          <w:bCs/>
          <w:color w:val="313131"/>
          <w:kern w:val="0"/>
        </w:rPr>
      </w:pPr>
    </w:p>
    <w:p w14:paraId="6D1B13C8">
      <w:pPr>
        <w:widowControl/>
        <w:shd w:val="clear" w:color="auto" w:fill="FFFFFF"/>
        <w:spacing w:before="105" w:after="105"/>
        <w:jc w:val="left"/>
        <w:rPr>
          <w:rFonts w:hint="eastAsia" w:ascii="宋体" w:hAnsi="宋体" w:eastAsia="宋体" w:cs="宋体"/>
          <w:b/>
          <w:bCs/>
          <w:color w:val="313131"/>
          <w:kern w:val="0"/>
        </w:rPr>
      </w:pPr>
    </w:p>
    <w:p w14:paraId="79857CFC">
      <w:pPr>
        <w:widowControl/>
        <w:shd w:val="clear" w:color="auto" w:fill="FFFFFF"/>
        <w:spacing w:line="390" w:lineRule="atLeast"/>
        <w:jc w:val="left"/>
        <w:rPr>
          <w:rFonts w:ascii="宋体" w:hAnsi="宋体" w:eastAsia="宋体" w:cs="宋体"/>
          <w:b/>
          <w:bCs/>
          <w:color w:val="313131"/>
          <w:kern w:val="0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</w:rPr>
        <w:t>五、有关要求：</w:t>
      </w:r>
    </w:p>
    <w:p w14:paraId="1118D7EB">
      <w:pPr>
        <w:widowControl/>
        <w:shd w:val="clear" w:color="auto" w:fill="FFFFFF"/>
        <w:spacing w:line="390" w:lineRule="atLeast"/>
        <w:jc w:val="left"/>
        <w:rPr>
          <w:rFonts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1、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请全体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培育室成员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提前安排好工作，并于活动开始前15分钟到达活动地点。</w:t>
      </w:r>
    </w:p>
    <w:p w14:paraId="47EB80B5">
      <w:pPr>
        <w:widowControl/>
        <w:shd w:val="clear" w:color="auto" w:fill="FFFFFF"/>
        <w:spacing w:line="390" w:lineRule="atLeast"/>
        <w:jc w:val="left"/>
        <w:rPr>
          <w:rFonts w:ascii="宋体" w:hAnsi="宋体" w:eastAsia="宋体" w:cs="宋体"/>
          <w:color w:val="313131"/>
          <w:kern w:val="0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2、请全体与会成员提前针对研讨主题自主钻研教材和新课标，准备研讨交流。</w:t>
      </w:r>
    </w:p>
    <w:p w14:paraId="30B57074">
      <w:pPr>
        <w:widowControl/>
        <w:shd w:val="clear" w:color="auto" w:fill="FFFFFF"/>
        <w:spacing w:line="390" w:lineRule="atLeast"/>
        <w:jc w:val="left"/>
        <w:rPr>
          <w:rFonts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3、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请活动承办单位做好相关会务保障工作，包括会场安排、茶水等。活动宣传报道工作由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李阳</w:t>
      </w:r>
      <w:bookmarkStart w:id="1" w:name="_GoBack"/>
      <w:bookmarkEnd w:id="1"/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老师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发布，宣传稿原则上需在活动当天完成撰写。</w:t>
      </w:r>
    </w:p>
    <w:p w14:paraId="7133379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jc w:val="center"/>
        <w:rPr>
          <w:rFonts w:hint="eastAsia" w:ascii="宋体" w:hAnsi="宋体" w:eastAsia="宋体" w:cs="宋体"/>
          <w:color w:val="313131"/>
          <w:kern w:val="0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Cs w:val="21"/>
        </w:rPr>
        <w:t>           </w:t>
      </w:r>
    </w:p>
    <w:p w14:paraId="7EE4DAD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jc w:val="center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313131"/>
          <w:kern w:val="0"/>
          <w:szCs w:val="21"/>
        </w:rPr>
        <w:t>    </w:t>
      </w:r>
      <w:r>
        <w:rPr>
          <w:rFonts w:hint="eastAsia" w:ascii="宋体" w:hAnsi="宋体" w:eastAsia="宋体" w:cs="宋体"/>
          <w:color w:val="313131"/>
          <w:kern w:val="0"/>
          <w:szCs w:val="21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新北区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初中地理胡芸雅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优秀教师培育室</w:t>
      </w:r>
    </w:p>
    <w:p w14:paraId="775E07CB">
      <w:pPr>
        <w:widowControl/>
        <w:shd w:val="clear" w:color="auto" w:fill="FFFFFF"/>
        <w:spacing w:before="105" w:after="105"/>
        <w:ind w:left="5280" w:hanging="5280" w:hangingChars="2200"/>
        <w:jc w:val="left"/>
        <w:rPr>
          <w:rFonts w:ascii="宋体" w:hAnsi="宋体" w:eastAsia="宋体" w:cs="宋体"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                    202</w:t>
      </w:r>
      <w:r>
        <w:rPr>
          <w:rFonts w:ascii="宋体" w:hAnsi="宋体" w:eastAsia="宋体" w:cs="宋体"/>
          <w:color w:val="313131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日</w:t>
      </w:r>
    </w:p>
    <w:p w14:paraId="6D5DFB97"/>
    <w:p w14:paraId="4989D2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YzI5YjI0YTU4MDEyYzNmY2NhNTBlMmFmOTFlMDQifQ=="/>
  </w:docVars>
  <w:rsids>
    <w:rsidRoot w:val="00476952"/>
    <w:rsid w:val="00006168"/>
    <w:rsid w:val="000229CD"/>
    <w:rsid w:val="000C7583"/>
    <w:rsid w:val="000D7732"/>
    <w:rsid w:val="000E0AF2"/>
    <w:rsid w:val="001405C5"/>
    <w:rsid w:val="001703F1"/>
    <w:rsid w:val="001D1AEF"/>
    <w:rsid w:val="002112B1"/>
    <w:rsid w:val="00232727"/>
    <w:rsid w:val="00256E99"/>
    <w:rsid w:val="00260FC2"/>
    <w:rsid w:val="00273D94"/>
    <w:rsid w:val="003149CB"/>
    <w:rsid w:val="00366873"/>
    <w:rsid w:val="0037108C"/>
    <w:rsid w:val="00416706"/>
    <w:rsid w:val="00476952"/>
    <w:rsid w:val="00541233"/>
    <w:rsid w:val="005F5FEB"/>
    <w:rsid w:val="00601FC9"/>
    <w:rsid w:val="006A1F39"/>
    <w:rsid w:val="006D7070"/>
    <w:rsid w:val="0078714D"/>
    <w:rsid w:val="007A3A27"/>
    <w:rsid w:val="007E3AC1"/>
    <w:rsid w:val="00854301"/>
    <w:rsid w:val="008E3D8A"/>
    <w:rsid w:val="00920D00"/>
    <w:rsid w:val="00935AD5"/>
    <w:rsid w:val="00982C63"/>
    <w:rsid w:val="009F0B8F"/>
    <w:rsid w:val="00A20BDC"/>
    <w:rsid w:val="00A42165"/>
    <w:rsid w:val="00A86176"/>
    <w:rsid w:val="00A9783B"/>
    <w:rsid w:val="00B079CC"/>
    <w:rsid w:val="00B66776"/>
    <w:rsid w:val="00BC2399"/>
    <w:rsid w:val="00BD0512"/>
    <w:rsid w:val="00C32DE0"/>
    <w:rsid w:val="00C511EB"/>
    <w:rsid w:val="00CC7741"/>
    <w:rsid w:val="00CE1954"/>
    <w:rsid w:val="00CF2C9B"/>
    <w:rsid w:val="00D556C8"/>
    <w:rsid w:val="00D64B5D"/>
    <w:rsid w:val="00E07C29"/>
    <w:rsid w:val="00E611AC"/>
    <w:rsid w:val="00EA775E"/>
    <w:rsid w:val="00F0377F"/>
    <w:rsid w:val="00F75017"/>
    <w:rsid w:val="2D306C0B"/>
    <w:rsid w:val="30A529B4"/>
    <w:rsid w:val="3E44178E"/>
    <w:rsid w:val="482F78C8"/>
    <w:rsid w:val="4E2F12AB"/>
    <w:rsid w:val="70D6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484</Characters>
  <Lines>5</Lines>
  <Paragraphs>1</Paragraphs>
  <TotalTime>6</TotalTime>
  <ScaleCrop>false</ScaleCrop>
  <LinksUpToDate>false</LinksUpToDate>
  <CharactersWithSpaces>568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2024-09-25T04:55:00Z</dcterms:created>
  <dc:creator>文娴 赵</dc:creator>
  <cp:lastModifiedBy>☆雅☆</cp:lastModifiedBy>
  <dcterms:modified xsi:type="dcterms:W3CDTF">2024-11-19T00:50:24Z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474BD3C63BF34AEDA16458998C7ADFAD_13</vt:lpwstr>
  </property>
</Properties>
</file>