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一 阴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163718F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出勤：今日来园19人。</w:t>
      </w:r>
    </w:p>
    <w:p w14:paraId="53D45383">
      <w:pPr>
        <w:numPr>
          <w:ilvl w:val="0"/>
          <w:numId w:val="1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区域活动</w:t>
      </w:r>
    </w:p>
    <w:p w14:paraId="2B73FD2A">
      <w:pPr>
        <w:numPr>
          <w:numId w:val="0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48485" cy="1386840"/>
            <wp:effectExtent l="0" t="0" r="5715" b="10160"/>
            <wp:docPr id="1" name="图片 1" descr="IMG_20241118_08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118_0832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51025" cy="1388110"/>
            <wp:effectExtent l="0" t="0" r="3175" b="8890"/>
            <wp:docPr id="2" name="图片 2" descr="IMG_20241118_08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118_0834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46580" cy="1385570"/>
            <wp:effectExtent l="0" t="0" r="7620" b="11430"/>
            <wp:docPr id="3" name="图片 3" descr="IMG_20241118_08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18_0833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23E9">
      <w:pPr>
        <w:numPr>
          <w:numId w:val="0"/>
        </w:num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桌面建构：陈意、曹瑾依、邓江宁、李兴宸</w:t>
      </w:r>
    </w:p>
    <w:p w14:paraId="203975A6">
      <w:pPr>
        <w:numPr>
          <w:numId w:val="0"/>
        </w:num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娃娃家：邵清玥、王悦宁、贾栩然、彭屹知</w:t>
      </w:r>
    </w:p>
    <w:p w14:paraId="4ECC1AE5">
      <w:pPr>
        <w:numPr>
          <w:numId w:val="0"/>
        </w:numPr>
        <w:jc w:val="both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美工区：徐鲲、包金萱、张静彤、孙悦、唐艺芯、焦欣桐</w:t>
      </w:r>
    </w:p>
    <w:p w14:paraId="1EBFADCD">
      <w:pPr>
        <w:numPr>
          <w:numId w:val="0"/>
        </w:num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地面建构：洪开澈、张文泽、田初阳</w:t>
      </w:r>
    </w:p>
    <w:p w14:paraId="03784C38">
      <w:pPr>
        <w:numPr>
          <w:numId w:val="0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科探区：杨子沐、左佑</w:t>
      </w:r>
    </w:p>
    <w:p w14:paraId="5C962D13">
      <w:pPr>
        <w:numPr>
          <w:ilvl w:val="0"/>
          <w:numId w:val="1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34BC9AE7">
      <w:pPr>
        <w:spacing w:line="360" w:lineRule="exact"/>
        <w:ind w:firstLine="420" w:firstLineChars="200"/>
        <w:jc w:val="left"/>
        <w:rPr>
          <w:rFonts w:hint="eastAsia"/>
          <w:szCs w:val="21"/>
        </w:rPr>
      </w:pPr>
      <w:r>
        <w:rPr>
          <w:rFonts w:hint="eastAsia"/>
        </w:rPr>
        <w:t>这是一节偏科学领域的综合课。生活中各种各样的声音无处不在，鸟叫声、雷鸣声、琴的叮咚声、各种车辆的声音……这些都会引起孩子的好奇，为了满足孩子的探索欲望，本次活动以</w:t>
      </w:r>
      <w:r>
        <w:rPr>
          <w:rFonts w:hint="eastAsia"/>
          <w:szCs w:val="21"/>
        </w:rPr>
        <w:t>三种特种车辆——</w:t>
      </w:r>
      <w:r>
        <w:rPr>
          <w:szCs w:val="21"/>
        </w:rPr>
        <w:t>救护车、消防车、警车</w:t>
      </w:r>
      <w:r>
        <w:rPr>
          <w:rFonts w:hint="eastAsia"/>
          <w:szCs w:val="21"/>
        </w:rPr>
        <w:t>为切入点，让孩子通过听一听、猜一猜、说一说、学一学了解不同的声音，充分调动幼儿的积极性，激发幼儿进一步寻找、发现生活中各种各样的声音。</w:t>
      </w:r>
    </w:p>
    <w:p w14:paraId="21F15AD8">
      <w:pPr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徐鲲、张静彤、唐艺芯、邓江宁、孙悦、邵清玥都能够清楚说出自己知道的声音。</w:t>
      </w:r>
    </w:p>
    <w:p w14:paraId="09FBAAA2">
      <w:pPr>
        <w:widowControl/>
        <w:numPr>
          <w:ilvl w:val="0"/>
          <w:numId w:val="1"/>
        </w:numPr>
        <w:spacing w:line="360" w:lineRule="exact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午餐时刻</w:t>
      </w:r>
    </w:p>
    <w:p w14:paraId="3A3D151B">
      <w:pPr>
        <w:widowControl/>
        <w:numPr>
          <w:numId w:val="0"/>
        </w:numPr>
        <w:spacing w:line="360" w:lineRule="exact"/>
        <w:ind w:leftChars="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18415</wp:posOffset>
            </wp:positionV>
            <wp:extent cx="1460500" cy="1095375"/>
            <wp:effectExtent l="0" t="0" r="25400" b="22225"/>
            <wp:wrapTight wrapText="bothSides">
              <wp:wrapPolygon>
                <wp:start x="0" y="0"/>
                <wp:lineTo x="0" y="21287"/>
                <wp:lineTo x="21412" y="21287"/>
                <wp:lineTo x="21412" y="0"/>
                <wp:lineTo x="0" y="0"/>
              </wp:wrapPolygon>
            </wp:wrapTight>
            <wp:docPr id="7" name="图片 7" descr="IMG_20241118_11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18_1115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26670</wp:posOffset>
            </wp:positionV>
            <wp:extent cx="1441450" cy="1081405"/>
            <wp:effectExtent l="0" t="0" r="31750" b="36195"/>
            <wp:wrapTight wrapText="bothSides">
              <wp:wrapPolygon>
                <wp:start x="0" y="0"/>
                <wp:lineTo x="0" y="21308"/>
                <wp:lineTo x="21505" y="21308"/>
                <wp:lineTo x="21505" y="0"/>
                <wp:lineTo x="0" y="0"/>
              </wp:wrapPolygon>
            </wp:wrapTight>
            <wp:docPr id="6" name="图片 6" descr="IMG_20241118_11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18_1115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22860</wp:posOffset>
            </wp:positionV>
            <wp:extent cx="1422400" cy="1067435"/>
            <wp:effectExtent l="0" t="0" r="38100" b="24765"/>
            <wp:wrapTight wrapText="bothSides">
              <wp:wrapPolygon>
                <wp:start x="0" y="0"/>
                <wp:lineTo x="0" y="21330"/>
                <wp:lineTo x="21407" y="21330"/>
                <wp:lineTo x="21407" y="0"/>
                <wp:lineTo x="0" y="0"/>
              </wp:wrapPolygon>
            </wp:wrapTight>
            <wp:docPr id="5" name="图片 5" descr="IMG_20241118_11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18_1115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22860</wp:posOffset>
            </wp:positionV>
            <wp:extent cx="1489710" cy="1117600"/>
            <wp:effectExtent l="0" t="0" r="34290" b="25400"/>
            <wp:wrapTight wrapText="bothSides">
              <wp:wrapPolygon>
                <wp:start x="0" y="0"/>
                <wp:lineTo x="0" y="21355"/>
                <wp:lineTo x="21361" y="21355"/>
                <wp:lineTo x="21361" y="0"/>
                <wp:lineTo x="0" y="0"/>
              </wp:wrapPolygon>
            </wp:wrapTight>
            <wp:docPr id="4" name="图片 4" descr="IMG_20241118_1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118_1115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今天的午餐是：黑米饭、杏鲍菇炒牛柳、西兰花炒胡萝卜、青菜豆腐汤。</w:t>
      </w:r>
    </w:p>
    <w:p w14:paraId="329833C9">
      <w:pPr>
        <w:widowControl/>
        <w:numPr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李兴宸、王悦宁、孙悦、张静彤、杨子沐、焦欣桐、曹瑾依、陈意、彭屹知能够认真进餐，不讲话</w:t>
      </w:r>
    </w:p>
    <w:p w14:paraId="5B2E612B">
      <w:pPr>
        <w:widowControl/>
        <w:numPr>
          <w:ilvl w:val="0"/>
          <w:numId w:val="1"/>
        </w:numPr>
        <w:spacing w:line="360" w:lineRule="exact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秋天是一个容易感染各种疾病的季节，家长们请注意加强孩子的日常保健工作。随着气温逐渐下降，空气变得干燥，孩子们的免疫力可能会有所下降，因此需要特别注意预防感冒、流感等呼吸道疾病。建议家长们为孩子准备合适的衣物，适时增减，以适应天气变化。同时，保持室内空气流通，勤洗手，多喝水，保证充足的睡眠，增强孩子的身体抵抗力。此外，幼儿园也会加强卫生管理，定期消毒，确保孩子们在一个安全、健康的环境中成长。</w:t>
      </w: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CE53E5"/>
    <w:rsid w:val="073E052B"/>
    <w:rsid w:val="09883315"/>
    <w:rsid w:val="09EC0D45"/>
    <w:rsid w:val="0AC260D6"/>
    <w:rsid w:val="0C3B01C5"/>
    <w:rsid w:val="0EFA0609"/>
    <w:rsid w:val="18F502F9"/>
    <w:rsid w:val="19226F8C"/>
    <w:rsid w:val="1B8663E6"/>
    <w:rsid w:val="244871F4"/>
    <w:rsid w:val="2A1150F8"/>
    <w:rsid w:val="2B2F2745"/>
    <w:rsid w:val="2D14637F"/>
    <w:rsid w:val="2D315CB1"/>
    <w:rsid w:val="2D485B6F"/>
    <w:rsid w:val="35A02507"/>
    <w:rsid w:val="373F4487"/>
    <w:rsid w:val="384F1392"/>
    <w:rsid w:val="3A2B6F44"/>
    <w:rsid w:val="3D995F73"/>
    <w:rsid w:val="40E04779"/>
    <w:rsid w:val="40FF05D3"/>
    <w:rsid w:val="41FD12C5"/>
    <w:rsid w:val="434E0F04"/>
    <w:rsid w:val="481C1EBF"/>
    <w:rsid w:val="52A8475C"/>
    <w:rsid w:val="5384012E"/>
    <w:rsid w:val="5492750F"/>
    <w:rsid w:val="55AC6D33"/>
    <w:rsid w:val="5EFC591B"/>
    <w:rsid w:val="602C5E36"/>
    <w:rsid w:val="60CC6041"/>
    <w:rsid w:val="6437445D"/>
    <w:rsid w:val="68B81756"/>
    <w:rsid w:val="755B49B2"/>
    <w:rsid w:val="76F65C09"/>
    <w:rsid w:val="78894DAF"/>
    <w:rsid w:val="7AEE2062"/>
    <w:rsid w:val="7E8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649</Words>
  <Characters>652</Characters>
  <Lines>0</Lines>
  <Paragraphs>0</Paragraphs>
  <TotalTime>7</TotalTime>
  <ScaleCrop>false</ScaleCrop>
  <LinksUpToDate>false</LinksUpToDate>
  <CharactersWithSpaces>668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2024-11-18T04:59:45Z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