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期一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5713CCB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今天的早点我们喝的是热乎乎的牛奶，有美味的小面包真是太美味啦！宝贝们吃得津津有味，牛奶也都按个人所需喝完了。希望明天我们的宝贝们可以继续保持哦！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集体活动：我的研学计划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2E625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bidi w:val="0"/>
              <w:spacing w:before="0" w:beforeAutospacing="0" w:after="0" w:afterAutospacing="0" w:line="360" w:lineRule="exact"/>
              <w:ind w:left="0" w:right="0" w:firstLine="42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《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研学活动是一种综合实践的活动课程，是一种研究性体验性学习，更是以学习共同体的方式开展的集体性学习活动，是幼儿走向社会、走向自然，在社会和大自然等课堂里面学习，在行动中探索，在实践中得真知的教育形式。本次活动是在毅行活动——让孩子乘坐地铁，了解乘坐地铁的相关知识，如坐地铁需要哪些步骤、乘坐的地铁里面有什么，为实地参观研学做准备。</w:t>
            </w:r>
            <w:r>
              <w:rPr>
                <w:rFonts w:hint="eastAsia"/>
                <w:bCs/>
                <w:szCs w:val="21"/>
                <w:shd w:val="clear" w:color="auto" w:fill="FFFFFF"/>
              </w:rPr>
              <w:t>孩子们有过远足经验，但</w:t>
            </w:r>
            <w:r>
              <w:rPr>
                <w:rFonts w:hint="eastAsia"/>
                <w:bCs/>
                <w:szCs w:val="21"/>
                <w:shd w:val="clear" w:color="auto" w:fill="FFFFFF"/>
                <w:lang w:val="en-US" w:eastAsia="zh-CN"/>
              </w:rPr>
              <w:t>研学活动对于小朋友来说还是第一次</w:t>
            </w:r>
            <w:r>
              <w:rPr>
                <w:rFonts w:hint="eastAsia"/>
                <w:bCs/>
                <w:szCs w:val="21"/>
                <w:shd w:val="clear" w:color="auto" w:fill="FFFFFF"/>
                <w:lang w:eastAsia="zh-CN"/>
              </w:rPr>
              <w:t>，</w:t>
            </w:r>
            <w:r>
              <w:rPr>
                <w:rFonts w:hint="eastAsia"/>
                <w:bCs/>
                <w:szCs w:val="21"/>
                <w:shd w:val="clear" w:color="auto" w:fill="FFFFFF"/>
                <w:lang w:val="en-US" w:eastAsia="zh-CN"/>
              </w:rPr>
              <w:t>他们对于研学也不是特别了解，为了让研学更有效果，一些注意事项也需要提前了解。了解毅行的路线和研学计划等可以让孩子们对活动过程了然于心</w:t>
            </w:r>
            <w:r>
              <w:rPr>
                <w:rFonts w:hint="eastAsia"/>
                <w:bCs/>
                <w:szCs w:val="21"/>
                <w:shd w:val="clear" w:color="auto" w:fill="FFFFFF"/>
              </w:rPr>
              <w:t>，</w:t>
            </w:r>
            <w:r>
              <w:rPr>
                <w:rFonts w:hint="eastAsia"/>
                <w:bCs/>
                <w:szCs w:val="21"/>
                <w:shd w:val="clear" w:color="auto" w:fill="FFFFFF"/>
                <w:lang w:val="en-US" w:eastAsia="zh-CN"/>
              </w:rPr>
              <w:t>提高幼儿的积极性和自主意识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146050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709.JPGIMG_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709.JPGIMG_77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711.JPGIMG_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711.JPGIMG_77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344805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712.JPGIMG_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712.JPGIMG_77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211455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713.JPGIMG_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713.JPGIMG_77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714.JPGIMG_7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714.JPGIMG_77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C89A48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both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5LCJoZGlkIjoiMWI4NWYzZGFkNDJiYTY1ODFjMTg3YjM5MmNjODNlNDkiLCJ1c2VyQ291bnQiOjh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973</Words>
  <Characters>996</Characters>
  <Lines>10</Lines>
  <Paragraphs>2</Paragraphs>
  <TotalTime>1</TotalTime>
  <ScaleCrop>false</ScaleCrop>
  <LinksUpToDate>false</LinksUpToDate>
  <CharactersWithSpaces>1022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2024-11-04T05:09:26Z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8E0DFE9ED47C41838CB72DD279725F30_13</vt:lpwstr>
  </property>
  <property fmtid="{D5CDD505-2E9C-101B-9397-08002B2CF9AE}" pid="5" name="commondata">
    <vt:lpwstr>eyJjb3VudCI6NywiaGRpZCI6IjgwMTFkOGIxOGI4YTJiZmJhMDYwMGRlZGE2MzM2NjlhIiwidXNlckNvdW50Ijo3fQ==</vt:lpwstr>
  </property>
</Properties>
</file>