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6BCA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61" w:firstLineChars="696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大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班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 xml:space="preserve">11 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月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000000"/>
        </w:rPr>
        <w:t>日—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 xml:space="preserve">11 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月 </w:t>
      </w:r>
      <w:r>
        <w:rPr>
          <w:rFonts w:hint="eastAsia" w:asciiTheme="minorEastAsia" w:hAnsiTheme="minorEastAsia" w:eastAsiaTheme="minorEastAsia" w:cstheme="minorEastAsia"/>
          <w:color w:val="000000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日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第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神奇的力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56FF5E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 w:firstLineChars="200"/>
              <w:textAlignment w:val="auto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在孩子们的日常生活和游戏中，蕴含着很多的物理现象，“为什么树叶飘起来最后总是落在地上？”“为什么潜水艇可以潜到水底下去？”“为什么大轮船能在水里开？” 他们对此充满好奇，这些都说明幼儿开始能从内在的隐蔽的原因来探寻各种现象的产生。当老师给孩子们介绍这些都是力的作用时，孩子们又会产生新的问题：“什么是力？”“力在哪里？”“为什么力能让气球飞上天？”……力在孩子的眼中是未知的，是神奇的，孩子们对了解神奇的力充满向往。</w:t>
            </w:r>
          </w:p>
          <w:p w14:paraId="68E82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为了能让孩子在动手的过程中感受科学的奥妙，我们将从物理现象中的力学出发，来引导幼儿观察、探索和感受，从而对科学产生好奇，形成主动探索的愿望。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经调查，</w:t>
            </w:r>
            <w:r>
              <w:rPr>
                <w:rFonts w:hint="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名幼儿对于力是什么这个问题很感兴趣；</w:t>
            </w:r>
            <w:r>
              <w:rPr>
                <w:rFonts w:hint="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名幼儿想知道力在哪里？</w:t>
            </w:r>
            <w:r>
              <w:rPr>
                <w:rFonts w:hint="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名幼儿想了解物体坠落是什么力的原因？因此，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本周我们主要从重力这一方面来感受它的特点和在生活中的应用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2C82A9B">
        <w:trPr>
          <w:cantSplit/>
          <w:trHeight w:val="110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1A0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活动目标：</w:t>
            </w:r>
          </w:p>
          <w:p w14:paraId="42072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乐于关注日常生活中的力学现象，对探索内在的原因产生兴趣。</w:t>
            </w:r>
          </w:p>
          <w:p w14:paraId="4D812B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2.在探究“力”的过程中能与他人合作，并记录自己的发现。</w:t>
            </w:r>
          </w:p>
          <w:p w14:paraId="4C9D84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3.能大胆在集体中有序、连贯、清楚地交流小游戏、小实验中的简单力学原理。</w:t>
            </w:r>
          </w:p>
        </w:tc>
      </w:tr>
      <w:tr w14:paraId="30042886">
        <w:trPr>
          <w:cantSplit/>
          <w:trHeight w:val="148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7483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1.根据主题开展的进程，丰富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科技节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主题环境。</w:t>
            </w:r>
          </w:p>
          <w:p w14:paraId="7B8A918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2.丰富区域材料：美工区提供自然材料（龙眼核、开心果壳、树枝等）、美工材料（颜料、各种纸、油画棒等）、美工工具等，引导幼儿自主表现科技想象有关元素作品。阅读区提供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《需要多大的力》、《十万个为什么》</w:t>
            </w:r>
            <w:r>
              <w:rPr>
                <w:rFonts w:hint="eastAsia" w:ascii="宋体" w:hAnsi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等绘本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，幼儿自主阅读丰富经验，轻声与同伴交流自己的发现。建构区提供各种雪花片建构比萨斜塔、高德的房子等。科探区提供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电路玩具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等供幼儿自主探索，尝试记录。益智区投放立体四子棋、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五子棋、数学天平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等玩具等材料支持幼儿游戏。</w:t>
            </w:r>
          </w:p>
        </w:tc>
      </w:tr>
      <w:tr w14:paraId="43453F11">
        <w:trPr>
          <w:cantSplit/>
          <w:trHeight w:val="81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69885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1.午餐时继续保持桌面的整洁，能安静、细嚼慢咽地吃完自己的饭菜。</w:t>
            </w:r>
          </w:p>
          <w:p w14:paraId="6159D65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2.户外活动或游戏中具有一定的自我保护意识，能主动补充水分，并能根据自己的活动需要穿、脱衣服并及时整理。</w:t>
            </w:r>
          </w:p>
          <w:p w14:paraId="5706F7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3.能在规定的时间里进入区域游戏，上厕所时不推不挤，节约用纸。</w:t>
            </w:r>
          </w:p>
        </w:tc>
      </w:tr>
      <w:tr w14:paraId="05BD1E4C">
        <w:trPr>
          <w:cantSplit/>
          <w:trHeight w:val="31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D7D5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1.益智区：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巨人和小小人、五子棋、数字天平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科技想象、我的问题、科技太空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3.科探区：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电路游戏、</w:t>
            </w:r>
            <w:r>
              <w:rPr>
                <w:rFonts w:hint="eastAsia" w:ascii="宋体" w:hAnsi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重力小人、</w:t>
            </w:r>
            <w:r>
              <w:rPr>
                <w:rFonts w:hint="eastAsia" w:ascii="宋体" w:hAnsi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4建构区：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比萨斜塔、高德的房子、圣托里尼小镇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神奇的科学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十万个为什么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6.万能工匠区：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齿轮作品展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老师关注：观察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幼儿在科探区游戏情况。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幼儿益智区游戏情况。</w:t>
            </w:r>
          </w:p>
          <w:p w14:paraId="279F5404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金：重点关注幼儿在自然材料区的材料利用情况。</w:t>
            </w:r>
          </w:p>
        </w:tc>
      </w:tr>
      <w:tr w14:paraId="2EF6C587">
        <w:trPr>
          <w:cantSplit/>
          <w:trHeight w:val="83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雨天：室内体育游戏、室内探索游戏。</w:t>
            </w:r>
          </w:p>
        </w:tc>
      </w:tr>
      <w:tr w14:paraId="39D1D41C">
        <w:trPr>
          <w:cantSplit/>
          <w:trHeight w:val="116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1B1A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1.语言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我班有个小问号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2.综合：神奇的力</w:t>
            </w:r>
          </w:p>
          <w:p w14:paraId="0E21A09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3.科学：小胶囊翻跟斗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4.音乐：为什么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 w14:paraId="0B5A1A4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eastAsia" w:eastAsia="宋体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盐水里的鸡蛋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整理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</w:tc>
      </w:tr>
      <w:tr w14:paraId="6C7F0115">
        <w:trPr>
          <w:cantSplit/>
          <w:trHeight w:val="119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146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班级自主活动或区域游戏或户外活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好玩的电路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整理跳绳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2A71ACF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图书室——自主阅读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班级老师：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>赵华钰 徐方可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>赵华钰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EED2F96"/>
    <w:rsid w:val="0F170F7D"/>
    <w:rsid w:val="0F1C0B4A"/>
    <w:rsid w:val="0F3D2784"/>
    <w:rsid w:val="1045133B"/>
    <w:rsid w:val="107A3433"/>
    <w:rsid w:val="10B54054"/>
    <w:rsid w:val="10CE619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7B4EFB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2F01CBC"/>
    <w:rsid w:val="33590AD6"/>
    <w:rsid w:val="33641229"/>
    <w:rsid w:val="33CC35CE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032AA7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2E27138"/>
    <w:rsid w:val="43262F66"/>
    <w:rsid w:val="43D3507D"/>
    <w:rsid w:val="43E24835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04334D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3B2DF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8A7F30"/>
    <w:rsid w:val="6E9A5805"/>
    <w:rsid w:val="702560E3"/>
    <w:rsid w:val="7075709D"/>
    <w:rsid w:val="70B414C3"/>
    <w:rsid w:val="721A0A58"/>
    <w:rsid w:val="72435ED2"/>
    <w:rsid w:val="72786355"/>
    <w:rsid w:val="72933FAE"/>
    <w:rsid w:val="72D831B3"/>
    <w:rsid w:val="73374382"/>
    <w:rsid w:val="73B70925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3970CD"/>
    <w:rsid w:val="7E4B05E8"/>
    <w:rsid w:val="7E8658AF"/>
    <w:rsid w:val="7EB54AE9"/>
    <w:rsid w:val="7EFE38AC"/>
    <w:rsid w:val="7F623E4F"/>
    <w:rsid w:val="7FD5FA4E"/>
    <w:rsid w:val="8EDE6927"/>
    <w:rsid w:val="BFFF3477"/>
    <w:rsid w:val="CDF72C1B"/>
    <w:rsid w:val="E7F86482"/>
    <w:rsid w:val="F2CD23CE"/>
    <w:rsid w:val="FF37EF73"/>
    <w:rsid w:val="FFBEF9F3"/>
    <w:rsid w:val="FFEC15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1276</Words>
  <Characters>1305</Characters>
  <Lines>3</Lines>
  <Paragraphs>1</Paragraphs>
  <TotalTime>15</TotalTime>
  <ScaleCrop>false</ScaleCrop>
  <LinksUpToDate>false</LinksUpToDate>
  <CharactersWithSpaces>1363</CharactersWithSpaces>
  <Application>WPS Office_6.13.1.8913_F1E327BC-269C-435d-A152-05C5408002CA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2022-03-10T05:37:00Z</dcterms:created>
  <dc:creator>雨林木风</dc:creator>
  <cp:lastModifiedBy>赵大珏</cp:lastModifiedBy>
  <cp:lastPrinted>2024-10-09T00:04:00Z</cp:lastPrinted>
  <dcterms:modified xsi:type="dcterms:W3CDTF">2024-11-16T21:15:48Z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2052-6.13.1.8913</vt:lpwstr>
  </property>
  <property fmtid="{D5CDD505-2E9C-101B-9397-08002B2CF9AE}" pid="3" name="ICV">
    <vt:lpwstr>716952DBFEAB44C696F5E75A57ED8998_13</vt:lpwstr>
  </property>
</Properties>
</file>