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40"/>
          <w:highlight w:val="none"/>
          <w:lang w:val="en-US" w:eastAsia="zh-CN"/>
        </w:rPr>
      </w:pPr>
      <w:r>
        <w:rPr>
          <w:rFonts w:hint="eastAsia" w:ascii="黑体" w:hAnsi="黑体" w:eastAsia="黑体" w:cs="黑体"/>
          <w:sz w:val="32"/>
          <w:szCs w:val="40"/>
          <w:highlight w:val="none"/>
          <w:lang w:val="en-US" w:eastAsia="zh-CN"/>
        </w:rPr>
        <w:t xml:space="preserve">  在线学习与生活更从容</w:t>
      </w:r>
    </w:p>
    <w:p>
      <w:pPr>
        <w:rPr>
          <w:rFonts w:hint="eastAsia"/>
          <w:highlight w:val="none"/>
          <w:lang w:val="en-US" w:eastAsia="zh-CN"/>
        </w:rPr>
      </w:pPr>
    </w:p>
    <w:p>
      <w:pPr>
        <w:numPr>
          <w:ilvl w:val="0"/>
          <w:numId w:val="1"/>
        </w:numPr>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教材分析</w:t>
      </w:r>
    </w:p>
    <w:p>
      <w:pPr>
        <w:widowControl w:val="0"/>
        <w:numPr>
          <w:ilvl w:val="0"/>
          <w:numId w:val="0"/>
        </w:numPr>
        <w:ind w:firstLine="480" w:firstLineChars="200"/>
        <w:jc w:val="both"/>
        <w:rPr>
          <w:rFonts w:hint="eastAsia" w:eastAsia="宋体"/>
          <w:highlight w:val="none"/>
          <w:lang w:val="en-US" w:eastAsia="zh-CN"/>
        </w:rPr>
      </w:pPr>
      <w:r>
        <w:rPr>
          <w:rFonts w:ascii="宋体" w:hAnsi="宋体" w:eastAsia="宋体" w:cs="宋体"/>
          <w:sz w:val="24"/>
          <w:szCs w:val="24"/>
          <w:highlight w:val="none"/>
        </w:rPr>
        <w:t>本课是</w:t>
      </w:r>
      <w:r>
        <w:rPr>
          <w:rFonts w:hint="eastAsia" w:ascii="宋体" w:hAnsi="宋体" w:eastAsia="宋体" w:cs="宋体"/>
          <w:sz w:val="24"/>
          <w:szCs w:val="24"/>
          <w:highlight w:val="none"/>
          <w:lang w:val="en-US" w:eastAsia="zh-CN"/>
        </w:rPr>
        <w:t>三年级上册的</w:t>
      </w:r>
      <w:r>
        <w:rPr>
          <w:rFonts w:ascii="宋体" w:hAnsi="宋体" w:eastAsia="宋体" w:cs="宋体"/>
          <w:sz w:val="24"/>
          <w:szCs w:val="24"/>
          <w:highlight w:val="none"/>
        </w:rPr>
        <w:t>第二课时。</w:t>
      </w:r>
      <w:r>
        <w:rPr>
          <w:rFonts w:hint="eastAsia" w:ascii="宋体" w:hAnsi="宋体" w:eastAsia="宋体" w:cs="宋体"/>
          <w:sz w:val="24"/>
          <w:szCs w:val="24"/>
          <w:highlight w:val="none"/>
          <w:lang w:val="en-US" w:eastAsia="zh-CN"/>
        </w:rPr>
        <w:t>在第一课时感受到</w:t>
      </w:r>
      <w:r>
        <w:rPr>
          <w:rFonts w:ascii="宋体" w:hAnsi="宋体" w:eastAsia="宋体" w:cs="宋体"/>
          <w:sz w:val="24"/>
          <w:szCs w:val="24"/>
          <w:highlight w:val="none"/>
        </w:rPr>
        <w:t>在线社会已经</w:t>
      </w:r>
      <w:r>
        <w:rPr>
          <w:rFonts w:hint="eastAsia" w:ascii="宋体" w:hAnsi="宋体" w:eastAsia="宋体" w:cs="宋体"/>
          <w:sz w:val="24"/>
          <w:szCs w:val="24"/>
          <w:highlight w:val="none"/>
          <w:lang w:val="en-US" w:eastAsia="zh-CN"/>
        </w:rPr>
        <w:t>悄然而至的基础上</w:t>
      </w:r>
      <w:r>
        <w:rPr>
          <w:rFonts w:ascii="宋体" w:hAnsi="宋体" w:eastAsia="宋体" w:cs="宋体"/>
          <w:sz w:val="24"/>
          <w:szCs w:val="24"/>
          <w:highlight w:val="none"/>
        </w:rPr>
        <w:t>，本课进一步明确</w:t>
      </w:r>
      <w:r>
        <w:rPr>
          <w:rFonts w:hint="eastAsia" w:ascii="宋体" w:hAnsi="宋体" w:eastAsia="宋体" w:cs="宋体"/>
          <w:sz w:val="24"/>
          <w:szCs w:val="24"/>
          <w:highlight w:val="none"/>
          <w:lang w:val="en-US" w:eastAsia="zh-CN"/>
        </w:rPr>
        <w:t>了</w:t>
      </w:r>
      <w:r>
        <w:rPr>
          <w:rFonts w:ascii="宋体" w:hAnsi="宋体" w:eastAsia="宋体" w:cs="宋体"/>
          <w:sz w:val="24"/>
          <w:szCs w:val="24"/>
          <w:highlight w:val="none"/>
        </w:rPr>
        <w:t>在线社会对于学习与生活的深刻影响。其核心要义在于， 在线社会中有丰富多元的资源、不断更新的信息、层出不穷的网络应用，学会合 理利用它们，可以让人们的学习</w:t>
      </w:r>
      <w:r>
        <w:rPr>
          <w:rFonts w:hint="eastAsia" w:ascii="宋体" w:hAnsi="宋体" w:eastAsia="宋体" w:cs="宋体"/>
          <w:sz w:val="24"/>
          <w:szCs w:val="24"/>
          <w:highlight w:val="none"/>
          <w:lang w:val="en-US" w:eastAsia="zh-CN"/>
        </w:rPr>
        <w:t>与</w:t>
      </w:r>
      <w:r>
        <w:rPr>
          <w:rFonts w:ascii="宋体" w:hAnsi="宋体" w:eastAsia="宋体" w:cs="宋体"/>
          <w:sz w:val="24"/>
          <w:szCs w:val="24"/>
          <w:highlight w:val="none"/>
        </w:rPr>
        <w:t>生活更从容。本课还将引导学生分析现象背后的本质问题。相关的“科”与“技”对于改变人们生活的意义，以及具体的案例，都是本课的重点</w:t>
      </w:r>
      <w:r>
        <w:rPr>
          <w:rFonts w:hint="eastAsia" w:ascii="宋体" w:hAnsi="宋体" w:eastAsia="宋体" w:cs="宋体"/>
          <w:sz w:val="24"/>
          <w:szCs w:val="24"/>
          <w:highlight w:val="none"/>
          <w:lang w:eastAsia="zh-CN"/>
        </w:rPr>
        <w:t>。</w:t>
      </w:r>
    </w:p>
    <w:p>
      <w:pPr>
        <w:rPr>
          <w:rFonts w:hint="eastAsia"/>
          <w:highlight w:val="none"/>
          <w:lang w:val="en-US" w:eastAsia="zh-CN"/>
        </w:rPr>
      </w:pPr>
    </w:p>
    <w:p>
      <w:pPr>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val="en-US" w:eastAsia="zh-CN"/>
        </w:rPr>
        <w:t>二、</w:t>
      </w:r>
      <w:r>
        <w:rPr>
          <w:rFonts w:hint="eastAsia" w:ascii="黑体" w:hAnsi="黑体" w:eastAsia="黑体" w:cs="黑体"/>
          <w:b w:val="0"/>
          <w:bCs w:val="0"/>
          <w:sz w:val="24"/>
          <w:szCs w:val="24"/>
          <w:highlight w:val="none"/>
        </w:rPr>
        <w:t xml:space="preserve">学情分析 </w:t>
      </w:r>
    </w:p>
    <w:p>
      <w:pPr>
        <w:ind w:firstLine="480" w:firstLineChars="200"/>
        <w:rPr>
          <w:rFonts w:hint="eastAsia" w:ascii="宋体" w:hAnsi="宋体" w:eastAsia="宋体" w:cs="宋体"/>
          <w:sz w:val="24"/>
          <w:szCs w:val="24"/>
          <w:highlight w:val="none"/>
          <w:lang w:eastAsia="zh-CN"/>
        </w:rPr>
      </w:pPr>
      <w:r>
        <w:rPr>
          <w:rFonts w:ascii="宋体" w:hAnsi="宋体" w:eastAsia="宋体" w:cs="宋体"/>
          <w:sz w:val="24"/>
          <w:szCs w:val="24"/>
          <w:highlight w:val="none"/>
        </w:rPr>
        <w:t>本课的教学对象是小学三年级学生，他们属于绝大多数在线行为具有实际经验，甚至是丰富的经验。一般的问题设计，不能够满足他们的学习需要，难以激发他们的思维。但是，他们也缺乏系统理解、按需选择、科学使用的能力。所以在授课过程中，教师要引导学生充分地交流与分享学习中有价值的资源，引导他们分析现象背后的本质，感受到信息科技为人们的学习与生活带来的便捷。同时，让他们在实践中提升运用信息科技解决问题的能力</w:t>
      </w:r>
      <w:r>
        <w:rPr>
          <w:rFonts w:hint="eastAsia" w:ascii="宋体" w:hAnsi="宋体" w:eastAsia="宋体" w:cs="宋体"/>
          <w:sz w:val="24"/>
          <w:szCs w:val="24"/>
          <w:highlight w:val="none"/>
          <w:lang w:eastAsia="zh-CN"/>
        </w:rPr>
        <w:t>。</w:t>
      </w:r>
    </w:p>
    <w:p>
      <w:pPr>
        <w:rPr>
          <w:rFonts w:ascii="宋体" w:hAnsi="宋体" w:eastAsia="宋体" w:cs="宋体"/>
          <w:sz w:val="24"/>
          <w:szCs w:val="24"/>
          <w:highlight w:val="none"/>
        </w:rPr>
      </w:pPr>
    </w:p>
    <w:p>
      <w:pPr>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三、教学目标</w:t>
      </w:r>
    </w:p>
    <w:p>
      <w:pPr>
        <w:numPr>
          <w:ilvl w:val="0"/>
          <w:numId w:val="2"/>
        </w:numPr>
        <w:ind w:left="120" w:leftChars="0" w:firstLine="0" w:firstLineChars="0"/>
        <w:rPr>
          <w:rFonts w:ascii="宋体" w:hAnsi="宋体" w:eastAsia="宋体" w:cs="宋体"/>
          <w:sz w:val="24"/>
          <w:szCs w:val="24"/>
          <w:highlight w:val="none"/>
        </w:rPr>
      </w:pPr>
      <w:r>
        <w:rPr>
          <w:rFonts w:ascii="宋体" w:hAnsi="宋体" w:eastAsia="宋体" w:cs="宋体"/>
          <w:sz w:val="24"/>
          <w:szCs w:val="24"/>
          <w:highlight w:val="none"/>
        </w:rPr>
        <w:t xml:space="preserve">通过有针对性的学习活动，知道常见的学习资源，能够以小组为单位进行交流合作，提出合适的线上线下相结合的学习方式。 </w:t>
      </w:r>
    </w:p>
    <w:p>
      <w:pPr>
        <w:numPr>
          <w:ilvl w:val="0"/>
          <w:numId w:val="2"/>
        </w:numPr>
        <w:ind w:left="120" w:leftChars="0" w:firstLine="0" w:firstLineChars="0"/>
        <w:rPr>
          <w:rFonts w:ascii="宋体" w:hAnsi="宋体" w:eastAsia="宋体" w:cs="宋体"/>
          <w:sz w:val="24"/>
          <w:szCs w:val="24"/>
          <w:highlight w:val="none"/>
        </w:rPr>
      </w:pPr>
      <w:r>
        <w:rPr>
          <w:rFonts w:ascii="宋体" w:hAnsi="宋体" w:eastAsia="宋体" w:cs="宋体"/>
          <w:sz w:val="24"/>
          <w:szCs w:val="24"/>
          <w:highlight w:val="none"/>
        </w:rPr>
        <w:t xml:space="preserve">通过分析生活中的案例，知道相关技术是如何为人们的学习与生活带来便 捷的。 </w:t>
      </w:r>
    </w:p>
    <w:p>
      <w:pPr>
        <w:numPr>
          <w:ilvl w:val="0"/>
          <w:numId w:val="0"/>
        </w:numPr>
        <w:ind w:left="120" w:leftChars="0"/>
        <w:rPr>
          <w:rFonts w:hint="eastAsia" w:ascii="宋体" w:hAnsi="宋体" w:eastAsia="宋体" w:cs="宋体"/>
          <w:sz w:val="24"/>
          <w:szCs w:val="24"/>
          <w:highlight w:val="none"/>
          <w:lang w:eastAsia="zh-CN"/>
        </w:rPr>
      </w:pPr>
      <w:r>
        <w:rPr>
          <w:rFonts w:ascii="宋体" w:hAnsi="宋体" w:eastAsia="宋体" w:cs="宋体"/>
          <w:sz w:val="24"/>
          <w:szCs w:val="24"/>
          <w:highlight w:val="none"/>
        </w:rPr>
        <w:t>3.领会到合理利用在线社会资源，会让人们的学习更有趣、工作更高效、生活更从容</w:t>
      </w:r>
      <w:r>
        <w:rPr>
          <w:rFonts w:hint="eastAsia" w:ascii="宋体" w:hAnsi="宋体" w:eastAsia="宋体" w:cs="宋体"/>
          <w:sz w:val="24"/>
          <w:szCs w:val="24"/>
          <w:highlight w:val="none"/>
          <w:lang w:eastAsia="zh-CN"/>
        </w:rPr>
        <w:t>。</w:t>
      </w:r>
    </w:p>
    <w:p>
      <w:pPr>
        <w:widowControl w:val="0"/>
        <w:numPr>
          <w:ilvl w:val="0"/>
          <w:numId w:val="0"/>
        </w:numPr>
        <w:jc w:val="both"/>
        <w:rPr>
          <w:rFonts w:hint="default" w:ascii="宋体" w:hAnsi="宋体" w:eastAsia="宋体" w:cs="宋体"/>
          <w:sz w:val="24"/>
          <w:szCs w:val="24"/>
          <w:highlight w:val="none"/>
          <w:lang w:val="en-US" w:eastAsia="zh-CN"/>
        </w:rPr>
      </w:pPr>
    </w:p>
    <w:p>
      <w:pPr>
        <w:widowControl w:val="0"/>
        <w:numPr>
          <w:ilvl w:val="0"/>
          <w:numId w:val="0"/>
        </w:numPr>
        <w:jc w:val="both"/>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四、教学重难点</w:t>
      </w:r>
    </w:p>
    <w:p>
      <w:pPr>
        <w:widowControl w:val="0"/>
        <w:numPr>
          <w:ilvl w:val="0"/>
          <w:numId w:val="0"/>
        </w:numPr>
        <w:jc w:val="both"/>
        <w:rPr>
          <w:rFonts w:ascii="宋体" w:hAnsi="宋体" w:eastAsia="宋体" w:cs="宋体"/>
          <w:sz w:val="24"/>
          <w:szCs w:val="24"/>
          <w:highlight w:val="none"/>
        </w:rPr>
      </w:pPr>
      <w:r>
        <w:rPr>
          <w:rFonts w:ascii="宋体" w:hAnsi="宋体" w:eastAsia="宋体" w:cs="宋体"/>
          <w:sz w:val="24"/>
          <w:szCs w:val="24"/>
          <w:highlight w:val="none"/>
        </w:rPr>
        <w:t xml:space="preserve">教学重点：领会到合理利用在线社会资源，会让人们的学习更有趣、工作更 高效、生活更从容。 </w:t>
      </w:r>
    </w:p>
    <w:p>
      <w:pPr>
        <w:widowControl w:val="0"/>
        <w:numPr>
          <w:ilvl w:val="0"/>
          <w:numId w:val="0"/>
        </w:numPr>
        <w:jc w:val="both"/>
        <w:rPr>
          <w:rFonts w:hint="eastAsia" w:ascii="宋体" w:hAnsi="宋体" w:eastAsia="宋体" w:cs="宋体"/>
          <w:sz w:val="24"/>
          <w:szCs w:val="24"/>
          <w:highlight w:val="none"/>
          <w:lang w:eastAsia="zh-CN"/>
        </w:rPr>
      </w:pPr>
      <w:r>
        <w:rPr>
          <w:rFonts w:ascii="宋体" w:hAnsi="宋体" w:eastAsia="宋体" w:cs="宋体"/>
          <w:sz w:val="24"/>
          <w:szCs w:val="24"/>
          <w:highlight w:val="none"/>
        </w:rPr>
        <w:t>教学难点：知道相关技术是如何为人们的学习与生活带来便捷的</w:t>
      </w:r>
      <w:r>
        <w:rPr>
          <w:rFonts w:hint="eastAsia" w:ascii="宋体" w:hAnsi="宋体" w:eastAsia="宋体" w:cs="宋体"/>
          <w:sz w:val="24"/>
          <w:szCs w:val="24"/>
          <w:highlight w:val="none"/>
          <w:lang w:eastAsia="zh-CN"/>
        </w:rPr>
        <w:t>。</w:t>
      </w:r>
    </w:p>
    <w:p>
      <w:pPr>
        <w:widowControl w:val="0"/>
        <w:numPr>
          <w:ilvl w:val="0"/>
          <w:numId w:val="0"/>
        </w:numPr>
        <w:jc w:val="both"/>
        <w:rPr>
          <w:rFonts w:ascii="宋体" w:hAnsi="宋体" w:eastAsia="宋体" w:cs="宋体"/>
          <w:sz w:val="24"/>
          <w:szCs w:val="24"/>
          <w:highlight w:val="none"/>
        </w:rPr>
      </w:pPr>
    </w:p>
    <w:p>
      <w:pPr>
        <w:widowControl w:val="0"/>
        <w:numPr>
          <w:ilvl w:val="0"/>
          <w:numId w:val="3"/>
        </w:numPr>
        <w:jc w:val="both"/>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教学方法</w:t>
      </w:r>
    </w:p>
    <w:p>
      <w:pPr>
        <w:widowControl w:val="0"/>
        <w:numPr>
          <w:ilvl w:val="0"/>
          <w:numId w:val="0"/>
        </w:numPr>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自主探究法、合作探究法、演示教学法</w:t>
      </w:r>
    </w:p>
    <w:p>
      <w:pPr>
        <w:widowControl w:val="0"/>
        <w:numPr>
          <w:ilvl w:val="0"/>
          <w:numId w:val="0"/>
        </w:numPr>
        <w:jc w:val="both"/>
        <w:rPr>
          <w:rFonts w:hint="default" w:ascii="宋体" w:hAnsi="宋体" w:eastAsia="宋体" w:cs="宋体"/>
          <w:sz w:val="24"/>
          <w:szCs w:val="24"/>
          <w:highlight w:val="none"/>
          <w:lang w:val="en-US" w:eastAsia="zh-CN"/>
        </w:rPr>
      </w:pPr>
    </w:p>
    <w:p>
      <w:pPr>
        <w:widowControl w:val="0"/>
        <w:numPr>
          <w:ilvl w:val="0"/>
          <w:numId w:val="0"/>
        </w:numPr>
        <w:jc w:val="both"/>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六、教学准备</w:t>
      </w:r>
    </w:p>
    <w:p>
      <w:pPr>
        <w:widowControl w:val="0"/>
        <w:numPr>
          <w:ilvl w:val="0"/>
          <w:numId w:val="0"/>
        </w:numPr>
        <w:jc w:val="both"/>
        <w:rPr>
          <w:rFonts w:ascii="宋体" w:hAnsi="宋体" w:eastAsia="宋体" w:cs="宋体"/>
          <w:sz w:val="24"/>
          <w:szCs w:val="24"/>
          <w:highlight w:val="none"/>
        </w:rPr>
      </w:pPr>
      <w:r>
        <w:rPr>
          <w:rFonts w:ascii="宋体" w:hAnsi="宋体" w:eastAsia="宋体" w:cs="宋体"/>
          <w:sz w:val="24"/>
          <w:szCs w:val="24"/>
          <w:highlight w:val="none"/>
        </w:rPr>
        <w:t>平板电脑、</w:t>
      </w:r>
      <w:r>
        <w:rPr>
          <w:rFonts w:hint="eastAsia" w:ascii="宋体" w:hAnsi="宋体" w:eastAsia="宋体" w:cs="宋体"/>
          <w:sz w:val="24"/>
          <w:szCs w:val="24"/>
          <w:highlight w:val="none"/>
          <w:lang w:val="en-US" w:eastAsia="zh-CN"/>
        </w:rPr>
        <w:t>教学课件、</w:t>
      </w:r>
      <w:r>
        <w:rPr>
          <w:rFonts w:ascii="宋体" w:hAnsi="宋体" w:eastAsia="宋体" w:cs="宋体"/>
          <w:sz w:val="24"/>
          <w:szCs w:val="24"/>
          <w:highlight w:val="none"/>
        </w:rPr>
        <w:t>学生提前注册国家中小学智慧教育平台账号</w:t>
      </w:r>
    </w:p>
    <w:p>
      <w:pPr>
        <w:widowControl w:val="0"/>
        <w:numPr>
          <w:ilvl w:val="0"/>
          <w:numId w:val="0"/>
        </w:numPr>
        <w:jc w:val="both"/>
        <w:rPr>
          <w:rFonts w:ascii="宋体" w:hAnsi="宋体" w:eastAsia="宋体" w:cs="宋体"/>
          <w:sz w:val="24"/>
          <w:szCs w:val="24"/>
          <w:highlight w:val="none"/>
        </w:rPr>
      </w:pPr>
    </w:p>
    <w:p>
      <w:pPr>
        <w:widowControl w:val="0"/>
        <w:numPr>
          <w:ilvl w:val="0"/>
          <w:numId w:val="0"/>
        </w:numPr>
        <w:jc w:val="both"/>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七、教学过程</w:t>
      </w:r>
    </w:p>
    <w:p>
      <w:pPr>
        <w:widowControl w:val="0"/>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（一）情境导入</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出示小智同学“思考”图片。</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教师活动：</w:t>
      </w:r>
      <w:r>
        <w:rPr>
          <w:rFonts w:hint="eastAsia" w:ascii="宋体" w:hAnsi="宋体" w:eastAsia="宋体" w:cs="宋体"/>
          <w:b w:val="0"/>
          <w:bCs w:val="0"/>
          <w:sz w:val="24"/>
          <w:szCs w:val="24"/>
          <w:highlight w:val="none"/>
          <w:lang w:val="en-US" w:eastAsia="zh-CN"/>
        </w:rPr>
        <w:t>校园科技节就要到了，小智同学协助老师进行活动策划，可是，他一时想不出来，同学们，你们来帮帮他，他应该怎么解决呢？</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学生活动：</w:t>
      </w:r>
      <w:r>
        <w:rPr>
          <w:rFonts w:hint="eastAsia" w:ascii="宋体" w:hAnsi="宋体" w:eastAsia="宋体" w:cs="宋体"/>
          <w:b w:val="0"/>
          <w:bCs w:val="0"/>
          <w:sz w:val="24"/>
          <w:szCs w:val="24"/>
          <w:highlight w:val="none"/>
          <w:lang w:val="en-US" w:eastAsia="zh-CN"/>
        </w:rPr>
        <w:t>预设1：询问身边的人</w:t>
      </w:r>
    </w:p>
    <w:p>
      <w:pPr>
        <w:keepNext w:val="0"/>
        <w:keepLines w:val="0"/>
        <w:pageBreakBefore w:val="0"/>
        <w:widowControl w:val="0"/>
        <w:numPr>
          <w:ilvl w:val="0"/>
          <w:numId w:val="0"/>
        </w:numPr>
        <w:kinsoku/>
        <w:wordWrap/>
        <w:overflowPunct/>
        <w:topLinePunct w:val="0"/>
        <w:autoSpaceDE/>
        <w:autoSpaceDN/>
        <w:bidi w:val="0"/>
        <w:adjustRightInd/>
        <w:snapToGrid/>
        <w:ind w:firstLine="1680" w:firstLineChars="7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预设2：上网搜索</w:t>
      </w:r>
    </w:p>
    <w:p>
      <w:pPr>
        <w:keepNext w:val="0"/>
        <w:keepLines w:val="0"/>
        <w:pageBreakBefore w:val="0"/>
        <w:widowControl w:val="0"/>
        <w:numPr>
          <w:ilvl w:val="0"/>
          <w:numId w:val="0"/>
        </w:numPr>
        <w:kinsoku/>
        <w:wordWrap/>
        <w:overflowPunct/>
        <w:topLinePunct w:val="0"/>
        <w:autoSpaceDE/>
        <w:autoSpaceDN/>
        <w:bidi w:val="0"/>
        <w:adjustRightInd/>
        <w:snapToGrid/>
        <w:ind w:firstLine="1680" w:firstLineChars="700"/>
        <w:jc w:val="both"/>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预设3：利用其他App搜索</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【设计意图】</w:t>
      </w:r>
      <w:r>
        <w:rPr>
          <w:rFonts w:hint="eastAsia" w:ascii="宋体" w:hAnsi="宋体" w:eastAsia="宋体" w:cs="宋体"/>
          <w:sz w:val="24"/>
          <w:szCs w:val="24"/>
          <w:highlight w:val="none"/>
          <w:lang w:val="en-US" w:eastAsia="zh-CN"/>
        </w:rPr>
        <w:t>通过师生讨论，引出“上网”这种在线行为，引导同学们树立在线解决问题的意识。</w:t>
      </w:r>
    </w:p>
    <w:p>
      <w:pPr>
        <w:widowControl w:val="0"/>
        <w:numPr>
          <w:ilvl w:val="0"/>
          <w:numId w:val="0"/>
        </w:numPr>
        <w:jc w:val="both"/>
        <w:rPr>
          <w:rFonts w:hint="default" w:ascii="宋体" w:hAnsi="宋体" w:eastAsia="宋体" w:cs="宋体"/>
          <w:sz w:val="24"/>
          <w:szCs w:val="24"/>
          <w:highlight w:val="none"/>
          <w:lang w:val="en-US" w:eastAsia="zh-CN"/>
        </w:rPr>
      </w:pPr>
    </w:p>
    <w:p>
      <w:pPr>
        <w:widowControl w:val="0"/>
        <w:numPr>
          <w:ilvl w:val="0"/>
          <w:numId w:val="4"/>
        </w:numPr>
        <w:ind w:leftChars="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新课讲授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教师活动：</w:t>
      </w:r>
      <w:r>
        <w:rPr>
          <w:rFonts w:hint="eastAsia" w:ascii="宋体" w:hAnsi="宋体" w:eastAsia="宋体" w:cs="宋体"/>
          <w:sz w:val="24"/>
          <w:szCs w:val="24"/>
          <w:highlight w:val="none"/>
          <w:lang w:val="en-US" w:eastAsia="zh-CN"/>
        </w:rPr>
        <w:t>听了大家的建议，小智同学很快就搜集了一些科技节活动内容，并且完成了自己的活动设计。瞧，一共有三项活动。同学们如果是你，你会做哪些准备工作呢？</w:t>
      </w:r>
    </w:p>
    <w:p>
      <w:pPr>
        <w:widowControl w:val="0"/>
        <w:numPr>
          <w:ilvl w:val="0"/>
          <w:numId w:val="0"/>
        </w:numPr>
        <w:ind w:firstLine="482" w:firstLineChars="20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学生活动：</w:t>
      </w:r>
    </w:p>
    <w:p>
      <w:pPr>
        <w:widowControl w:val="0"/>
        <w:numPr>
          <w:ilvl w:val="0"/>
          <w:numId w:val="0"/>
        </w:numPr>
        <w:jc w:val="both"/>
        <w:rPr>
          <w:rFonts w:hint="default"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（1）朗读活动一：“触摸科技”--观看科普视频。</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（2）完成任务1：请打开浏览器，利用百度搜索进入“国家中小学智慧教育平台”找到该视频。 （提示：首页-&gt;课后服务-&gt;科普教育-&gt;走近科技-&gt;触摸科技）</w:t>
      </w:r>
    </w:p>
    <w:p>
      <w:pPr>
        <w:widowControl w:val="0"/>
        <w:numPr>
          <w:ilvl w:val="0"/>
          <w:numId w:val="5"/>
        </w:numPr>
        <w:jc w:val="both"/>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通过导航栏体验在线学习</w:t>
      </w:r>
    </w:p>
    <w:p>
      <w:pPr>
        <w:widowControl w:val="0"/>
        <w:numPr>
          <w:ilvl w:val="0"/>
          <w:numId w:val="0"/>
        </w:numPr>
        <w:ind w:firstLine="482" w:firstLineChars="200"/>
        <w:jc w:val="both"/>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总结：</w:t>
      </w:r>
      <w:r>
        <w:rPr>
          <w:rFonts w:hint="eastAsia" w:ascii="宋体" w:hAnsi="宋体" w:eastAsia="宋体" w:cs="宋体"/>
          <w:sz w:val="24"/>
          <w:szCs w:val="24"/>
          <w:highlight w:val="none"/>
          <w:lang w:val="en-US" w:eastAsia="zh-CN"/>
        </w:rPr>
        <w:t>师生交流讨论总结在线学习的好处。</w:t>
      </w:r>
    </w:p>
    <w:p>
      <w:pPr>
        <w:widowControl w:val="0"/>
        <w:numPr>
          <w:ilvl w:val="0"/>
          <w:numId w:val="0"/>
        </w:numPr>
        <w:jc w:val="both"/>
        <w:rPr>
          <w:rFonts w:hint="eastAsia" w:ascii="宋体" w:hAnsi="宋体" w:eastAsia="宋体" w:cs="宋体"/>
          <w:b/>
          <w:bCs/>
          <w:sz w:val="24"/>
          <w:szCs w:val="24"/>
          <w:highlight w:val="none"/>
          <w:lang w:val="en-US" w:eastAsia="zh-CN"/>
        </w:rPr>
      </w:pPr>
    </w:p>
    <w:p>
      <w:pPr>
        <w:widowControl w:val="0"/>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【设计意图】同学让查找视频活动，让学生体验在线搜索及在线浏览学习资源，感受在线学习带来的便利，并通过师生交流总结进一步帮助学生明确在线学习能够带来的好处。</w:t>
      </w:r>
    </w:p>
    <w:p>
      <w:pPr>
        <w:widowControl w:val="0"/>
        <w:numPr>
          <w:ilvl w:val="0"/>
          <w:numId w:val="0"/>
        </w:numPr>
        <w:jc w:val="both"/>
        <w:rPr>
          <w:rFonts w:hint="eastAsia" w:ascii="宋体" w:hAnsi="宋体" w:eastAsia="宋体" w:cs="宋体"/>
          <w:sz w:val="24"/>
          <w:szCs w:val="24"/>
          <w:highlight w:val="none"/>
          <w:lang w:val="en-US" w:eastAsia="zh-CN"/>
        </w:rPr>
      </w:pPr>
    </w:p>
    <w:p>
      <w:pPr>
        <w:widowControl w:val="0"/>
        <w:numPr>
          <w:ilvl w:val="0"/>
          <w:numId w:val="0"/>
        </w:numPr>
        <w:ind w:firstLine="482" w:firstLineChars="200"/>
        <w:jc w:val="both"/>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教师活动</w:t>
      </w:r>
      <w:r>
        <w:rPr>
          <w:rFonts w:hint="eastAsia" w:ascii="宋体" w:hAnsi="宋体" w:eastAsia="宋体" w:cs="宋体"/>
          <w:sz w:val="24"/>
          <w:szCs w:val="24"/>
          <w:highlight w:val="none"/>
          <w:lang w:val="en-US" w:eastAsia="zh-CN"/>
        </w:rPr>
        <w:t>：现在，第一项活动的准备工作已经圆满完成，我们再来看一看第二项活动。</w:t>
      </w:r>
    </w:p>
    <w:p>
      <w:pPr>
        <w:widowControl w:val="0"/>
        <w:numPr>
          <w:ilvl w:val="0"/>
          <w:numId w:val="0"/>
        </w:numPr>
        <w:ind w:firstLine="482" w:firstLineChars="200"/>
        <w:jc w:val="both"/>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学生活动</w:t>
      </w:r>
      <w:r>
        <w:rPr>
          <w:rFonts w:hint="eastAsia" w:ascii="宋体" w:hAnsi="宋体" w:eastAsia="宋体" w:cs="宋体"/>
          <w:sz w:val="24"/>
          <w:szCs w:val="24"/>
          <w:highlight w:val="none"/>
          <w:lang w:val="en-US" w:eastAsia="zh-CN"/>
        </w:rPr>
        <w:t>：</w:t>
      </w:r>
    </w:p>
    <w:p>
      <w:pPr>
        <w:widowControl w:val="0"/>
        <w:numPr>
          <w:ilvl w:val="0"/>
          <w:numId w:val="6"/>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朗读活动二：“最强大脑——九连环”大比拼。</w:t>
      </w:r>
    </w:p>
    <w:p>
      <w:pPr>
        <w:widowControl w:val="0"/>
        <w:numPr>
          <w:ilvl w:val="0"/>
          <w:numId w:val="6"/>
        </w:numPr>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完成任务二 ：请同学们利用ipad中合适的工具查找“九连环”的解法。</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学生回答查找九连环解法所用的在线工具并演示。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教师活动</w:t>
      </w:r>
      <w:r>
        <w:rPr>
          <w:rFonts w:hint="eastAsia" w:ascii="宋体" w:hAnsi="宋体" w:eastAsia="宋体" w:cs="宋体"/>
          <w:sz w:val="24"/>
          <w:szCs w:val="24"/>
          <w:highlight w:val="none"/>
          <w:lang w:val="en-US" w:eastAsia="zh-CN"/>
        </w:rPr>
        <w:t>：看来同学们都能够使用不同的在线工具来找到九连环的解法。现在解法已经找到了，可是九连环还没有，小智同学前天晚上就在网上下了订单，让我们一起来进入任务3，看一看物流信息表。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center"/>
        <w:textAlignment w:val="auto"/>
        <w:rPr>
          <w:rFonts w:hint="eastAsia" w:ascii="宋体" w:hAnsi="宋体" w:eastAsia="宋体" w:cs="宋体"/>
          <w:sz w:val="24"/>
          <w:szCs w:val="24"/>
          <w:highlight w:val="none"/>
          <w:lang w:val="en-US" w:eastAsia="zh-CN"/>
        </w:rPr>
      </w:pPr>
      <w:r>
        <w:drawing>
          <wp:inline distT="0" distB="0" distL="114300" distR="114300">
            <wp:extent cx="1588135" cy="2872740"/>
            <wp:effectExtent l="0" t="0" r="12065" b="10160"/>
            <wp:docPr id="13" name="图片 12" descr="b11bbd6343b266ac3169d91fe35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b11bbd6343b266ac3169d91fe35c170"/>
                    <pic:cNvPicPr>
                      <a:picLocks noChangeAspect="1"/>
                    </pic:cNvPicPr>
                  </pic:nvPicPr>
                  <pic:blipFill>
                    <a:blip r:embed="rId4"/>
                    <a:srcRect t="7778" b="2593"/>
                    <a:stretch>
                      <a:fillRect/>
                    </a:stretch>
                  </pic:blipFill>
                  <pic:spPr>
                    <a:xfrm>
                      <a:off x="0" y="0"/>
                      <a:ext cx="1588135" cy="287274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学生活动</w:t>
      </w:r>
      <w:r>
        <w:rPr>
          <w:rFonts w:hint="eastAsia" w:ascii="宋体" w:hAnsi="宋体" w:eastAsia="宋体" w:cs="宋体"/>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（1）完成任务三：请同学们观察物流信息表，仔细思考，你从信息更新过程中发现了什么？</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（2）观看物流视频，总结物流信息实时更新背后的原因。</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（3）观看“智能家居”、“智慧城市”短视频，感受在线社会。</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教师总结：</w:t>
      </w:r>
      <w:r>
        <w:rPr>
          <w:rFonts w:hint="eastAsia" w:ascii="宋体" w:hAnsi="宋体" w:eastAsia="宋体" w:cs="宋体"/>
          <w:sz w:val="24"/>
          <w:szCs w:val="24"/>
          <w:highlight w:val="none"/>
          <w:lang w:val="en-US" w:eastAsia="zh-CN"/>
        </w:rPr>
        <w:t>看来，同学们已经能够运用在线工具来解决问题了。而且通过刚才的分析我们得知，正是因为各种新兴技术的支撑才能实现如此数字化、智能化的在线社会。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计意图】通过寻找九连环解法让学生体验通过不同的在线工具解决问题。并通过分析物流信息表引导学生对信息实时更新背后的原因进行分析，树立学生对科技理论探究的意识，做到“科”与“技”的并重。再通过“智能家居”、“智慧城市”知识拓展，让同学们进一步感受我们就处于在线社会之中。</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教师活动</w:t>
      </w:r>
      <w:r>
        <w:rPr>
          <w:rFonts w:hint="eastAsia" w:ascii="宋体" w:hAnsi="宋体" w:eastAsia="宋体" w:cs="宋体"/>
          <w:sz w:val="24"/>
          <w:szCs w:val="24"/>
          <w:highlight w:val="none"/>
          <w:lang w:val="en-US" w:eastAsia="zh-CN"/>
        </w:rPr>
        <w:t>：让我们再回到活动当中，现在第二项活动的准备工作也已经完成，接下来我们看一看最后一项活动。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学生活动</w:t>
      </w:r>
      <w:r>
        <w:rPr>
          <w:rFonts w:hint="eastAsia" w:ascii="宋体" w:hAnsi="宋体" w:eastAsia="宋体" w:cs="宋体"/>
          <w:sz w:val="24"/>
          <w:szCs w:val="24"/>
          <w:highlight w:val="none"/>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ind w:left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朗读活动三：“欢乐科技节”--知识分享会。</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师生交流讨论</w:t>
      </w:r>
      <w:r>
        <w:rPr>
          <w:rFonts w:hint="eastAsia" w:ascii="宋体" w:hAnsi="宋体" w:eastAsia="宋体" w:cs="宋体"/>
          <w:sz w:val="24"/>
          <w:szCs w:val="24"/>
          <w:highlight w:val="none"/>
          <w:lang w:val="en-US" w:eastAsia="zh-CN"/>
        </w:rPr>
        <w:t>：罗列不同的在线知识分享工具。</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教师活动</w:t>
      </w:r>
      <w:r>
        <w:rPr>
          <w:rFonts w:hint="eastAsia" w:ascii="宋体" w:hAnsi="宋体" w:eastAsia="宋体" w:cs="宋体"/>
          <w:sz w:val="24"/>
          <w:szCs w:val="24"/>
          <w:highlight w:val="none"/>
          <w:lang w:val="en-US" w:eastAsia="zh-CN"/>
        </w:rPr>
        <w:t>：教师展示生活中各种不同的在线工具。</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center"/>
        <w:textAlignment w:val="auto"/>
        <w:rPr>
          <w:rFonts w:hint="default" w:ascii="宋体" w:hAnsi="宋体" w:eastAsia="宋体" w:cs="宋体"/>
          <w:sz w:val="24"/>
          <w:szCs w:val="24"/>
          <w:highlight w:val="none"/>
          <w:lang w:val="en-US" w:eastAsia="zh-CN"/>
        </w:rPr>
      </w:pPr>
      <w:r>
        <w:drawing>
          <wp:inline distT="0" distB="0" distL="114300" distR="114300">
            <wp:extent cx="2965450" cy="1550035"/>
            <wp:effectExtent l="0" t="0" r="635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965450" cy="155003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师生交流讨论</w:t>
      </w:r>
      <w:r>
        <w:rPr>
          <w:rFonts w:hint="eastAsia" w:ascii="宋体" w:hAnsi="宋体" w:eastAsia="宋体" w:cs="宋体"/>
          <w:sz w:val="24"/>
          <w:szCs w:val="24"/>
          <w:highlight w:val="none"/>
          <w:lang w:val="en-US" w:eastAsia="zh-CN"/>
        </w:rPr>
        <w:t>:生活中不同在线工具的功能。</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教师总结</w:t>
      </w:r>
      <w:r>
        <w:rPr>
          <w:rFonts w:hint="eastAsia" w:ascii="宋体" w:hAnsi="宋体" w:eastAsia="宋体" w:cs="宋体"/>
          <w:sz w:val="24"/>
          <w:szCs w:val="24"/>
          <w:highlight w:val="none"/>
          <w:lang w:val="en-US" w:eastAsia="zh-CN"/>
        </w:rPr>
        <w:t>：生活中充满了不同种类的在线工具，我们只要能够合理选择，运用他们，就能够帮助我们解决各种问题。</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【设计意图】通过问题引导学生对不同在线工具进行选择使用。并通过拓展生活中不同种类的在线工具让学生感受在线工具给生活带来的便利。</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（三）评价总结</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学生活动</w:t>
      </w:r>
      <w:r>
        <w:rPr>
          <w:rFonts w:hint="eastAsia" w:ascii="宋体" w:hAnsi="宋体" w:eastAsia="宋体" w:cs="宋体"/>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（1）学生谈一谈本节课的收获。</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（2）完成“自我评价”调查问卷。</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教师活动：</w:t>
      </w:r>
    </w:p>
    <w:p>
      <w:pPr>
        <w:keepNext w:val="0"/>
        <w:keepLines w:val="0"/>
        <w:pageBreakBefore w:val="0"/>
        <w:widowControl w:val="0"/>
        <w:numPr>
          <w:ilvl w:val="0"/>
          <w:numId w:val="8"/>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分析调查问卷。</w:t>
      </w:r>
    </w:p>
    <w:p>
      <w:pPr>
        <w:keepNext w:val="0"/>
        <w:keepLines w:val="0"/>
        <w:pageBreakBefore w:val="0"/>
        <w:widowControl w:val="0"/>
        <w:numPr>
          <w:ilvl w:val="0"/>
          <w:numId w:val="8"/>
        </w:numPr>
        <w:kinsoku/>
        <w:wordWrap/>
        <w:overflowPunct/>
        <w:topLinePunct w:val="0"/>
        <w:autoSpaceDE/>
        <w:autoSpaceDN/>
        <w:bidi w:val="0"/>
        <w:adjustRightInd/>
        <w:snapToGrid/>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梳理本堂课知识点，进行回顾总结。</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计意图】让学生对本节课知识点进行自我总结，引导学生进行自我反思，总结评价。同时，帮助教师了解学生对本堂课内容的掌握情况，从而给出指导性建议。最后，帮助学生梳理本节课内容，进一步复习巩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24"/>
          <w:highlight w:val="none"/>
          <w:lang w:val="en-US" w:eastAsia="zh-CN"/>
        </w:rPr>
      </w:pPr>
    </w:p>
    <w:p>
      <w:pPr>
        <w:widowControl w:val="0"/>
        <w:numPr>
          <w:ilvl w:val="0"/>
          <w:numId w:val="0"/>
        </w:numPr>
        <w:jc w:val="both"/>
        <w:rPr>
          <w:rFonts w:hint="default" w:ascii="宋体" w:hAnsi="宋体" w:eastAsia="宋体" w:cs="宋体"/>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E0D1F"/>
    <w:multiLevelType w:val="singleLevel"/>
    <w:tmpl w:val="8C1E0D1F"/>
    <w:lvl w:ilvl="0" w:tentative="0">
      <w:start w:val="1"/>
      <w:numFmt w:val="decimal"/>
      <w:lvlText w:val="%1."/>
      <w:lvlJc w:val="left"/>
      <w:pPr>
        <w:tabs>
          <w:tab w:val="left" w:pos="312"/>
        </w:tabs>
        <w:ind w:left="120" w:leftChars="0" w:firstLine="0" w:firstLineChars="0"/>
      </w:pPr>
    </w:lvl>
  </w:abstractNum>
  <w:abstractNum w:abstractNumId="1">
    <w:nsid w:val="AD3B67BF"/>
    <w:multiLevelType w:val="singleLevel"/>
    <w:tmpl w:val="AD3B67BF"/>
    <w:lvl w:ilvl="0" w:tentative="0">
      <w:start w:val="1"/>
      <w:numFmt w:val="chineseCounting"/>
      <w:suff w:val="nothing"/>
      <w:lvlText w:val="%1、"/>
      <w:lvlJc w:val="left"/>
      <w:rPr>
        <w:rFonts w:hint="eastAsia"/>
      </w:rPr>
    </w:lvl>
  </w:abstractNum>
  <w:abstractNum w:abstractNumId="2">
    <w:nsid w:val="C858DF22"/>
    <w:multiLevelType w:val="singleLevel"/>
    <w:tmpl w:val="C858DF22"/>
    <w:lvl w:ilvl="0" w:tentative="0">
      <w:start w:val="3"/>
      <w:numFmt w:val="decimal"/>
      <w:suff w:val="nothing"/>
      <w:lvlText w:val="（%1）"/>
      <w:lvlJc w:val="left"/>
      <w:rPr>
        <w:rFonts w:hint="default"/>
        <w:b w:val="0"/>
        <w:bCs w:val="0"/>
      </w:rPr>
    </w:lvl>
  </w:abstractNum>
  <w:abstractNum w:abstractNumId="3">
    <w:nsid w:val="C98E91EA"/>
    <w:multiLevelType w:val="singleLevel"/>
    <w:tmpl w:val="C98E91EA"/>
    <w:lvl w:ilvl="0" w:tentative="0">
      <w:start w:val="1"/>
      <w:numFmt w:val="decimal"/>
      <w:suff w:val="nothing"/>
      <w:lvlText w:val="（%1）"/>
      <w:lvlJc w:val="left"/>
    </w:lvl>
  </w:abstractNum>
  <w:abstractNum w:abstractNumId="4">
    <w:nsid w:val="D00C72E9"/>
    <w:multiLevelType w:val="singleLevel"/>
    <w:tmpl w:val="D00C72E9"/>
    <w:lvl w:ilvl="0" w:tentative="0">
      <w:start w:val="1"/>
      <w:numFmt w:val="decimal"/>
      <w:suff w:val="nothing"/>
      <w:lvlText w:val="（%1）"/>
      <w:lvlJc w:val="left"/>
    </w:lvl>
  </w:abstractNum>
  <w:abstractNum w:abstractNumId="5">
    <w:nsid w:val="F7FDAB43"/>
    <w:multiLevelType w:val="singleLevel"/>
    <w:tmpl w:val="F7FDAB43"/>
    <w:lvl w:ilvl="0" w:tentative="0">
      <w:start w:val="2"/>
      <w:numFmt w:val="chineseCounting"/>
      <w:suff w:val="nothing"/>
      <w:lvlText w:val="（%1）"/>
      <w:lvlJc w:val="left"/>
      <w:rPr>
        <w:rFonts w:hint="eastAsia"/>
      </w:rPr>
    </w:lvl>
  </w:abstractNum>
  <w:abstractNum w:abstractNumId="6">
    <w:nsid w:val="39F89997"/>
    <w:multiLevelType w:val="singleLevel"/>
    <w:tmpl w:val="39F89997"/>
    <w:lvl w:ilvl="0" w:tentative="0">
      <w:start w:val="5"/>
      <w:numFmt w:val="chineseCounting"/>
      <w:suff w:val="nothing"/>
      <w:lvlText w:val="%1、"/>
      <w:lvlJc w:val="left"/>
      <w:rPr>
        <w:rFonts w:hint="eastAsia"/>
      </w:rPr>
    </w:lvl>
  </w:abstractNum>
  <w:abstractNum w:abstractNumId="7">
    <w:nsid w:val="4EFC2DB8"/>
    <w:multiLevelType w:val="singleLevel"/>
    <w:tmpl w:val="4EFC2DB8"/>
    <w:lvl w:ilvl="0" w:tentative="0">
      <w:start w:val="1"/>
      <w:numFmt w:val="decimal"/>
      <w:suff w:val="nothing"/>
      <w:lvlText w:val="（%1）"/>
      <w:lvlJc w:val="left"/>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MTEzODA4MzliYmUwNmM5NjI5NTQ2ZWFmNmQ4ZDAifQ=="/>
  </w:docVars>
  <w:rsids>
    <w:rsidRoot w:val="289D4427"/>
    <w:rsid w:val="06581D03"/>
    <w:rsid w:val="0A3B51B4"/>
    <w:rsid w:val="0AF932B4"/>
    <w:rsid w:val="0CF32576"/>
    <w:rsid w:val="14432035"/>
    <w:rsid w:val="155F1FD2"/>
    <w:rsid w:val="161A3539"/>
    <w:rsid w:val="19235F91"/>
    <w:rsid w:val="19DB407A"/>
    <w:rsid w:val="19E563B4"/>
    <w:rsid w:val="1C1352E8"/>
    <w:rsid w:val="1D3E783E"/>
    <w:rsid w:val="1EB87ACF"/>
    <w:rsid w:val="1FDE448A"/>
    <w:rsid w:val="21155C02"/>
    <w:rsid w:val="22822C41"/>
    <w:rsid w:val="25DB52BF"/>
    <w:rsid w:val="28022A4E"/>
    <w:rsid w:val="289D4427"/>
    <w:rsid w:val="2AE120DC"/>
    <w:rsid w:val="2C2A7C73"/>
    <w:rsid w:val="2C3C1D56"/>
    <w:rsid w:val="30FF7BEA"/>
    <w:rsid w:val="342812A3"/>
    <w:rsid w:val="342A66B7"/>
    <w:rsid w:val="34362D16"/>
    <w:rsid w:val="34F17190"/>
    <w:rsid w:val="37D81139"/>
    <w:rsid w:val="3804330A"/>
    <w:rsid w:val="3B5167ED"/>
    <w:rsid w:val="3B5710F1"/>
    <w:rsid w:val="3CE90FE4"/>
    <w:rsid w:val="400438DE"/>
    <w:rsid w:val="407F5BDC"/>
    <w:rsid w:val="43AF6AFE"/>
    <w:rsid w:val="447C7A2C"/>
    <w:rsid w:val="48105462"/>
    <w:rsid w:val="486D4BBC"/>
    <w:rsid w:val="4E9A2E01"/>
    <w:rsid w:val="4ED82D9F"/>
    <w:rsid w:val="4FF04C4E"/>
    <w:rsid w:val="530103EA"/>
    <w:rsid w:val="534C4DB4"/>
    <w:rsid w:val="558A2FDB"/>
    <w:rsid w:val="55BA5626"/>
    <w:rsid w:val="560B19A5"/>
    <w:rsid w:val="56376F10"/>
    <w:rsid w:val="564502F7"/>
    <w:rsid w:val="56C50426"/>
    <w:rsid w:val="574170EF"/>
    <w:rsid w:val="57E502DB"/>
    <w:rsid w:val="586F64AB"/>
    <w:rsid w:val="5A043200"/>
    <w:rsid w:val="5AAB0955"/>
    <w:rsid w:val="5ADE27B2"/>
    <w:rsid w:val="5BB42FE5"/>
    <w:rsid w:val="5C73306B"/>
    <w:rsid w:val="5C7929C3"/>
    <w:rsid w:val="5D8361AF"/>
    <w:rsid w:val="5E35258D"/>
    <w:rsid w:val="61D808B4"/>
    <w:rsid w:val="620C594A"/>
    <w:rsid w:val="651F397A"/>
    <w:rsid w:val="65213241"/>
    <w:rsid w:val="65614D84"/>
    <w:rsid w:val="65F31E4D"/>
    <w:rsid w:val="66DB7082"/>
    <w:rsid w:val="67740E98"/>
    <w:rsid w:val="677D1308"/>
    <w:rsid w:val="6AE965E5"/>
    <w:rsid w:val="6B433B28"/>
    <w:rsid w:val="6D4029B9"/>
    <w:rsid w:val="6D446717"/>
    <w:rsid w:val="6E5E3656"/>
    <w:rsid w:val="722D503D"/>
    <w:rsid w:val="74AB0CC6"/>
    <w:rsid w:val="75630023"/>
    <w:rsid w:val="77AE2975"/>
    <w:rsid w:val="78006D3F"/>
    <w:rsid w:val="7AAF5803"/>
    <w:rsid w:val="7CC92150"/>
    <w:rsid w:val="7FED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38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2023-12-09T12:55:00Z</dcterms:created>
  <dc:creator>WPS_1637810824</dc:creator>
  <cp:lastModifiedBy>WPS_1637810824</cp:lastModifiedBy>
  <dcterms:modified xsi:type="dcterms:W3CDTF">2023-12-15T02:13:07Z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088CF162C6B746A696D38823EB508B19_13</vt:lpwstr>
  </property>
</Properties>
</file>