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大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班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000000"/>
        </w:rPr>
        <w:t>日—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日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神奇的力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56FF5E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 w:firstLineChars="200"/>
              <w:textAlignment w:val="auto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在孩子们的日常生活和游戏中，蕴含着很多的物理现象，“为什么树叶飘起来最后总是落在地上？”“为什么潜水艇可以潜到水底下去？”“为什么大轮船能在水里开？” 他们对此充满好奇，这些都说明幼儿开始能从内在的隐蔽的原因来探寻各种现象的产生。当老师给孩子们介绍这些都是力的作用时，孩子们又会产生新的问题：“什么是力？”“力在哪里？”“为什么力能让气球飞上天？”……力在孩子的眼中是未知的，是神奇的，孩子们对了解神奇的力充满向往。</w:t>
            </w:r>
          </w:p>
          <w:p w14:paraId="68E82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为了能让孩子在动手的过程中感受科学的奥妙，我们将从物理现象中的力学出发，来引导幼儿观察、探索和感受，从而对科学产生好奇，形成主动探索的愿望。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经调查，</w:t>
            </w: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名幼儿对于力是什么这个问题很感兴趣；1</w:t>
            </w: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名幼儿想知道力在哪里？</w:t>
            </w: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名幼儿想了解物体坠落是什么力的原因？因此，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本周我们主要从重力这一方面来感受它的特点和在生活中的应用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2C82A9B">
        <w:trPr>
          <w:cantSplit/>
          <w:trHeight w:val="11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活动目标：</w:t>
            </w:r>
          </w:p>
          <w:p w14:paraId="42072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乐于关注日常生活中的力学现象，对探索内在的原因产生兴趣。</w:t>
            </w:r>
          </w:p>
          <w:p w14:paraId="4D812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2.在探究“力”的过程中能与他人合作，并记录自己的发现。</w:t>
            </w:r>
          </w:p>
          <w:p w14:paraId="4C9D84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3.能大胆在集体中有序、连贯、清楚地交流小游戏、小实验中的简单力学原理。</w:t>
            </w:r>
          </w:p>
        </w:tc>
      </w:tr>
      <w:tr w14:paraId="30042886">
        <w:trPr>
          <w:cantSplit/>
          <w:trHeight w:val="148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7483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1.根据主题开展的进程，丰富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科技节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主题环境。</w:t>
            </w:r>
          </w:p>
          <w:p w14:paraId="7B8A91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2.丰富区域材料：美工区提供自然材料（龙眼核、开心果壳、树枝等）、美工材料（颜料、各种纸、油画棒等）、美工工具等，引导幼儿自主表现科技想象有关元素作品。阅读区提供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《需要多大的力》、《十万个为什么》</w:t>
            </w:r>
            <w:r>
              <w:rPr>
                <w:rFonts w:hint="eastAsia" w:ascii="宋体" w:hAnsi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，幼儿自主阅读丰富经验，轻声与同伴交流自己的发现。建构区提供各种雪花片建构比萨斜塔、高德的房子等。科探区提供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电路玩具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等供幼儿自主探索，尝试记录。益智区投放立体四子棋、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五子棋、数学天平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等玩具等材料支持幼儿游戏。</w:t>
            </w:r>
          </w:p>
        </w:tc>
      </w:tr>
      <w:tr w14:paraId="43453F11">
        <w:trPr>
          <w:cantSplit/>
          <w:trHeight w:val="8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69885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1.午餐时继续保持桌面的整洁，能安静、细嚼慢咽地吃完自己的饭菜。</w:t>
            </w:r>
          </w:p>
          <w:p w14:paraId="6159D6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2.户外活动或游戏中具有一定的自我保护意识，能主动补充水分，并能根据自己的活动需要穿、脱衣服并及时整理。</w:t>
            </w:r>
          </w:p>
          <w:p w14:paraId="5706F7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3.能在规定的时间里进入区域游戏，上厕所时不推不挤，节约用纸。</w:t>
            </w:r>
          </w:p>
        </w:tc>
      </w:tr>
      <w:tr w14:paraId="05BD1E4C">
        <w:trPr>
          <w:cantSplit/>
          <w:trHeight w:val="31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D7D5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巨人和小小人、五子棋、数字天平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科技想象、我的问题、科技太空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电路游戏、</w:t>
            </w:r>
            <w:r>
              <w:rPr>
                <w:rFonts w:hint="eastAsia" w:ascii="宋体" w:hAnsi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重力小人、</w:t>
            </w:r>
            <w:r>
              <w:rPr>
                <w:rFonts w:hint="eastAsia" w:ascii="宋体" w:hAnsi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比萨斜塔、高德的房子、圣托里尼小镇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79F5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神奇的科学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十万个为什么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齿轮作品展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幼儿在科探区游戏情况。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幼儿益智区游戏情况。</w:t>
            </w:r>
            <w:bookmarkStart w:id="0" w:name="_GoBack"/>
            <w:bookmarkEnd w:id="0"/>
          </w:p>
        </w:tc>
      </w:tr>
      <w:tr w14:paraId="2EF6C587">
        <w:trPr>
          <w:cantSplit/>
          <w:trHeight w:val="8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雨天：室内体育游戏、室内探索游戏。</w:t>
            </w:r>
          </w:p>
        </w:tc>
      </w:tr>
      <w:tr w14:paraId="39D1D41C">
        <w:trPr>
          <w:cantSplit/>
          <w:trHeight w:val="11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1B1A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1.语言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我班有个小问号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2.综合：神奇的力</w:t>
            </w:r>
          </w:p>
          <w:p w14:paraId="0E21A09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3.科学：小胶囊翻跟斗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4.音乐：为什么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 w14:paraId="0B5A1A4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eastAsia" w:eastAsia="宋体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盐水里的鸡蛋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</w:tc>
      </w:tr>
      <w:tr w14:paraId="6C7F0115">
        <w:trPr>
          <w:cantSplit/>
          <w:trHeight w:val="136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班级自主活动或区域游戏或户外活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好玩的电路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整理跳绳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图书室——自主阅读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班级老师：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>丁岩、陈瑛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>丁岩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2VlNTliZDhlY2NjNDcyYjhjZDE5MGUxMjE2Yj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EED2F96"/>
    <w:rsid w:val="0F170F7D"/>
    <w:rsid w:val="0F1C0B4A"/>
    <w:rsid w:val="0F3D2784"/>
    <w:rsid w:val="1045133B"/>
    <w:rsid w:val="107A3433"/>
    <w:rsid w:val="10B54054"/>
    <w:rsid w:val="10CE619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7B4EFB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2F01CBC"/>
    <w:rsid w:val="33590AD6"/>
    <w:rsid w:val="33641229"/>
    <w:rsid w:val="33CC35CE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5F7D1A"/>
    <w:rsid w:val="3B84690C"/>
    <w:rsid w:val="3C032AA7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2E27138"/>
    <w:rsid w:val="43262F66"/>
    <w:rsid w:val="43D3507D"/>
    <w:rsid w:val="43E24835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04334D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3B2DF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BE7DC0"/>
    <w:rsid w:val="6DE45056"/>
    <w:rsid w:val="6E043E55"/>
    <w:rsid w:val="6E8A7F30"/>
    <w:rsid w:val="6E9A5805"/>
    <w:rsid w:val="702560E3"/>
    <w:rsid w:val="7075709D"/>
    <w:rsid w:val="70B414C3"/>
    <w:rsid w:val="721A0A58"/>
    <w:rsid w:val="72435ED2"/>
    <w:rsid w:val="72786355"/>
    <w:rsid w:val="72933FAE"/>
    <w:rsid w:val="72D831B3"/>
    <w:rsid w:val="73374382"/>
    <w:rsid w:val="73B70925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8658AF"/>
    <w:rsid w:val="7EB54AE9"/>
    <w:rsid w:val="7EFE38AC"/>
    <w:rsid w:val="7F623E4F"/>
    <w:rsid w:val="7FD5FA4E"/>
    <w:rsid w:val="8EDE6927"/>
    <w:rsid w:val="BF3B0674"/>
    <w:rsid w:val="BFFF3477"/>
    <w:rsid w:val="CDF72C1B"/>
    <w:rsid w:val="E7F86482"/>
    <w:rsid w:val="EB679502"/>
    <w:rsid w:val="F2CD23CE"/>
    <w:rsid w:val="FFBEF9F3"/>
    <w:rsid w:val="FFEC15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1276</Words>
  <Characters>1305</Characters>
  <Lines>3</Lines>
  <Paragraphs>1</Paragraphs>
  <TotalTime>1</TotalTime>
  <ScaleCrop>false</ScaleCrop>
  <LinksUpToDate>false</LinksUpToDate>
  <CharactersWithSpaces>1363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2022-03-10T05:37:00Z</dcterms:created>
  <dc:creator>雨林木风</dc:creator>
  <cp:lastModifiedBy>丁岩</cp:lastModifiedBy>
  <cp:lastPrinted>2024-10-09T00:04:00Z</cp:lastPrinted>
  <dcterms:modified xsi:type="dcterms:W3CDTF">2024-11-15T16:20:07Z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716952DBFEAB44C696F5E75A57ED8998_13</vt:lpwstr>
  </property>
</Properties>
</file>