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11.15）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请假1人：</w:t>
      </w:r>
      <w:r>
        <w:rPr>
          <w:rFonts w:hint="eastAsia"/>
          <w:sz w:val="21"/>
          <w:szCs w:val="21"/>
          <w:u w:val="single"/>
        </w:rPr>
        <w:t>姜瑞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2.来园情况：今天早晨全班幼儿都能够在8：20前入园，幼儿情绪基本稳定，大部分幼儿都能够高高兴兴来幼儿园，并且能够回应老师说早上好。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</w:tcPr>
          <w:p w14:paraId="4883F866">
            <w:pPr>
              <w:tabs>
                <w:tab w:val="left" w:pos="517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能够独立入园，自己走进教室的幼儿为：</w:t>
            </w:r>
            <w:r>
              <w:rPr>
                <w:rFonts w:hint="eastAsia"/>
                <w:sz w:val="21"/>
                <w:szCs w:val="21"/>
                <w:u w:val="single"/>
              </w:rPr>
              <w:t>高星辰、杨逸慧、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陈弈和、</w:t>
            </w:r>
            <w:r>
              <w:rPr>
                <w:rFonts w:hint="eastAsia"/>
                <w:sz w:val="21"/>
                <w:szCs w:val="21"/>
                <w:u w:val="single"/>
              </w:rPr>
              <w:t>于佳怡、陈语汐、林书妤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u w:val="single"/>
              </w:rPr>
              <w:t>季鑫阳、高若柠、程宇航、崔正轩、鲁佳依、吴仲睿、吴宥昕、张伊冉、高沐泓、刘昊天、丁梓彤、蒋昕乐、吴心豪、张正尧、薛安迪、査欣珞、周茉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Style w:val="7"/>
          <w:rFonts w:hint="default"/>
          <w:lang w:val="en-US" w:eastAsia="zh-CN"/>
          <w:woUserID w:val="0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二、区域游戏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340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3" name="图片 3" descr="IMG_20241115_083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15_0837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6" name="图片 6" descr="IMG_20241115_083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15_0838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6CC383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8" name="图片 8" descr="IMG_20241115_083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15_0837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5B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599" w:type="dxa"/>
          </w:tcPr>
          <w:p w14:paraId="0159C046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益智区拼图游戏</w:t>
            </w:r>
          </w:p>
        </w:tc>
        <w:tc>
          <w:tcPr>
            <w:tcW w:w="3380" w:type="dxa"/>
          </w:tcPr>
          <w:p w14:paraId="2B7CEE37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娃娃家照顾小宝宝，给小宝宝喂奶</w:t>
            </w:r>
          </w:p>
        </w:tc>
        <w:tc>
          <w:tcPr>
            <w:tcW w:w="3401" w:type="dxa"/>
          </w:tcPr>
          <w:p w14:paraId="7CE5A571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桌面建构雪花片搭建图形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4" name="图片 4" descr="IMG_20241115_083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15_0837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7" name="图片 7" descr="IMG_20241115_083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15_0838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75962AE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9" name="图片 9" descr="IMG_20241115_083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15_0837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92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99" w:type="dxa"/>
          </w:tcPr>
          <w:p w14:paraId="6883BD3C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用雪花片搭建小花朵</w:t>
            </w:r>
          </w:p>
        </w:tc>
        <w:tc>
          <w:tcPr>
            <w:tcW w:w="3380" w:type="dxa"/>
          </w:tcPr>
          <w:p w14:paraId="08B2A012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娃娃家制作各种美食品尝</w:t>
            </w:r>
          </w:p>
        </w:tc>
        <w:tc>
          <w:tcPr>
            <w:tcW w:w="3401" w:type="dxa"/>
          </w:tcPr>
          <w:p w14:paraId="50F6EF92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地面建构用单元积木搭建高架桥</w:t>
            </w:r>
          </w:p>
        </w:tc>
      </w:tr>
      <w:tr w14:paraId="6DF0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76788066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5" name="图片 5" descr="IMG_20241115_083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15_0838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F686D3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3401" w:type="dxa"/>
          </w:tcPr>
          <w:p w14:paraId="091DFBD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</w:tr>
      <w:tr w14:paraId="610D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</w:trPr>
        <w:tc>
          <w:tcPr>
            <w:tcW w:w="3599" w:type="dxa"/>
          </w:tcPr>
          <w:p w14:paraId="7A3F464B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自然材料两人合作拼搭</w:t>
            </w:r>
          </w:p>
        </w:tc>
        <w:tc>
          <w:tcPr>
            <w:tcW w:w="3380" w:type="dxa"/>
          </w:tcPr>
          <w:p w14:paraId="239470BB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401" w:type="dxa"/>
          </w:tcPr>
          <w:p w14:paraId="009D6A97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</w:tbl>
    <w:p w14:paraId="7C3117F3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5EF06496">
      <w:pPr>
        <w:numPr>
          <w:ilvl w:val="0"/>
          <w:numId w:val="1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集体活动——科学：制造声音</w:t>
      </w:r>
    </w:p>
    <w:p w14:paraId="62C46871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吉他</w:t>
      </w:r>
      <w:r>
        <w:rPr>
          <w:rFonts w:ascii="Arial" w:hAnsi="Arial" w:cs="Arial"/>
          <w:szCs w:val="21"/>
          <w:shd w:val="clear" w:color="auto" w:fill="FFFFFF"/>
        </w:rPr>
        <w:t>是一种弹拨乐器，通常有六条弦</w:t>
      </w:r>
      <w:r>
        <w:rPr>
          <w:rFonts w:hint="eastAsia" w:ascii="宋体" w:hAnsi="宋体" w:cs="宋体"/>
          <w:szCs w:val="21"/>
        </w:rPr>
        <w:t>。本次活动通过音乐导入，让幼儿认识吉他，并能够为吉他添画上缺少的吉他弦，</w:t>
      </w:r>
      <w:r>
        <w:rPr>
          <w:rFonts w:hint="eastAsia" w:ascii="宋体" w:hAnsi="宋体" w:cs="宋体"/>
          <w:kern w:val="0"/>
          <w:szCs w:val="21"/>
        </w:rPr>
        <w:t>从而养成良好的作画习惯，初步养成良好的作画习惯和握笔姿势。</w:t>
      </w:r>
    </w:p>
    <w:p w14:paraId="51996D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小班幼儿绘画线条是无意识的行为，没有绘画直线的经验。同时小班幼儿</w:t>
      </w:r>
      <w:r>
        <w:rPr>
          <w:szCs w:val="21"/>
        </w:rPr>
        <w:t>对色彩已经有了一定的认识，会用色彩来表现自己的所见所想。但涂色时往往会出现不认真、涂到一半没耐心，所表现的内容也常会出现一些大小不均匀的空白，</w:t>
      </w:r>
      <w:r>
        <w:rPr>
          <w:rFonts w:hint="eastAsia"/>
          <w:szCs w:val="21"/>
        </w:rPr>
        <w:t>而且</w:t>
      </w:r>
      <w:r>
        <w:rPr>
          <w:rFonts w:hint="eastAsia"/>
        </w:rPr>
        <w:t>他们对于如何涂色，意识还是比较的模糊。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2" name="图片 12" descr="IMG_20241115_093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15_0934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0" name="图片 10" descr="IMG_20241115_093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115_0934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1" name="图片 11" descr="IMG_20241115_093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115_0934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44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5678774C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485265" cy="1979930"/>
                  <wp:effectExtent l="0" t="0" r="1270" b="635"/>
                  <wp:docPr id="16" name="图片 16" descr="IMG_20241115_093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115_0931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852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0702F2A9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4" name="图片 14" descr="IMG_20241115_093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15_0933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FD0177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3" name="图片 13" descr="IMG_20241115_093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15_0934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A92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66832A7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5" name="图片 15" descr="IMG_20241115_093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15_0931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0F0622F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484630" cy="1979930"/>
                  <wp:effectExtent l="0" t="0" r="1270" b="1270"/>
                  <wp:docPr id="18" name="图片 18" descr="IMG_20241115_093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115_0931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846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54ADCC8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485265" cy="1979930"/>
                  <wp:effectExtent l="0" t="0" r="1270" b="635"/>
                  <wp:docPr id="17" name="图片 17" descr="IMG_20241115_093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115_09302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852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3772A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eastAsia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在本次</w:t>
      </w:r>
      <w:r>
        <w:rPr>
          <w:rFonts w:hint="eastAsia" w:ascii="宋体" w:hAnsi="宋体" w:cs="宋体"/>
          <w:szCs w:val="21"/>
          <w:shd w:val="clear" w:color="auto" w:fill="FFFFFF"/>
        </w:rPr>
        <w:t>能</w:t>
      </w:r>
      <w:r>
        <w:rPr>
          <w:rFonts w:hint="eastAsia" w:ascii="宋体" w:hAnsi="宋体"/>
          <w:szCs w:val="21"/>
        </w:rPr>
        <w:t>根据吉他</w:t>
      </w:r>
      <w:r>
        <w:rPr>
          <w:rFonts w:hint="eastAsia" w:ascii="宋体" w:hAnsi="宋体" w:cs="宋体"/>
          <w:szCs w:val="21"/>
          <w:shd w:val="clear" w:color="auto" w:fill="FFFFFF"/>
        </w:rPr>
        <w:t>轮廓图顺着一个方向来回涂色,掌握涂色的正确方法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的幼儿有</w:t>
      </w:r>
      <w:r>
        <w:rPr>
          <w:rFonts w:hint="eastAsia"/>
          <w:szCs w:val="21"/>
          <w:lang w:val="en-US" w:eastAsia="zh-CN"/>
        </w:rPr>
        <w:t>：</w:t>
      </w:r>
      <w:r>
        <w:rPr>
          <w:rFonts w:hint="eastAsia"/>
          <w:sz w:val="21"/>
          <w:szCs w:val="21"/>
          <w:u w:val="single"/>
        </w:rPr>
        <w:t>杨逸慧、</w:t>
      </w:r>
      <w:r>
        <w:rPr>
          <w:rFonts w:hint="eastAsia"/>
          <w:sz w:val="21"/>
          <w:szCs w:val="21"/>
          <w:u w:val="single"/>
          <w:lang w:val="en-US" w:eastAsia="zh-CN"/>
        </w:rPr>
        <w:t>陈弈和、</w:t>
      </w:r>
      <w:r>
        <w:rPr>
          <w:rFonts w:hint="eastAsia"/>
          <w:sz w:val="21"/>
          <w:szCs w:val="21"/>
          <w:u w:val="single"/>
        </w:rPr>
        <w:t>于佳怡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林书妤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季鑫阳、高若柠、崔正轩、鲁佳依、吴仲睿、、高沐泓、吴心豪、张正尧、薛安迪、査欣珞、周茉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28C838C8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/>
          <w:szCs w:val="21"/>
          <w:lang w:val="en-US" w:eastAsia="zh-CN"/>
        </w:rPr>
      </w:pPr>
      <w:r>
        <w:rPr>
          <w:rFonts w:hint="eastAsia" w:cs="Arial"/>
          <w:sz w:val="21"/>
          <w:szCs w:val="21"/>
        </w:rPr>
        <w:t>能</w:t>
      </w:r>
      <w:r>
        <w:rPr>
          <w:rFonts w:hint="eastAsia" w:ascii="宋体" w:hAnsi="宋体" w:cs="宋体"/>
          <w:color w:val="000000"/>
          <w:kern w:val="0"/>
          <w:szCs w:val="21"/>
        </w:rPr>
        <w:t>将其他缺少的弦绘画完整，体验绘画的乐趣</w:t>
      </w:r>
      <w:r>
        <w:rPr>
          <w:rFonts w:hint="eastAsia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</w:rPr>
        <w:t>刘昊天、丁梓彤、蒋昕乐、高星辰、吴宥昕、陈语汐、张伊冉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程宇航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06BA640B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eastAsia"/>
          <w:szCs w:val="21"/>
          <w:lang w:val="en-US" w:eastAsia="zh-CN"/>
        </w:rPr>
      </w:pPr>
    </w:p>
    <w:p w14:paraId="01D80832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四、我会</w:t>
      </w:r>
      <w:bookmarkStart w:id="0" w:name="_GoBack"/>
      <w:bookmarkEnd w:id="0"/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叠衣服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45E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85BC1D6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84045" cy="1412875"/>
                  <wp:effectExtent l="0" t="0" r="8255" b="9525"/>
                  <wp:docPr id="1" name="图片 1" descr="43e5b4e32400d2245f85e25e7dbba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3e5b4e32400d2245f85e25e7dbbade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5ECAD9EE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84045" cy="1412875"/>
                  <wp:effectExtent l="0" t="0" r="8255" b="9525"/>
                  <wp:docPr id="2" name="图片 2" descr="00090fbf7a314b44b31d452d0b8d9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0090fbf7a314b44b31d452d0b8d997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122454A0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84045" cy="1412875"/>
                  <wp:effectExtent l="0" t="0" r="8255" b="9525"/>
                  <wp:docPr id="19" name="图片 19" descr="048d719dbf8d8dcbebb664ecdb814a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048d719dbf8d8dcbebb664ecdb814ae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F3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27EA4D0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84045" cy="1412875"/>
                  <wp:effectExtent l="0" t="0" r="8255" b="9525"/>
                  <wp:docPr id="20" name="图片 20" descr="626879bf22e0a96baa14cb4bea906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626879bf22e0a96baa14cb4bea90682f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05A794C1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84045" cy="1412875"/>
                  <wp:effectExtent l="0" t="0" r="8255" b="9525"/>
                  <wp:docPr id="21" name="图片 21" descr="0662ce2d270a1b62c21c23555f9bf5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0662ce2d270a1b62c21c23555f9bf50f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4A1F0411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84045" cy="1412875"/>
                  <wp:effectExtent l="0" t="0" r="8255" b="9525"/>
                  <wp:docPr id="22" name="图片 22" descr="4aff1709cd7e1c0e2cec7047bbfed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4aff1709cd7e1c0e2cec7047bbfed02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80628F">
      <w:pPr>
        <w:numPr>
          <w:ilvl w:val="0"/>
          <w:numId w:val="0"/>
        </w:numPr>
        <w:tabs>
          <w:tab w:val="left" w:pos="5178"/>
        </w:tabs>
        <w:bidi w:val="0"/>
        <w:ind w:leftChars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2802B7E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1D106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5D77ED83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今日午餐：花生饭、百叶卷肉、大白菜炒木耳、番茄鸡蛋汤</w:t>
      </w:r>
    </w:p>
    <w:p w14:paraId="171FBBE8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饭菜汤全部独立吃完的幼儿为：</w:t>
      </w:r>
      <w:r>
        <w:rPr>
          <w:rFonts w:hint="eastAsia"/>
          <w:sz w:val="21"/>
          <w:szCs w:val="21"/>
          <w:u w:val="single"/>
        </w:rPr>
        <w:t>高星辰、杨逸慧、</w:t>
      </w:r>
      <w:r>
        <w:rPr>
          <w:rFonts w:hint="eastAsia"/>
          <w:sz w:val="21"/>
          <w:szCs w:val="21"/>
          <w:u w:val="single"/>
          <w:lang w:val="en-US" w:eastAsia="zh-CN"/>
        </w:rPr>
        <w:t>陈弈和、</w:t>
      </w:r>
      <w:r>
        <w:rPr>
          <w:rFonts w:hint="eastAsia"/>
          <w:sz w:val="21"/>
          <w:szCs w:val="21"/>
          <w:u w:val="single"/>
        </w:rPr>
        <w:t>于佳怡、陈语汐、林书妤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季鑫阳、高若柠、程宇航、崔正轩、吴仲睿、吴宥昕、张伊冉、高沐泓、刘昊天、蒋昕乐、吴心豪、张正尧、査欣珞、周茉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六、午睡</w:t>
      </w:r>
    </w:p>
    <w:p w14:paraId="7228F7E7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今天能够在12点半前入睡的幼儿有：</w:t>
      </w:r>
      <w:r>
        <w:rPr>
          <w:rFonts w:hint="eastAsia"/>
          <w:sz w:val="21"/>
          <w:szCs w:val="21"/>
          <w:u w:val="single"/>
        </w:rPr>
        <w:t>高星辰、杨逸慧、</w:t>
      </w:r>
      <w:r>
        <w:rPr>
          <w:rFonts w:hint="eastAsia"/>
          <w:sz w:val="21"/>
          <w:szCs w:val="21"/>
          <w:u w:val="single"/>
          <w:lang w:val="en-US" w:eastAsia="zh-CN"/>
        </w:rPr>
        <w:t>陈弈和、</w:t>
      </w:r>
      <w:r>
        <w:rPr>
          <w:rFonts w:hint="eastAsia"/>
          <w:sz w:val="21"/>
          <w:szCs w:val="21"/>
          <w:u w:val="single"/>
        </w:rPr>
        <w:t>于佳怡、陈语汐、林书妤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季鑫阳、高若柠、鲁佳依、吴仲睿、吴宥昕、张伊冉、高沐泓、丁梓彤、吴心豪、张正尧、薛安迪、査欣珞、周茉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F9B64"/>
    <w:multiLevelType w:val="singleLevel"/>
    <w:tmpl w:val="9FAF9B6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6E5C05"/>
    <w:rsid w:val="04B638C9"/>
    <w:rsid w:val="05A10DA5"/>
    <w:rsid w:val="064915A7"/>
    <w:rsid w:val="07B82F8E"/>
    <w:rsid w:val="0A4C4A43"/>
    <w:rsid w:val="0A531138"/>
    <w:rsid w:val="0B3B3792"/>
    <w:rsid w:val="0B9F6417"/>
    <w:rsid w:val="0BF51C44"/>
    <w:rsid w:val="0CF31610"/>
    <w:rsid w:val="0CF753E3"/>
    <w:rsid w:val="10BD4852"/>
    <w:rsid w:val="11E360D3"/>
    <w:rsid w:val="13161070"/>
    <w:rsid w:val="13946135"/>
    <w:rsid w:val="154430C2"/>
    <w:rsid w:val="15536A4B"/>
    <w:rsid w:val="15B705F6"/>
    <w:rsid w:val="16273291"/>
    <w:rsid w:val="16AA299B"/>
    <w:rsid w:val="18075128"/>
    <w:rsid w:val="1809321E"/>
    <w:rsid w:val="18B82D82"/>
    <w:rsid w:val="1A010E5B"/>
    <w:rsid w:val="1A887249"/>
    <w:rsid w:val="1AC93CDF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6411A66"/>
    <w:rsid w:val="27842AFC"/>
    <w:rsid w:val="2B6A7233"/>
    <w:rsid w:val="2BC74EA2"/>
    <w:rsid w:val="2C456B97"/>
    <w:rsid w:val="2D1F4090"/>
    <w:rsid w:val="2DE262C4"/>
    <w:rsid w:val="2DF545B7"/>
    <w:rsid w:val="2E3F5144"/>
    <w:rsid w:val="2E521E0D"/>
    <w:rsid w:val="30C01DA3"/>
    <w:rsid w:val="336D632F"/>
    <w:rsid w:val="3558482F"/>
    <w:rsid w:val="3707281D"/>
    <w:rsid w:val="375A2FF8"/>
    <w:rsid w:val="38100B82"/>
    <w:rsid w:val="381C405F"/>
    <w:rsid w:val="391251D7"/>
    <w:rsid w:val="39EA57E5"/>
    <w:rsid w:val="39FE3B90"/>
    <w:rsid w:val="3A1C285D"/>
    <w:rsid w:val="3A4D4C76"/>
    <w:rsid w:val="3B373A20"/>
    <w:rsid w:val="3B453319"/>
    <w:rsid w:val="3BAB407F"/>
    <w:rsid w:val="3BCD6245"/>
    <w:rsid w:val="3D982376"/>
    <w:rsid w:val="3F8A6501"/>
    <w:rsid w:val="3FD003AA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7BB7242"/>
    <w:rsid w:val="49200A55"/>
    <w:rsid w:val="49CF51F6"/>
    <w:rsid w:val="49FD0C1A"/>
    <w:rsid w:val="4A0B092E"/>
    <w:rsid w:val="4A243619"/>
    <w:rsid w:val="4A7C10A0"/>
    <w:rsid w:val="4DCA5A2D"/>
    <w:rsid w:val="4E8765D0"/>
    <w:rsid w:val="4FD94FB2"/>
    <w:rsid w:val="50DB12C9"/>
    <w:rsid w:val="510C24C5"/>
    <w:rsid w:val="516C34AB"/>
    <w:rsid w:val="52B75295"/>
    <w:rsid w:val="52BD60EB"/>
    <w:rsid w:val="546B3877"/>
    <w:rsid w:val="55346855"/>
    <w:rsid w:val="554D3EED"/>
    <w:rsid w:val="56C74696"/>
    <w:rsid w:val="59C06557"/>
    <w:rsid w:val="5C2A25AC"/>
    <w:rsid w:val="5C4916F3"/>
    <w:rsid w:val="5D192C76"/>
    <w:rsid w:val="5F1B0AD3"/>
    <w:rsid w:val="5F1B60A5"/>
    <w:rsid w:val="5F1D44AE"/>
    <w:rsid w:val="5FF05A6E"/>
    <w:rsid w:val="601A7482"/>
    <w:rsid w:val="60DB1B18"/>
    <w:rsid w:val="61401B99"/>
    <w:rsid w:val="63302D52"/>
    <w:rsid w:val="63AC5B74"/>
    <w:rsid w:val="656F500C"/>
    <w:rsid w:val="65F55A8A"/>
    <w:rsid w:val="678C62F6"/>
    <w:rsid w:val="687752B5"/>
    <w:rsid w:val="68AA1AF0"/>
    <w:rsid w:val="692069AD"/>
    <w:rsid w:val="696D50F9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894</Words>
  <Characters>905</Characters>
  <Lines>7</Lines>
  <Paragraphs>2</Paragraphs>
  <TotalTime>4</TotalTime>
  <ScaleCrop>false</ScaleCrop>
  <LinksUpToDate>false</LinksUpToDate>
  <CharactersWithSpaces>906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cp:lastPrinted>2024-09-30T02:29:00Z</cp:lastPrinted>
  <dcterms:modified xsi:type="dcterms:W3CDTF">2024-11-15T06:55:46Z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F4BCA747936E4E26840EA172AF363CFB_13</vt:lpwstr>
  </property>
</Properties>
</file>