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asciiTheme="majorEastAsia" w:hAnsiTheme="majorEastAsia" w:cstheme="maj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橙香四溢醉童年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8AD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秋天是一个令人无比向往的季节：风吹麦浪、金桂飘香、蟹肥菊黄、硕果累累。在这个季节里，孩子们满怀热情地去寻找、探索、欣赏和品味秋天的美好。在一次偶然的机会中，点心时间的水果出现了橙子，引发了孩子们的兴趣，他们围绕橙子展开了热烈的讨论： “今天有橙子，我最喜欢吃橙子了”，“我还吃过果肉是红色的橙子，你们吃过吗？”，“我不喜欢吃橙子，剥皮太困难了”，“我吃过剥皮简单的橙子，但是我忘记它叫什么？”……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在谈话中</w:t>
            </w:r>
            <w:r>
              <w:rPr>
                <w:rFonts w:hint="eastAsia"/>
                <w:lang w:val="en-US" w:eastAsia="zh-CN"/>
              </w:rPr>
              <w:t>我们发现孩子们虽然对橙子情有独钟，但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他们的认知大多停留在橙子的外观和口感上，</w:t>
            </w:r>
            <w:r>
              <w:rPr>
                <w:rFonts w:hint="eastAsia"/>
                <w:lang w:val="en-US" w:eastAsia="zh-CN"/>
              </w:rPr>
              <w:t>对于橙子的种类及其多样化的用途、营养价值却知之甚少。</w:t>
            </w:r>
            <w:r>
              <w:rPr>
                <w:rFonts w:hint="eastAsia"/>
              </w:rPr>
              <w:t>在27位幼儿中，仅有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位能区分出果冻橙、脐橙等品种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于是我们追随孩子的兴趣，开启了一场橙子的趣事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，让孩子们在享受美味的同时，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激发孩子们对橙子的进一步探索和学习，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深入了解橙子的奥秘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2A9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  <w:t>1.在识橙、探橙、品橙的过程中了解橙子的基本特征、食用价值、作用等。</w:t>
            </w:r>
          </w:p>
          <w:p w14:paraId="27FB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  <w:t>2.能用较连贯的语言表达自己对橙子的了解。</w:t>
            </w:r>
          </w:p>
          <w:p w14:paraId="55C8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  <w:t>3.用多种艺术形式表达自己对橙子的喜爱。</w:t>
            </w:r>
          </w:p>
          <w:p w14:paraId="40FC3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  <w:t>4.在做做、玩玩中提高动手能力，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学习使用简单的工具和材料，体验成功的喜悦和成就感</w:t>
            </w:r>
            <w: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  <w:t>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B7DCB1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布置主题《橙香四溢醉童年》的主题氛围，创设安全、有趣的幼儿活动环境</w:t>
            </w:r>
            <w:r>
              <w:rPr>
                <w:rFonts w:hint="eastAsia" w:ascii="宋体" w:hAnsi="宋体"/>
                <w:szCs w:val="21"/>
                <w:lang w:eastAsia="zh-CN"/>
              </w:rPr>
              <w:t>，用多种方式大胆表现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橙子创意作品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70071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电子秤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，供幼儿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橙子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称重</w:t>
            </w:r>
            <w:r>
              <w:rPr>
                <w:rFonts w:hint="default"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比一比大小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；在阅读区提供绘本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柑橘牌橙子</w:t>
            </w:r>
            <w:r>
              <w:rPr>
                <w:rFonts w:hint="eastAsia" w:ascii="宋体" w:hAnsi="宋体" w:cs="宋体"/>
                <w:color w:val="000000"/>
              </w:rPr>
              <w:t>》、《橙子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小咪的新衣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奔跑的甜橙树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；在美工区立体展示幼儿的橙子创意作品；在生活区提供榨汁工具，供幼儿榨橙汁。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060A46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.洗手时，能自主把衣袖卷好，不弄湿衣袖。</w:t>
            </w:r>
          </w:p>
          <w:p w14:paraId="27AB7794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2.注意用餐的速度，能在饭凉之前吃完自己的一份饭菜，并提醒幼儿保持桌面的整洁，养成良好的用餐习惯。</w:t>
            </w:r>
          </w:p>
          <w:p w14:paraId="2B4DA065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3.能根据气温的变化穿脱衣服，运动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根据幼儿的情况提醒孩子脱掉外套，运动后能及时穿好衣服。</w:t>
            </w:r>
          </w:p>
          <w:p w14:paraId="1EDE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4.每天早晨、中午和离园前对每个孩子进行严格的检查，防止传染病的传播。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创意拼图，数橙子、秋日丰收棋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《橙子变变变》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绘画《橙皮大变身》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自然材料区：《橙子树》；</w:t>
            </w:r>
          </w:p>
          <w:p w14:paraId="4E9F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《秋天的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果园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水果店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水果电池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橙皮破气球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 w14:paraId="05A3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柑橘牌橙子</w:t>
            </w:r>
            <w:r>
              <w:rPr>
                <w:rFonts w:hint="eastAsia" w:ascii="宋体" w:hAnsi="宋体" w:cs="宋体"/>
                <w:color w:val="000000"/>
              </w:rPr>
              <w:t>》、《橙子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小咪的新衣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奔跑的甜橙树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</w:p>
          <w:p w14:paraId="732F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1.谢亚敏：关注幼儿区域游戏选择和具体游戏内容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姜娜：关注游戏中幼儿与材料的互动情况。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76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941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lang w:val="en-US" w:eastAsia="zh-CN"/>
              </w:rPr>
              <w:t>综合：橙子知多少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2.</w:t>
            </w:r>
            <w:r>
              <w:rPr>
                <w:rFonts w:hint="eastAsia"/>
                <w:color w:val="000000"/>
              </w:rPr>
              <w:t>美术：</w:t>
            </w:r>
            <w:r>
              <w:rPr>
                <w:rFonts w:hint="eastAsia"/>
                <w:color w:val="000000"/>
                <w:lang w:val="en-US" w:eastAsia="zh-CN"/>
              </w:rPr>
              <w:t>橙子变变变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3.数学：它们一样多吗                  4.体育：小兔摘橙子</w:t>
            </w:r>
            <w:bookmarkStart w:id="0" w:name="_GoBack"/>
            <w:bookmarkEnd w:id="0"/>
          </w:p>
          <w:p w14:paraId="6674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5.科学：榨橙汁</w:t>
            </w:r>
          </w:p>
          <w:p w14:paraId="31A5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28C3E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无字天书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叠被子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有趣的滑索</w:t>
            </w:r>
          </w:p>
          <w:p w14:paraId="6BD4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奔跑的甜橙树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</w:p>
          <w:p w14:paraId="3022F3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27A0"/>
    <w:multiLevelType w:val="singleLevel"/>
    <w:tmpl w:val="7F7E2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3F9FE0A8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EAF519E"/>
    <w:rsid w:val="5FE966D8"/>
    <w:rsid w:val="61AD00BB"/>
    <w:rsid w:val="620D46B6"/>
    <w:rsid w:val="64FB738F"/>
    <w:rsid w:val="67024A05"/>
    <w:rsid w:val="67FDE79A"/>
    <w:rsid w:val="6C577DFB"/>
    <w:rsid w:val="6E55716D"/>
    <w:rsid w:val="6F0D3F47"/>
    <w:rsid w:val="6FEB422D"/>
    <w:rsid w:val="711517D9"/>
    <w:rsid w:val="73EFA1A5"/>
    <w:rsid w:val="73EFD14E"/>
    <w:rsid w:val="77E7A1F5"/>
    <w:rsid w:val="77EC6883"/>
    <w:rsid w:val="7BDD7590"/>
    <w:rsid w:val="7CFA3A40"/>
    <w:rsid w:val="7CFBF424"/>
    <w:rsid w:val="7D1C0242"/>
    <w:rsid w:val="7D447C1D"/>
    <w:rsid w:val="7DBBFA5E"/>
    <w:rsid w:val="7DD56578"/>
    <w:rsid w:val="7DEFD433"/>
    <w:rsid w:val="7E1D3A7B"/>
    <w:rsid w:val="7EB409CC"/>
    <w:rsid w:val="7F7D4D4E"/>
    <w:rsid w:val="7FDCCF2F"/>
    <w:rsid w:val="7FF7B569"/>
    <w:rsid w:val="97FF087E"/>
    <w:rsid w:val="B7DFE4F9"/>
    <w:rsid w:val="B7EF3552"/>
    <w:rsid w:val="B8E75348"/>
    <w:rsid w:val="B97DE6A6"/>
    <w:rsid w:val="BFFFC85E"/>
    <w:rsid w:val="C7FE04EE"/>
    <w:rsid w:val="FB8758B9"/>
    <w:rsid w:val="FDC17EC1"/>
    <w:rsid w:val="FE7E9DE7"/>
    <w:rsid w:val="FEF98C5F"/>
    <w:rsid w:val="FF65D411"/>
    <w:rsid w:val="FF75E002"/>
    <w:rsid w:val="FFAF1647"/>
    <w:rsid w:val="FFCAD804"/>
    <w:rsid w:val="FFDFEA85"/>
    <w:rsid w:val="FFFF1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1130</Words>
  <Characters>1156</Characters>
  <Lines>9</Lines>
  <Paragraphs>2</Paragraphs>
  <TotalTime>8</TotalTime>
  <ScaleCrop>false</ScaleCrop>
  <LinksUpToDate>false</LinksUpToDate>
  <CharactersWithSpaces>1220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❤️</cp:lastModifiedBy>
  <cp:lastPrinted>2023-09-20T07:37:00Z</cp:lastPrinted>
  <dcterms:modified xsi:type="dcterms:W3CDTF">2024-11-15T14:42:20Z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C68003B148A6A41527B903658874AB1A_43</vt:lpwstr>
  </property>
</Properties>
</file>