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4.11.15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。大部分小朋友来园能自主放水杯、签到、倒牛奶吃点心。本周我们开始签到记录时间，大部分小朋友都能看着电子表进行时间记录。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今天雾霾天，我们在教室进行区域游戏，看看我们在玩什么吧</w:t>
      </w:r>
    </w:p>
    <w:tbl>
      <w:tblPr>
        <w:tblStyle w:val="8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16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66040</wp:posOffset>
                  </wp:positionV>
                  <wp:extent cx="1948815" cy="1461770"/>
                  <wp:effectExtent l="0" t="0" r="13335" b="5080"/>
                  <wp:wrapNone/>
                  <wp:docPr id="7" name="图片 7" descr="C:/Users/Administrator/Desktop/IMG_2958.JPGIMG_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958.JPGIMG_29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我们在科探区进行磁铁游戏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2959.JPGIMG_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2959.JPGIMG_29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我们在玩立体四子棋</w:t>
            </w:r>
          </w:p>
        </w:tc>
        <w:tc>
          <w:tcPr>
            <w:tcW w:w="316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46990</wp:posOffset>
                  </wp:positionV>
                  <wp:extent cx="1971040" cy="1525270"/>
                  <wp:effectExtent l="0" t="0" r="10160" b="17780"/>
                  <wp:wrapNone/>
                  <wp:docPr id="23" name="图片 23" descr="C:/Users/Administrator/Desktop/IMG_2960.JPGIMG_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2960.JPGIMG_2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61" r="1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将掉落的纸杯重新搭建</w:t>
            </w:r>
          </w:p>
        </w:tc>
      </w:tr>
      <w:tr w14:paraId="4354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460" w:type="dxa"/>
          </w:tcPr>
          <w:p w14:paraId="48C207C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71755</wp:posOffset>
                  </wp:positionV>
                  <wp:extent cx="2035175" cy="1525905"/>
                  <wp:effectExtent l="0" t="0" r="3175" b="17145"/>
                  <wp:wrapNone/>
                  <wp:docPr id="18" name="图片 18" descr="C:/Users/Administrator/Desktop/IMG_2961.JPGIMG_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2961.JPGIMG_29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DD00B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E0DB0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86BF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EDF26B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57BBAC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C1EF74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EC2B6F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用雪花片制作太空飞船</w:t>
            </w:r>
          </w:p>
        </w:tc>
        <w:tc>
          <w:tcPr>
            <w:tcW w:w="3420" w:type="dxa"/>
          </w:tcPr>
          <w:p w14:paraId="19088B2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31750</wp:posOffset>
                  </wp:positionV>
                  <wp:extent cx="2024380" cy="1518285"/>
                  <wp:effectExtent l="0" t="0" r="13970" b="5715"/>
                  <wp:wrapNone/>
                  <wp:docPr id="24" name="图片 24" descr="C:/Users/Administrator/Desktop/IMG_2962.JPGIMG_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2962.JPGIMG_29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A35C0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D647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6AC791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9C30B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4EE8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C5D68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F31727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我们在用图形拼东西</w:t>
            </w:r>
          </w:p>
        </w:tc>
        <w:tc>
          <w:tcPr>
            <w:tcW w:w="3165" w:type="dxa"/>
          </w:tcPr>
          <w:p w14:paraId="7519C5F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69850</wp:posOffset>
                  </wp:positionV>
                  <wp:extent cx="1893570" cy="1420495"/>
                  <wp:effectExtent l="0" t="0" r="11430" b="8255"/>
                  <wp:wrapNone/>
                  <wp:docPr id="2" name="图片 2" descr="C:/Users/Administrator/Desktop/IMG_2957.JPGIMG_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957.JPGIMG_29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5E4E4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1AB32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47470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0F2B21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D67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487AB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44F02A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我们一起看书</w:t>
            </w:r>
          </w:p>
        </w:tc>
      </w:tr>
    </w:tbl>
    <w:p w14:paraId="7FE54CE4">
      <w:pPr>
        <w:numPr>
          <w:ilvl w:val="0"/>
          <w:numId w:val="0"/>
        </w:numPr>
        <w:spacing w:line="320" w:lineRule="exact"/>
        <w:rPr>
          <w:rFonts w:hint="eastAsia"/>
          <w:szCs w:val="21"/>
          <w:lang w:eastAsia="zh-CN"/>
        </w:rPr>
      </w:pPr>
    </w:p>
    <w:p w14:paraId="34FFE7DE">
      <w:pPr>
        <w:numPr>
          <w:ilvl w:val="0"/>
          <w:numId w:val="0"/>
        </w:numPr>
        <w:spacing w:line="320" w:lineRule="exact"/>
        <w:rPr>
          <w:rFonts w:hint="eastAsia"/>
          <w:szCs w:val="21"/>
          <w:lang w:eastAsia="zh-CN"/>
        </w:rPr>
      </w:pPr>
    </w:p>
    <w:p w14:paraId="01AEA147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59695FD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E1744"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  <w:lang w:eastAsia="zh-CN"/>
        </w:rPr>
      </w:pPr>
      <w:r>
        <w:rPr>
          <w:rFonts w:hint="eastAsia"/>
          <w:lang w:eastAsia="zh-CN"/>
        </w:rPr>
        <w:t>我们今天在昨天的基础上将机器人进行了进一步的改造，添加了功能以及让其动起来的方式。</w:t>
      </w:r>
    </w:p>
    <w:p w14:paraId="36E6E06A">
      <w:pPr>
        <w:numPr>
          <w:ilvl w:val="0"/>
          <w:numId w:val="0"/>
        </w:numPr>
        <w:spacing w:line="320" w:lineRule="exact"/>
        <w:ind w:firstLine="420" w:firstLineChars="200"/>
        <w:rPr>
          <w:rFonts w:hint="eastAsia" w:ascii="宋体" w:hAnsi="宋体" w:eastAsiaTheme="minorEastAsia"/>
          <w:lang w:eastAsia="zh-CN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蒋清竹、尹乐岩、唐梦萱、张熙隽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/>
          <w:bCs/>
          <w:color w:val="000000"/>
          <w:szCs w:val="21"/>
          <w:lang w:eastAsia="zh-CN"/>
        </w:rPr>
        <w:t>和同伴一起合作改造机器人。希望</w:t>
      </w:r>
      <w:r>
        <w:rPr>
          <w:rFonts w:hint="eastAsia" w:ascii="宋体" w:hAnsi="宋体"/>
          <w:bCs/>
          <w:color w:val="000000"/>
          <w:szCs w:val="21"/>
        </w:rPr>
        <w:t>。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王子航、祁文晞、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</w:t>
      </w:r>
      <w:r>
        <w:rPr>
          <w:rFonts w:hint="eastAsia" w:ascii="宋体" w:hAnsi="宋体"/>
          <w:bCs/>
          <w:color w:val="000000"/>
          <w:szCs w:val="21"/>
          <w:lang w:eastAsia="zh-CN"/>
        </w:rPr>
        <w:t>小朋友也能参与其中，一起想办法让自己组的机器人变得更好看、更厉害。</w:t>
      </w:r>
      <w:bookmarkStart w:id="0" w:name="_GoBack"/>
      <w:bookmarkEnd w:id="0"/>
    </w:p>
    <w:p w14:paraId="01BAB737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花生饭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百叶卷肉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白菜炒油面筋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番茄鸡蛋汤。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桌面漏米</w:t>
            </w: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握菜勺姿势进餐慢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10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说话、慢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</w:tbl>
    <w:p w14:paraId="14C27B7B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9CD2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1.今天周五不上延时班，统一3:45放学，请告知来园接孩子的家长准时来接。</w:t>
      </w:r>
    </w:p>
    <w:p w14:paraId="5C4EC250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们根据孩子的冷热给孩子穿衣服。个别孩子易出汗却已经穿了棉袄、秋衣、加绒高领等御寒衣，导致孩子户外出汗多，最里面的衣服湿透，所以请家长们根据孩子的体质以及他们的冷热情况给他们穿衣服。</w:t>
      </w:r>
    </w:p>
    <w:p w14:paraId="7A2CFD20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4031E2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1BB456D"/>
    <w:rsid w:val="53C35BA2"/>
    <w:rsid w:val="53E6497F"/>
    <w:rsid w:val="5430073B"/>
    <w:rsid w:val="553E7BDB"/>
    <w:rsid w:val="569E16A1"/>
    <w:rsid w:val="57AB6278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436</Characters>
  <Lines>3</Lines>
  <Paragraphs>1</Paragraphs>
  <TotalTime>14</TotalTime>
  <ScaleCrop>false</ScaleCrop>
  <LinksUpToDate>false</LinksUpToDate>
  <CharactersWithSpaces>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2024-11-15T06:09:01Z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