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38"/>
        <w:gridCol w:w="262"/>
        <w:gridCol w:w="1050"/>
        <w:gridCol w:w="657"/>
        <w:gridCol w:w="401"/>
        <w:gridCol w:w="609"/>
        <w:gridCol w:w="1551"/>
      </w:tblGrid>
      <w:tr w:rsidR="0034747B" w14:paraId="6282E4E8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1DF83DC4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938" w:type="dxa"/>
            <w:shd w:val="clear" w:color="auto" w:fill="auto"/>
          </w:tcPr>
          <w:p w14:paraId="57665574" w14:textId="5B5707A2" w:rsidR="0034747B" w:rsidRDefault="00FB1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放松身心，快乐学习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0BE92766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9928E2" w14:textId="48327C0C" w:rsidR="0034747B" w:rsidRDefault="00A95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0C21BC0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AF70B0" w14:textId="559B7709" w:rsidR="0034747B" w:rsidRDefault="00A95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新授课</w:t>
            </w:r>
          </w:p>
        </w:tc>
      </w:tr>
      <w:tr w:rsidR="0034747B" w14:paraId="3E878951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5294715F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主备人</w:t>
            </w:r>
          </w:p>
        </w:tc>
        <w:tc>
          <w:tcPr>
            <w:tcW w:w="2938" w:type="dxa"/>
            <w:shd w:val="clear" w:color="auto" w:fill="auto"/>
          </w:tcPr>
          <w:p w14:paraId="23CE223B" w14:textId="69717D66" w:rsidR="0034747B" w:rsidRDefault="00A9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3603E74F" w14:textId="77777777" w:rsidR="0034747B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复备人</w:t>
            </w:r>
          </w:p>
        </w:tc>
        <w:tc>
          <w:tcPr>
            <w:tcW w:w="3218" w:type="dxa"/>
            <w:gridSpan w:val="4"/>
            <w:shd w:val="clear" w:color="auto" w:fill="auto"/>
          </w:tcPr>
          <w:p w14:paraId="4ECD8C2D" w14:textId="77777777" w:rsidR="0034747B" w:rsidRDefault="0034747B">
            <w:pPr>
              <w:rPr>
                <w:sz w:val="24"/>
              </w:rPr>
            </w:pPr>
          </w:p>
        </w:tc>
      </w:tr>
      <w:tr w:rsidR="0034747B" w14:paraId="17D997D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ABC2A3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856DBBB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69A7D8DC" w14:textId="77777777" w:rsidR="00465FEB" w:rsidRPr="00465FEB" w:rsidRDefault="00465FEB" w:rsidP="00465FEB">
            <w:pPr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 xml:space="preserve">1. </w:t>
            </w:r>
            <w:r w:rsidRPr="00465FEB">
              <w:rPr>
                <w:rFonts w:ascii="Calibri" w:hAnsi="Calibri" w:hint="eastAsia"/>
                <w:szCs w:val="21"/>
              </w:rPr>
              <w:t>使学生掌握简单的放松技巧，如手指操，以缓解学习压力。</w:t>
            </w:r>
          </w:p>
          <w:p w14:paraId="67376EC6" w14:textId="77777777" w:rsidR="00465FEB" w:rsidRPr="00465FEB" w:rsidRDefault="00465FEB" w:rsidP="00465FEB">
            <w:pPr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 xml:space="preserve">2. </w:t>
            </w:r>
            <w:r w:rsidRPr="00465FEB">
              <w:rPr>
                <w:rFonts w:ascii="Calibri" w:hAnsi="Calibri" w:hint="eastAsia"/>
                <w:szCs w:val="21"/>
              </w:rPr>
              <w:t>通过心理小剧场和分享，让学生认识到学习中的苦与乐并存，培养积极的学习态度。</w:t>
            </w:r>
          </w:p>
          <w:p w14:paraId="073859CC" w14:textId="54A18FA0" w:rsidR="008B0053" w:rsidRPr="00465FEB" w:rsidRDefault="00465FEB" w:rsidP="00465FEB">
            <w:pPr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 xml:space="preserve">3. </w:t>
            </w:r>
            <w:r w:rsidRPr="00465FEB">
              <w:rPr>
                <w:rFonts w:ascii="Calibri" w:hAnsi="Calibri" w:hint="eastAsia"/>
                <w:szCs w:val="21"/>
              </w:rPr>
              <w:t>通过辩论赛，引导学生深入思考学习的乐趣与挑战，学会平衡学习压力与乐趣。</w:t>
            </w:r>
          </w:p>
        </w:tc>
      </w:tr>
      <w:tr w:rsidR="0034747B" w14:paraId="5EAEBC8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11A1E2F4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A8C5CB2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694696CC" w14:textId="64817897" w:rsidR="0034747B" w:rsidRDefault="00CB2B82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重点：</w:t>
            </w:r>
            <w:r w:rsidR="00465FEB" w:rsidRPr="00465FEB">
              <w:rPr>
                <w:rFonts w:ascii="Calibri" w:hAnsi="Calibri" w:hint="eastAsia"/>
                <w:szCs w:val="21"/>
              </w:rPr>
              <w:t>理解并体验学习的乐趣与挑战，掌握放松技巧，制作鼓励卡。</w:t>
            </w:r>
            <w:r w:rsidR="00465FEB">
              <w:rPr>
                <w:rFonts w:ascii="Calibri" w:hAnsi="Calibri"/>
                <w:szCs w:val="21"/>
              </w:rPr>
              <w:t xml:space="preserve"> </w:t>
            </w:r>
          </w:p>
          <w:p w14:paraId="45CCD907" w14:textId="3CA90FA7" w:rsidR="00B9317D" w:rsidRDefault="00B9317D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难点：</w:t>
            </w:r>
            <w:r w:rsidR="00465FEB" w:rsidRPr="00465FEB">
              <w:rPr>
                <w:rFonts w:ascii="Calibri" w:hAnsi="Calibri" w:hint="eastAsia"/>
                <w:szCs w:val="21"/>
              </w:rPr>
              <w:t>引导学生思考并表达自己对学习苦乐的理解，学会平衡学习压力与乐趣。</w:t>
            </w:r>
            <w:r w:rsidR="00465FEB">
              <w:rPr>
                <w:rFonts w:ascii="Calibri" w:hAnsi="Calibri"/>
                <w:szCs w:val="21"/>
              </w:rPr>
              <w:t xml:space="preserve"> </w:t>
            </w:r>
          </w:p>
        </w:tc>
      </w:tr>
      <w:tr w:rsidR="0034747B" w14:paraId="6D3A278E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828E55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教学准备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5B9B3B2D" w14:textId="45C4D865" w:rsidR="0034747B" w:rsidRDefault="00B9317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PPT</w:t>
            </w:r>
            <w:r w:rsidR="00736A18">
              <w:rPr>
                <w:rFonts w:ascii="宋体" w:cs="宋体" w:hint="eastAsia"/>
                <w:kern w:val="0"/>
                <w:szCs w:val="21"/>
                <w:lang w:val="zh-CN"/>
              </w:rPr>
              <w:t>、活动单</w:t>
            </w:r>
          </w:p>
        </w:tc>
      </w:tr>
      <w:tr w:rsidR="0034747B" w14:paraId="0B49F6F4" w14:textId="77777777">
        <w:trPr>
          <w:trHeight w:val="120"/>
        </w:trPr>
        <w:tc>
          <w:tcPr>
            <w:tcW w:w="6408" w:type="dxa"/>
            <w:gridSpan w:val="6"/>
            <w:shd w:val="clear" w:color="auto" w:fill="auto"/>
          </w:tcPr>
          <w:p w14:paraId="6B0C563D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教学过程：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55527A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补充与修改：</w:t>
            </w:r>
          </w:p>
        </w:tc>
      </w:tr>
      <w:tr w:rsidR="0034747B" w14:paraId="3BD6FD9A" w14:textId="77777777">
        <w:trPr>
          <w:trHeight w:val="7645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76E928F2" w14:textId="77777777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一、课堂导入（</w:t>
            </w:r>
            <w:r w:rsidRPr="00465FEB">
              <w:rPr>
                <w:rFonts w:ascii="Calibri" w:hAnsi="Calibri" w:hint="eastAsia"/>
                <w:szCs w:val="21"/>
              </w:rPr>
              <w:t>5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69D4B2DD" w14:textId="37B97B61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活动：手指操游戏“快乐的手指旅行”。</w:t>
            </w:r>
          </w:p>
          <w:p w14:paraId="1FDEB84E" w14:textId="3C1BE6DA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</w:t>
            </w:r>
            <w:r w:rsidRPr="00465FEB">
              <w:rPr>
                <w:rFonts w:ascii="Calibri" w:hAnsi="Calibri" w:hint="eastAsia"/>
                <w:szCs w:val="21"/>
              </w:rPr>
              <w:t>“同学们，今天我们要开始一段特别的旅程，不是去远方，而是用我们的手指在快乐中旅行。请大家跟着老师一起做，让我们的手指跳起舞来！”</w:t>
            </w:r>
          </w:p>
          <w:p w14:paraId="3E515104" w14:textId="20617993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教师示范几个简单的手指动作，引导学生跟随，逐渐增加难度和趣味性。</w:t>
            </w:r>
          </w:p>
          <w:p w14:paraId="509DE7A2" w14:textId="3EFEC8C1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目的：</w:t>
            </w:r>
            <w:r w:rsidRPr="00465FEB">
              <w:rPr>
                <w:rFonts w:ascii="Calibri" w:hAnsi="Calibri" w:hint="eastAsia"/>
                <w:szCs w:val="21"/>
              </w:rPr>
              <w:t>通过手指操活跃课堂气氛，让学生放松身心，为接下来的学习做好准备。</w:t>
            </w:r>
          </w:p>
          <w:p w14:paraId="364A900C" w14:textId="66110159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二、心理小剧场（</w:t>
            </w:r>
            <w:r w:rsidRPr="00465FEB">
              <w:rPr>
                <w:rFonts w:ascii="Calibri" w:hAnsi="Calibri" w:hint="eastAsia"/>
                <w:szCs w:val="21"/>
              </w:rPr>
              <w:t>10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6584E8EF" w14:textId="547E62F8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内容：</w:t>
            </w:r>
            <w:r w:rsidR="00D321E6">
              <w:rPr>
                <w:rFonts w:ascii="Calibri" w:hAnsi="Calibri" w:hint="eastAsia"/>
                <w:szCs w:val="21"/>
              </w:rPr>
              <w:t>请同学演绎故事</w:t>
            </w:r>
            <w:r w:rsidR="00D321E6" w:rsidRPr="00465FEB">
              <w:rPr>
                <w:rFonts w:ascii="Calibri" w:hAnsi="Calibri" w:hint="eastAsia"/>
                <w:szCs w:val="21"/>
              </w:rPr>
              <w:t xml:space="preserve"> </w:t>
            </w:r>
          </w:p>
          <w:p w14:paraId="36E90B17" w14:textId="61899F3D" w:rsidR="00465FEB" w:rsidRPr="00465FEB" w:rsidRDefault="00D321E6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</w:t>
            </w:r>
            <w:r w:rsidR="00465FEB" w:rsidRPr="00465FEB">
              <w:rPr>
                <w:rFonts w:ascii="Calibri" w:hAnsi="Calibri" w:hint="eastAsia"/>
                <w:szCs w:val="21"/>
              </w:rPr>
              <w:t>：“现在，</w:t>
            </w:r>
            <w:r>
              <w:rPr>
                <w:rFonts w:ascii="Calibri" w:hAnsi="Calibri" w:hint="eastAsia"/>
                <w:szCs w:val="21"/>
              </w:rPr>
              <w:t>请同学们来演一演沈琳和郭玉。</w:t>
            </w:r>
            <w:r w:rsidR="00465FEB" w:rsidRPr="00465FEB">
              <w:rPr>
                <w:rFonts w:ascii="Calibri" w:hAnsi="Calibri" w:hint="eastAsia"/>
                <w:szCs w:val="21"/>
              </w:rPr>
              <w:t>”</w:t>
            </w:r>
          </w:p>
          <w:p w14:paraId="255B4B45" w14:textId="77AEC963" w:rsidR="00465FEB" w:rsidRPr="00465FEB" w:rsidRDefault="00465FEB" w:rsidP="00D321E6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邀请学生分享自己在学习中的苦与乐经历，教师给予积极反馈和鼓励。</w:t>
            </w:r>
          </w:p>
          <w:p w14:paraId="3A636EB5" w14:textId="105569C8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目的：通过小剧场和分享，让学生认识到学习中的苦与乐是普遍存在的，促进情感共鸣。</w:t>
            </w:r>
          </w:p>
          <w:p w14:paraId="393713C8" w14:textId="37C7D70D" w:rsidR="00465FEB" w:rsidRPr="00465FEB" w:rsidRDefault="00465FEB" w:rsidP="00D321E6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三、辩论赛（</w:t>
            </w:r>
            <w:r w:rsidRPr="00465FEB">
              <w:rPr>
                <w:rFonts w:ascii="Calibri" w:hAnsi="Calibri" w:hint="eastAsia"/>
                <w:szCs w:val="21"/>
              </w:rPr>
              <w:t>15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10FEA7E4" w14:textId="613687EE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主题：“学习的乐从哪里来？学习苦在哪里？”</w:t>
            </w:r>
          </w:p>
          <w:p w14:paraId="147B8D34" w14:textId="74BFBE70" w:rsidR="00465FEB" w:rsidRPr="00465FEB" w:rsidRDefault="00D321E6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</w:t>
            </w:r>
            <w:r w:rsidR="00465FEB" w:rsidRPr="00465FEB">
              <w:rPr>
                <w:rFonts w:ascii="Calibri" w:hAnsi="Calibri" w:hint="eastAsia"/>
                <w:szCs w:val="21"/>
              </w:rPr>
              <w:t>：“同学们，我们刚刚分享了自己的学习经历，现在让我们来一场小小的辩论赛，探讨一下学习的乐趣和挑战到底在哪里。”</w:t>
            </w:r>
          </w:p>
          <w:p w14:paraId="62E4C048" w14:textId="5AAB67C8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分组与流程：按照正反两方分组，进行辩论准备、轮流发言、自由辩论和总结陈词。</w:t>
            </w:r>
          </w:p>
          <w:p w14:paraId="7CB1736D" w14:textId="6E024E8F" w:rsid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引导与讨论：教师作为主持人，引导学生围绕主题进行辩论，并在辩论结束后组织全班讨论如何平衡学习的苦与乐。</w:t>
            </w:r>
          </w:p>
          <w:p w14:paraId="1F95C814" w14:textId="70D10AC3" w:rsidR="00D321E6" w:rsidRPr="00D321E6" w:rsidRDefault="00D321E6" w:rsidP="00D321E6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Calibri" w:hAnsi="Calibri"/>
                <w:szCs w:val="21"/>
              </w:rPr>
            </w:pPr>
            <w:r w:rsidRPr="00D321E6">
              <w:rPr>
                <w:rFonts w:ascii="Calibri" w:hAnsi="Calibri" w:hint="eastAsia"/>
                <w:szCs w:val="21"/>
              </w:rPr>
              <w:t>接受学习中的苦。正是因为这些快乐才有可能让我们体验更多的快乐</w:t>
            </w:r>
          </w:p>
          <w:p w14:paraId="67C44D29" w14:textId="37CAA2A2" w:rsidR="00D321E6" w:rsidRDefault="00D321E6" w:rsidP="00D321E6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体验学习带来的深度快乐。</w:t>
            </w:r>
          </w:p>
          <w:p w14:paraId="3F5C5261" w14:textId="2D7ADCF6" w:rsidR="00D321E6" w:rsidRPr="00D321E6" w:rsidRDefault="00D321E6" w:rsidP="00D321E6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放眼长远，持之以恒。体验成功的快乐</w:t>
            </w:r>
          </w:p>
          <w:p w14:paraId="3EA624AB" w14:textId="55F7F8D0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目的：通过辩论赛，加深学生对学习苦乐的理解，培养批判性思维和团队协作能力，同时引导他们思考如何积极面对学习中的挑战。</w:t>
            </w:r>
          </w:p>
          <w:p w14:paraId="06D98892" w14:textId="77777777" w:rsidR="00465FEB" w:rsidRP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</w:p>
          <w:p w14:paraId="6258F159" w14:textId="5D7BA4EE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lastRenderedPageBreak/>
              <w:t>四、制作鼓励卡（</w:t>
            </w:r>
            <w:r w:rsidRPr="00465FEB">
              <w:rPr>
                <w:rFonts w:ascii="Calibri" w:hAnsi="Calibri" w:hint="eastAsia"/>
                <w:szCs w:val="21"/>
              </w:rPr>
              <w:t>15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092FD8E6" w14:textId="0DA3084D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师：“经过刚才的辩论，我们更加明白了学习的意义和价值。现在，让我们用双手制作一张鼓励卡，给自己一些正能量吧！”</w:t>
            </w:r>
          </w:p>
          <w:p w14:paraId="0BA0A2CF" w14:textId="18E2FBEC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材料准备：提前准备好彩色卡纸、彩笔、剪刀等材料。</w:t>
            </w:r>
          </w:p>
          <w:p w14:paraId="2C929BF8" w14:textId="025A74FD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制作过程：指导学生设计并制作鼓励卡，鼓励他们发挥创意，写下自己的学习目标、激励语或画上喜欢的图案。</w:t>
            </w:r>
          </w:p>
          <w:p w14:paraId="0F76387D" w14:textId="2D2ADC7E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分享与展示：完成后，邀请学生自愿上台展示并朗读自己的鼓励卡内容，分享制作过程中的感受。</w:t>
            </w:r>
          </w:p>
          <w:p w14:paraId="4561BA26" w14:textId="69778F9A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目的：通过制作鼓励卡，增强学生的自我认同感和积极心理暗示，为未来的学习之路加油打气。</w:t>
            </w:r>
          </w:p>
          <w:p w14:paraId="1709FAB2" w14:textId="2ACD0234" w:rsidR="00465FEB" w:rsidRPr="00465FEB" w:rsidRDefault="00465FEB" w:rsidP="00D321E6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五、总结与作业（</w:t>
            </w:r>
            <w:r w:rsidRPr="00465FEB">
              <w:rPr>
                <w:rFonts w:ascii="Calibri" w:hAnsi="Calibri" w:hint="eastAsia"/>
                <w:szCs w:val="21"/>
              </w:rPr>
              <w:t>5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74E3338F" w14:textId="7448EAEC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总结：教师总结本节课的主要内容，强调放松身心、快乐学习的重要性，鼓励学生将所学应用到日常生活中。</w:t>
            </w:r>
          </w:p>
          <w:p w14:paraId="4B3DFE4B" w14:textId="61DFE884" w:rsidR="00465FEB" w:rsidRPr="00465FEB" w:rsidRDefault="00465FE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作业布置：要求学生每天至少进行一次放松活动，并记录在学习日记中；同时，思考并写下自己在学习中最喜欢的一件事和最想克服的一个困难。</w:t>
            </w:r>
          </w:p>
          <w:p w14:paraId="2F939FF2" w14:textId="5DE0C999" w:rsidR="006F54BB" w:rsidRPr="006F54BB" w:rsidRDefault="00D321E6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</w:t>
            </w:r>
            <w:r w:rsidR="00465FEB" w:rsidRPr="00465FEB">
              <w:rPr>
                <w:rFonts w:ascii="Calibri" w:hAnsi="Calibri" w:hint="eastAsia"/>
                <w:szCs w:val="21"/>
              </w:rPr>
              <w:t>：“同学们，今天的课程让我们学会了如何放松身心、享受学习。希望大家能把这份快乐和积极带到每一天的学习中。记得完成我们的作业哦，让我们在下节课一起分享你的成长和进步！”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6BCE52" w14:textId="5A9974F4" w:rsidR="0034747B" w:rsidRPr="001B6BC1" w:rsidRDefault="0034747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szCs w:val="21"/>
              </w:rPr>
            </w:pPr>
          </w:p>
        </w:tc>
      </w:tr>
      <w:tr w:rsidR="0034747B" w14:paraId="409D557D" w14:textId="77777777">
        <w:trPr>
          <w:trHeight w:val="596"/>
        </w:trPr>
        <w:tc>
          <w:tcPr>
            <w:tcW w:w="8568" w:type="dxa"/>
            <w:gridSpan w:val="8"/>
            <w:shd w:val="clear" w:color="auto" w:fill="auto"/>
            <w:vAlign w:val="center"/>
          </w:tcPr>
          <w:p w14:paraId="41CBC04E" w14:textId="434789A8" w:rsidR="0034747B" w:rsidRDefault="00000000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施教日期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1B6BC1">
              <w:rPr>
                <w:rFonts w:hint="eastAsia"/>
                <w:sz w:val="24"/>
                <w:u w:val="single"/>
              </w:rPr>
              <w:t>9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D321E6">
              <w:rPr>
                <w:rFonts w:hint="eastAsia"/>
                <w:sz w:val="24"/>
                <w:u w:val="single"/>
              </w:rPr>
              <w:t>18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747B" w14:paraId="2C4D2519" w14:textId="77777777">
        <w:trPr>
          <w:trHeight w:val="475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6EE57E7D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板书设计</w:t>
            </w:r>
          </w:p>
        </w:tc>
        <w:tc>
          <w:tcPr>
            <w:tcW w:w="4268" w:type="dxa"/>
            <w:gridSpan w:val="5"/>
            <w:shd w:val="clear" w:color="auto" w:fill="auto"/>
            <w:vAlign w:val="center"/>
          </w:tcPr>
          <w:p w14:paraId="753278B1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教后反思</w:t>
            </w:r>
          </w:p>
        </w:tc>
      </w:tr>
      <w:tr w:rsidR="0034747B" w14:paraId="345897DB" w14:textId="77777777">
        <w:trPr>
          <w:trHeight w:val="3193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2695013B" w14:textId="77777777" w:rsidR="0034747B" w:rsidRDefault="003474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68" w:type="dxa"/>
            <w:gridSpan w:val="5"/>
            <w:shd w:val="clear" w:color="auto" w:fill="auto"/>
          </w:tcPr>
          <w:p w14:paraId="3D5D0369" w14:textId="77777777" w:rsidR="0034747B" w:rsidRDefault="0034747B">
            <w:pPr>
              <w:jc w:val="left"/>
              <w:rPr>
                <w:sz w:val="24"/>
              </w:rPr>
            </w:pPr>
          </w:p>
        </w:tc>
      </w:tr>
    </w:tbl>
    <w:p w14:paraId="45C675B0" w14:textId="77777777" w:rsidR="0034747B" w:rsidRDefault="0034747B"/>
    <w:sectPr w:rsidR="0034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4304"/>
    <w:multiLevelType w:val="hybridMultilevel"/>
    <w:tmpl w:val="AB7AF464"/>
    <w:lvl w:ilvl="0" w:tplc="B692A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CBA6319"/>
    <w:multiLevelType w:val="hybridMultilevel"/>
    <w:tmpl w:val="5D2AAAEE"/>
    <w:lvl w:ilvl="0" w:tplc="7702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88572F5"/>
    <w:multiLevelType w:val="hybridMultilevel"/>
    <w:tmpl w:val="C650896E"/>
    <w:lvl w:ilvl="0" w:tplc="BCA8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37863EC"/>
    <w:multiLevelType w:val="hybridMultilevel"/>
    <w:tmpl w:val="5F467E4A"/>
    <w:lvl w:ilvl="0" w:tplc="3028BC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1087892">
    <w:abstractNumId w:val="1"/>
  </w:num>
  <w:num w:numId="2" w16cid:durableId="1423527564">
    <w:abstractNumId w:val="3"/>
  </w:num>
  <w:num w:numId="3" w16cid:durableId="1241254430">
    <w:abstractNumId w:val="2"/>
  </w:num>
  <w:num w:numId="4" w16cid:durableId="22041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4YzBkY2UyMDI5MDRjOTJiNWYzNzU2M2UzYTIxOGIifQ=="/>
  </w:docVars>
  <w:rsids>
    <w:rsidRoot w:val="5E6649B4"/>
    <w:rsid w:val="001B6BC1"/>
    <w:rsid w:val="0031137D"/>
    <w:rsid w:val="0034747B"/>
    <w:rsid w:val="00360AA0"/>
    <w:rsid w:val="00364AD6"/>
    <w:rsid w:val="0039677B"/>
    <w:rsid w:val="003D1A68"/>
    <w:rsid w:val="00465FEB"/>
    <w:rsid w:val="006869A5"/>
    <w:rsid w:val="006C4896"/>
    <w:rsid w:val="006F54BB"/>
    <w:rsid w:val="00727CBE"/>
    <w:rsid w:val="00736A18"/>
    <w:rsid w:val="00797CBF"/>
    <w:rsid w:val="007E4141"/>
    <w:rsid w:val="00812612"/>
    <w:rsid w:val="008B0053"/>
    <w:rsid w:val="008B305F"/>
    <w:rsid w:val="00A95688"/>
    <w:rsid w:val="00B75DD0"/>
    <w:rsid w:val="00B9317D"/>
    <w:rsid w:val="00CB2B82"/>
    <w:rsid w:val="00D321E6"/>
    <w:rsid w:val="00EF2123"/>
    <w:rsid w:val="00FB1DB4"/>
    <w:rsid w:val="5E6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5AE5F"/>
  <w15:docId w15:val="{9A7D0E90-3EBD-435C-A130-16119153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List Paragraph"/>
    <w:basedOn w:val="a"/>
    <w:uiPriority w:val="99"/>
    <w:unhideWhenUsed/>
    <w:rsid w:val="003967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纾悠 陈</cp:lastModifiedBy>
  <cp:revision>10</cp:revision>
  <dcterms:created xsi:type="dcterms:W3CDTF">2024-09-02T09:06:00Z</dcterms:created>
  <dcterms:modified xsi:type="dcterms:W3CDTF">2024-09-10T15:58:00Z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5848BC91DE9E41E6965C0D2A2AE79492_11</vt:lpwstr>
  </property>
</Properties>
</file>