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938"/>
        <w:gridCol w:w="262"/>
        <w:gridCol w:w="1050"/>
        <w:gridCol w:w="657"/>
        <w:gridCol w:w="401"/>
        <w:gridCol w:w="609"/>
        <w:gridCol w:w="1551"/>
      </w:tblGrid>
      <w:tr w:rsidR="0034747B" w14:paraId="6282E4E8" w14:textId="77777777">
        <w:trPr>
          <w:trHeight w:val="120"/>
        </w:trPr>
        <w:tc>
          <w:tcPr>
            <w:tcW w:w="1100" w:type="dxa"/>
            <w:shd w:val="clear" w:color="auto" w:fill="auto"/>
          </w:tcPr>
          <w:p w14:paraId="1DF83DC4" w14:textId="77777777" w:rsidR="0034747B" w:rsidRDefault="00000000">
            <w:pPr>
              <w:rPr>
                <w:sz w:val="24"/>
              </w:rPr>
            </w:pPr>
            <w:r>
              <w:rPr>
                <w:rFonts w:hint="eastAsia"/>
                <w:sz w:val="24"/>
              </w:rPr>
              <w:t>课</w:t>
            </w:r>
            <w:r>
              <w:rPr>
                <w:rFonts w:hint="eastAsia"/>
                <w:sz w:val="24"/>
              </w:rPr>
              <w:t xml:space="preserve">  </w:t>
            </w:r>
            <w:r>
              <w:rPr>
                <w:rFonts w:hint="eastAsia"/>
                <w:sz w:val="24"/>
              </w:rPr>
              <w:t>题</w:t>
            </w:r>
          </w:p>
        </w:tc>
        <w:tc>
          <w:tcPr>
            <w:tcW w:w="2938" w:type="dxa"/>
            <w:shd w:val="clear" w:color="auto" w:fill="auto"/>
          </w:tcPr>
          <w:p w14:paraId="57665574" w14:textId="13C7031F" w:rsidR="0034747B" w:rsidRDefault="00265A7E">
            <w:pPr>
              <w:rPr>
                <w:sz w:val="24"/>
              </w:rPr>
            </w:pPr>
            <w:r>
              <w:rPr>
                <w:rFonts w:hint="eastAsia"/>
                <w:sz w:val="24"/>
              </w:rPr>
              <w:t>男生女生都美好</w:t>
            </w:r>
          </w:p>
        </w:tc>
        <w:tc>
          <w:tcPr>
            <w:tcW w:w="1312" w:type="dxa"/>
            <w:gridSpan w:val="2"/>
            <w:shd w:val="clear" w:color="auto" w:fill="auto"/>
            <w:vAlign w:val="center"/>
          </w:tcPr>
          <w:p w14:paraId="0BE92766" w14:textId="77777777" w:rsidR="0034747B" w:rsidRDefault="00000000">
            <w:pPr>
              <w:jc w:val="center"/>
              <w:rPr>
                <w:sz w:val="24"/>
              </w:rPr>
            </w:pPr>
            <w:r>
              <w:rPr>
                <w:rFonts w:hint="eastAsia"/>
                <w:sz w:val="24"/>
              </w:rPr>
              <w:t>课</w:t>
            </w:r>
            <w:r>
              <w:rPr>
                <w:rFonts w:hint="eastAsia"/>
                <w:sz w:val="24"/>
              </w:rPr>
              <w:t xml:space="preserve">  </w:t>
            </w:r>
            <w:r>
              <w:rPr>
                <w:rFonts w:hint="eastAsia"/>
                <w:sz w:val="24"/>
              </w:rPr>
              <w:t>时</w:t>
            </w:r>
          </w:p>
        </w:tc>
        <w:tc>
          <w:tcPr>
            <w:tcW w:w="657" w:type="dxa"/>
            <w:shd w:val="clear" w:color="auto" w:fill="auto"/>
            <w:vAlign w:val="center"/>
          </w:tcPr>
          <w:p w14:paraId="0A9928E2" w14:textId="6AB0B8F0" w:rsidR="0034747B" w:rsidRDefault="00B452BA">
            <w:pPr>
              <w:jc w:val="center"/>
              <w:rPr>
                <w:sz w:val="24"/>
              </w:rPr>
            </w:pPr>
            <w:r>
              <w:rPr>
                <w:rFonts w:hint="eastAsia"/>
                <w:sz w:val="24"/>
              </w:rPr>
              <w:t>1</w:t>
            </w:r>
          </w:p>
        </w:tc>
        <w:tc>
          <w:tcPr>
            <w:tcW w:w="1010" w:type="dxa"/>
            <w:gridSpan w:val="2"/>
            <w:shd w:val="clear" w:color="auto" w:fill="auto"/>
            <w:vAlign w:val="center"/>
          </w:tcPr>
          <w:p w14:paraId="30C21BC0" w14:textId="77777777" w:rsidR="0034747B" w:rsidRDefault="00000000">
            <w:pPr>
              <w:jc w:val="center"/>
              <w:rPr>
                <w:sz w:val="24"/>
              </w:rPr>
            </w:pPr>
            <w:r>
              <w:rPr>
                <w:rFonts w:hint="eastAsia"/>
                <w:sz w:val="24"/>
              </w:rPr>
              <w:t>课</w:t>
            </w:r>
            <w:r>
              <w:rPr>
                <w:rFonts w:hint="eastAsia"/>
                <w:sz w:val="24"/>
              </w:rPr>
              <w:t xml:space="preserve"> </w:t>
            </w:r>
            <w:r>
              <w:rPr>
                <w:rFonts w:hint="eastAsia"/>
                <w:sz w:val="24"/>
              </w:rPr>
              <w:t>型</w:t>
            </w:r>
          </w:p>
        </w:tc>
        <w:tc>
          <w:tcPr>
            <w:tcW w:w="1551" w:type="dxa"/>
            <w:shd w:val="clear" w:color="auto" w:fill="auto"/>
            <w:vAlign w:val="center"/>
          </w:tcPr>
          <w:p w14:paraId="21AF70B0" w14:textId="559B7709" w:rsidR="0034747B" w:rsidRDefault="00A95688">
            <w:pPr>
              <w:jc w:val="center"/>
              <w:rPr>
                <w:sz w:val="24"/>
              </w:rPr>
            </w:pPr>
            <w:r>
              <w:rPr>
                <w:rFonts w:hint="eastAsia"/>
                <w:sz w:val="24"/>
              </w:rPr>
              <w:t>新授课</w:t>
            </w:r>
          </w:p>
        </w:tc>
      </w:tr>
      <w:tr w:rsidR="0034747B" w14:paraId="3E878951" w14:textId="77777777">
        <w:trPr>
          <w:trHeight w:val="120"/>
        </w:trPr>
        <w:tc>
          <w:tcPr>
            <w:tcW w:w="1100" w:type="dxa"/>
            <w:shd w:val="clear" w:color="auto" w:fill="auto"/>
          </w:tcPr>
          <w:p w14:paraId="5294715F" w14:textId="77777777" w:rsidR="0034747B" w:rsidRDefault="00000000">
            <w:pPr>
              <w:rPr>
                <w:sz w:val="24"/>
              </w:rPr>
            </w:pPr>
            <w:r>
              <w:rPr>
                <w:rFonts w:hint="eastAsia"/>
                <w:sz w:val="24"/>
              </w:rPr>
              <w:t>主备人</w:t>
            </w:r>
          </w:p>
        </w:tc>
        <w:tc>
          <w:tcPr>
            <w:tcW w:w="2938" w:type="dxa"/>
            <w:shd w:val="clear" w:color="auto" w:fill="auto"/>
          </w:tcPr>
          <w:p w14:paraId="23CE223B" w14:textId="69717D66" w:rsidR="0034747B" w:rsidRDefault="00A95688">
            <w:pPr>
              <w:rPr>
                <w:sz w:val="24"/>
              </w:rPr>
            </w:pPr>
            <w:r>
              <w:rPr>
                <w:rFonts w:hint="eastAsia"/>
                <w:sz w:val="24"/>
              </w:rPr>
              <w:t>陈纾悠</w:t>
            </w:r>
          </w:p>
        </w:tc>
        <w:tc>
          <w:tcPr>
            <w:tcW w:w="1312" w:type="dxa"/>
            <w:gridSpan w:val="2"/>
            <w:shd w:val="clear" w:color="auto" w:fill="auto"/>
          </w:tcPr>
          <w:p w14:paraId="3603E74F" w14:textId="77777777" w:rsidR="0034747B" w:rsidRDefault="00000000">
            <w:pPr>
              <w:ind w:firstLineChars="100" w:firstLine="240"/>
              <w:rPr>
                <w:sz w:val="24"/>
              </w:rPr>
            </w:pPr>
            <w:r>
              <w:rPr>
                <w:rFonts w:hint="eastAsia"/>
                <w:sz w:val="24"/>
              </w:rPr>
              <w:t>复备人</w:t>
            </w:r>
          </w:p>
        </w:tc>
        <w:tc>
          <w:tcPr>
            <w:tcW w:w="3218" w:type="dxa"/>
            <w:gridSpan w:val="4"/>
            <w:shd w:val="clear" w:color="auto" w:fill="auto"/>
          </w:tcPr>
          <w:p w14:paraId="4ECD8C2D" w14:textId="77777777" w:rsidR="0034747B" w:rsidRDefault="0034747B">
            <w:pPr>
              <w:rPr>
                <w:sz w:val="24"/>
              </w:rPr>
            </w:pPr>
          </w:p>
        </w:tc>
      </w:tr>
      <w:tr w:rsidR="0034747B" w14:paraId="17D997D1" w14:textId="77777777">
        <w:trPr>
          <w:trHeight w:val="120"/>
        </w:trPr>
        <w:tc>
          <w:tcPr>
            <w:tcW w:w="1100" w:type="dxa"/>
            <w:shd w:val="clear" w:color="auto" w:fill="auto"/>
            <w:vAlign w:val="center"/>
          </w:tcPr>
          <w:p w14:paraId="70ABC2A3" w14:textId="77777777" w:rsidR="0034747B" w:rsidRDefault="00000000">
            <w:pPr>
              <w:jc w:val="center"/>
              <w:rPr>
                <w:sz w:val="24"/>
              </w:rPr>
            </w:pPr>
            <w:r>
              <w:rPr>
                <w:rFonts w:hint="eastAsia"/>
                <w:sz w:val="24"/>
              </w:rPr>
              <w:t>教</w:t>
            </w:r>
            <w:r>
              <w:rPr>
                <w:rFonts w:hint="eastAsia"/>
                <w:sz w:val="24"/>
              </w:rPr>
              <w:t xml:space="preserve">  </w:t>
            </w:r>
            <w:r>
              <w:rPr>
                <w:rFonts w:hint="eastAsia"/>
                <w:sz w:val="24"/>
              </w:rPr>
              <w:t>学</w:t>
            </w:r>
          </w:p>
          <w:p w14:paraId="0856DBBB" w14:textId="77777777" w:rsidR="0034747B" w:rsidRDefault="00000000">
            <w:pPr>
              <w:jc w:val="center"/>
              <w:rPr>
                <w:sz w:val="24"/>
              </w:rPr>
            </w:pPr>
            <w:r>
              <w:rPr>
                <w:rFonts w:hint="eastAsia"/>
                <w:sz w:val="24"/>
              </w:rPr>
              <w:t>目</w:t>
            </w:r>
            <w:r>
              <w:rPr>
                <w:rFonts w:hint="eastAsia"/>
                <w:sz w:val="24"/>
              </w:rPr>
              <w:t xml:space="preserve">  </w:t>
            </w:r>
            <w:r>
              <w:rPr>
                <w:rFonts w:hint="eastAsia"/>
                <w:sz w:val="24"/>
              </w:rPr>
              <w:t>标</w:t>
            </w:r>
          </w:p>
        </w:tc>
        <w:tc>
          <w:tcPr>
            <w:tcW w:w="7468" w:type="dxa"/>
            <w:gridSpan w:val="7"/>
            <w:shd w:val="clear" w:color="auto" w:fill="auto"/>
          </w:tcPr>
          <w:p w14:paraId="401B3018" w14:textId="77777777" w:rsidR="00FC14F5" w:rsidRDefault="00465FEB" w:rsidP="00465FEB">
            <w:pPr>
              <w:rPr>
                <w:rFonts w:ascii="Calibri" w:hAnsi="Calibri"/>
                <w:szCs w:val="21"/>
              </w:rPr>
            </w:pPr>
            <w:r w:rsidRPr="00465FEB">
              <w:rPr>
                <w:rFonts w:ascii="Calibri" w:hAnsi="Calibri" w:hint="eastAsia"/>
                <w:szCs w:val="21"/>
              </w:rPr>
              <w:t xml:space="preserve">1. </w:t>
            </w:r>
            <w:r w:rsidR="00FC14F5" w:rsidRPr="00FC14F5">
              <w:rPr>
                <w:rFonts w:ascii="Calibri" w:hAnsi="Calibri" w:hint="eastAsia"/>
                <w:szCs w:val="21"/>
              </w:rPr>
              <w:t>通过情境故事和游戏活动，了解到男生和女生是有不同的，并能在对比中说说男生和女生有哪些不同之处。</w:t>
            </w:r>
          </w:p>
          <w:p w14:paraId="15833FA5" w14:textId="11BC4CBF" w:rsidR="00FC14F5" w:rsidRDefault="00FC14F5" w:rsidP="00465FEB">
            <w:pPr>
              <w:rPr>
                <w:rFonts w:ascii="Calibri" w:hAnsi="Calibri"/>
                <w:szCs w:val="21"/>
              </w:rPr>
            </w:pPr>
            <w:r w:rsidRPr="00FC14F5">
              <w:rPr>
                <w:rFonts w:ascii="Calibri" w:hAnsi="Calibri" w:hint="eastAsia"/>
                <w:szCs w:val="21"/>
              </w:rPr>
              <w:t>2</w:t>
            </w:r>
            <w:r>
              <w:rPr>
                <w:rFonts w:ascii="Calibri" w:hAnsi="Calibri" w:hint="eastAsia"/>
                <w:szCs w:val="21"/>
              </w:rPr>
              <w:t>．</w:t>
            </w:r>
            <w:r w:rsidRPr="00FC14F5">
              <w:rPr>
                <w:rFonts w:ascii="Calibri" w:hAnsi="Calibri" w:hint="eastAsia"/>
                <w:szCs w:val="21"/>
              </w:rPr>
              <w:t>通过体验活动，认可男生女生在外形打扮、兴趣爱好、体能特长等方面的不同，接受这些差异没有优劣好坏之分，都是非常美好的。</w:t>
            </w:r>
          </w:p>
          <w:p w14:paraId="073859CC" w14:textId="7C2ABBE3" w:rsidR="008B0053" w:rsidRPr="00465FEB" w:rsidRDefault="00FC14F5" w:rsidP="00465FEB">
            <w:pPr>
              <w:rPr>
                <w:rFonts w:ascii="Calibri" w:hAnsi="Calibri"/>
                <w:szCs w:val="21"/>
              </w:rPr>
            </w:pPr>
            <w:r w:rsidRPr="00FC14F5">
              <w:rPr>
                <w:rFonts w:ascii="Calibri" w:hAnsi="Calibri" w:hint="eastAsia"/>
                <w:szCs w:val="21"/>
              </w:rPr>
              <w:t>3</w:t>
            </w:r>
            <w:r>
              <w:rPr>
                <w:rFonts w:ascii="Calibri" w:hAnsi="Calibri" w:hint="eastAsia"/>
                <w:szCs w:val="21"/>
              </w:rPr>
              <w:t>．</w:t>
            </w:r>
            <w:r w:rsidRPr="00FC14F5">
              <w:rPr>
                <w:rFonts w:ascii="Calibri" w:hAnsi="Calibri" w:hint="eastAsia"/>
                <w:szCs w:val="21"/>
              </w:rPr>
              <w:t>通过讨论等活动，发现异性同学的优势，学会扬长避短、取长补短，共同健康成长。</w:t>
            </w:r>
          </w:p>
        </w:tc>
      </w:tr>
      <w:tr w:rsidR="0034747B" w14:paraId="5EAEBC81" w14:textId="77777777">
        <w:trPr>
          <w:trHeight w:val="120"/>
        </w:trPr>
        <w:tc>
          <w:tcPr>
            <w:tcW w:w="1100" w:type="dxa"/>
            <w:shd w:val="clear" w:color="auto" w:fill="auto"/>
            <w:vAlign w:val="center"/>
          </w:tcPr>
          <w:p w14:paraId="11A1E2F4" w14:textId="77777777" w:rsidR="0034747B" w:rsidRDefault="00000000">
            <w:pPr>
              <w:jc w:val="center"/>
              <w:rPr>
                <w:sz w:val="24"/>
              </w:rPr>
            </w:pPr>
            <w:r>
              <w:rPr>
                <w:rFonts w:hint="eastAsia"/>
                <w:sz w:val="24"/>
              </w:rPr>
              <w:t>教</w:t>
            </w:r>
            <w:r>
              <w:rPr>
                <w:rFonts w:hint="eastAsia"/>
                <w:sz w:val="24"/>
              </w:rPr>
              <w:t xml:space="preserve">  </w:t>
            </w:r>
            <w:r>
              <w:rPr>
                <w:rFonts w:hint="eastAsia"/>
                <w:sz w:val="24"/>
              </w:rPr>
              <w:t>学</w:t>
            </w:r>
          </w:p>
          <w:p w14:paraId="0A8C5CB2" w14:textId="77777777" w:rsidR="0034747B" w:rsidRDefault="00000000">
            <w:pPr>
              <w:jc w:val="center"/>
              <w:rPr>
                <w:sz w:val="24"/>
              </w:rPr>
            </w:pPr>
            <w:r>
              <w:rPr>
                <w:rFonts w:hint="eastAsia"/>
                <w:sz w:val="24"/>
              </w:rPr>
              <w:t>重难点</w:t>
            </w:r>
          </w:p>
        </w:tc>
        <w:tc>
          <w:tcPr>
            <w:tcW w:w="7468" w:type="dxa"/>
            <w:gridSpan w:val="7"/>
            <w:shd w:val="clear" w:color="auto" w:fill="auto"/>
            <w:vAlign w:val="center"/>
          </w:tcPr>
          <w:p w14:paraId="694696CC" w14:textId="5AA284AD" w:rsidR="0034747B" w:rsidRDefault="00CB2B82">
            <w:pPr>
              <w:jc w:val="left"/>
              <w:rPr>
                <w:rFonts w:ascii="Calibri" w:hAnsi="Calibri"/>
                <w:szCs w:val="21"/>
              </w:rPr>
            </w:pPr>
            <w:r>
              <w:rPr>
                <w:rFonts w:ascii="Calibri" w:hAnsi="Calibri" w:hint="eastAsia"/>
                <w:szCs w:val="21"/>
              </w:rPr>
              <w:t>重点：</w:t>
            </w:r>
            <w:r w:rsidR="00FC14F5">
              <w:rPr>
                <w:rFonts w:ascii="Calibri" w:hAnsi="Calibri" w:hint="eastAsia"/>
                <w:szCs w:val="21"/>
              </w:rPr>
              <w:t>男生女生</w:t>
            </w:r>
            <w:r w:rsidR="00540478">
              <w:rPr>
                <w:rFonts w:ascii="Calibri" w:hAnsi="Calibri" w:hint="eastAsia"/>
                <w:szCs w:val="21"/>
              </w:rPr>
              <w:t>各自的特点</w:t>
            </w:r>
          </w:p>
          <w:p w14:paraId="45CCD907" w14:textId="02B58C65" w:rsidR="00B9317D" w:rsidRDefault="00B9317D">
            <w:pPr>
              <w:jc w:val="left"/>
              <w:rPr>
                <w:rFonts w:ascii="Calibri" w:hAnsi="Calibri"/>
                <w:szCs w:val="21"/>
              </w:rPr>
            </w:pPr>
            <w:r>
              <w:rPr>
                <w:rFonts w:ascii="Calibri" w:hAnsi="Calibri" w:hint="eastAsia"/>
                <w:szCs w:val="21"/>
              </w:rPr>
              <w:t>难点：</w:t>
            </w:r>
            <w:r w:rsidR="00540478">
              <w:rPr>
                <w:rFonts w:ascii="Calibri" w:hAnsi="Calibri" w:hint="eastAsia"/>
                <w:szCs w:val="21"/>
              </w:rPr>
              <w:t>发现异性的优势并学习优势，学会扬长避短</w:t>
            </w:r>
          </w:p>
        </w:tc>
      </w:tr>
      <w:tr w:rsidR="0034747B" w14:paraId="6D3A278E" w14:textId="77777777">
        <w:trPr>
          <w:trHeight w:val="120"/>
        </w:trPr>
        <w:tc>
          <w:tcPr>
            <w:tcW w:w="1100" w:type="dxa"/>
            <w:shd w:val="clear" w:color="auto" w:fill="auto"/>
            <w:vAlign w:val="center"/>
          </w:tcPr>
          <w:p w14:paraId="70828E55" w14:textId="77777777" w:rsidR="0034747B" w:rsidRDefault="00000000">
            <w:pPr>
              <w:jc w:val="center"/>
              <w:rPr>
                <w:sz w:val="24"/>
              </w:rPr>
            </w:pPr>
            <w:r>
              <w:rPr>
                <w:rFonts w:hint="eastAsia"/>
                <w:sz w:val="24"/>
              </w:rPr>
              <w:t>教学准备</w:t>
            </w:r>
          </w:p>
        </w:tc>
        <w:tc>
          <w:tcPr>
            <w:tcW w:w="7468" w:type="dxa"/>
            <w:gridSpan w:val="7"/>
            <w:shd w:val="clear" w:color="auto" w:fill="auto"/>
          </w:tcPr>
          <w:p w14:paraId="5B9B3B2D" w14:textId="2D2024BA" w:rsidR="0034747B" w:rsidRDefault="00B9317D">
            <w:pPr>
              <w:autoSpaceDE w:val="0"/>
              <w:autoSpaceDN w:val="0"/>
              <w:adjustRightInd w:val="0"/>
              <w:spacing w:after="200" w:line="276" w:lineRule="auto"/>
              <w:jc w:val="left"/>
              <w:rPr>
                <w:rFonts w:ascii="宋体" w:cs="宋体" w:hint="eastAsia"/>
                <w:kern w:val="0"/>
                <w:szCs w:val="21"/>
                <w:lang w:val="zh-CN"/>
              </w:rPr>
            </w:pPr>
            <w:r>
              <w:rPr>
                <w:rFonts w:ascii="宋体" w:cs="宋体" w:hint="eastAsia"/>
                <w:kern w:val="0"/>
                <w:szCs w:val="21"/>
                <w:lang w:val="zh-CN"/>
              </w:rPr>
              <w:t>PPT</w:t>
            </w:r>
            <w:r w:rsidR="00736A18">
              <w:rPr>
                <w:rFonts w:ascii="宋体" w:cs="宋体" w:hint="eastAsia"/>
                <w:kern w:val="0"/>
                <w:szCs w:val="21"/>
                <w:lang w:val="zh-CN"/>
              </w:rPr>
              <w:t>、</w:t>
            </w:r>
            <w:r w:rsidR="001C5B76">
              <w:rPr>
                <w:rFonts w:ascii="宋体" w:cs="宋体" w:hint="eastAsia"/>
                <w:kern w:val="0"/>
                <w:szCs w:val="21"/>
                <w:lang w:val="zh-CN"/>
              </w:rPr>
              <w:t>男生女生大头贴各1张、卡片10张</w:t>
            </w:r>
          </w:p>
        </w:tc>
      </w:tr>
      <w:tr w:rsidR="0034747B" w14:paraId="0B49F6F4" w14:textId="77777777">
        <w:trPr>
          <w:trHeight w:val="120"/>
        </w:trPr>
        <w:tc>
          <w:tcPr>
            <w:tcW w:w="6408" w:type="dxa"/>
            <w:gridSpan w:val="6"/>
            <w:shd w:val="clear" w:color="auto" w:fill="auto"/>
          </w:tcPr>
          <w:p w14:paraId="6B0C563D" w14:textId="77777777" w:rsidR="0034747B" w:rsidRDefault="00000000">
            <w:pPr>
              <w:rPr>
                <w:szCs w:val="21"/>
              </w:rPr>
            </w:pPr>
            <w:r>
              <w:rPr>
                <w:rFonts w:hint="eastAsia"/>
                <w:szCs w:val="21"/>
              </w:rPr>
              <w:t>教学过程：</w:t>
            </w:r>
          </w:p>
        </w:tc>
        <w:tc>
          <w:tcPr>
            <w:tcW w:w="2160" w:type="dxa"/>
            <w:gridSpan w:val="2"/>
            <w:shd w:val="clear" w:color="auto" w:fill="auto"/>
          </w:tcPr>
          <w:p w14:paraId="5355527A" w14:textId="77777777" w:rsidR="0034747B" w:rsidRDefault="00000000">
            <w:pPr>
              <w:rPr>
                <w:szCs w:val="21"/>
              </w:rPr>
            </w:pPr>
            <w:r>
              <w:rPr>
                <w:rFonts w:hint="eastAsia"/>
                <w:szCs w:val="21"/>
              </w:rPr>
              <w:t>补充与修改：</w:t>
            </w:r>
          </w:p>
        </w:tc>
      </w:tr>
      <w:tr w:rsidR="0034747B" w14:paraId="3BD6FD9A" w14:textId="77777777">
        <w:trPr>
          <w:trHeight w:val="7645"/>
        </w:trPr>
        <w:tc>
          <w:tcPr>
            <w:tcW w:w="6408" w:type="dxa"/>
            <w:gridSpan w:val="6"/>
            <w:shd w:val="clear" w:color="auto" w:fill="auto"/>
            <w:vAlign w:val="center"/>
          </w:tcPr>
          <w:p w14:paraId="7312A398" w14:textId="5E0E58D5" w:rsidR="001C5B76" w:rsidRPr="001C5B76" w:rsidRDefault="00063EB2" w:rsidP="001C5B76">
            <w:pPr>
              <w:pStyle w:val="a3"/>
              <w:numPr>
                <w:ilvl w:val="0"/>
                <w:numId w:val="5"/>
              </w:numPr>
              <w:ind w:firstLineChars="0"/>
              <w:rPr>
                <w:rFonts w:ascii="Calibri" w:hAnsi="Calibri" w:hint="eastAsia"/>
                <w:szCs w:val="21"/>
              </w:rPr>
            </w:pPr>
            <w:r w:rsidRPr="00063EB2">
              <w:rPr>
                <w:rFonts w:ascii="Calibri" w:hAnsi="Calibri" w:hint="eastAsia"/>
                <w:szCs w:val="21"/>
              </w:rPr>
              <w:t>课堂导入（</w:t>
            </w:r>
            <w:r w:rsidRPr="00063EB2">
              <w:rPr>
                <w:rFonts w:ascii="Calibri" w:hAnsi="Calibri" w:hint="eastAsia"/>
                <w:szCs w:val="21"/>
              </w:rPr>
              <w:t>5</w:t>
            </w:r>
            <w:r w:rsidRPr="00063EB2">
              <w:rPr>
                <w:rFonts w:ascii="Calibri" w:hAnsi="Calibri" w:hint="eastAsia"/>
                <w:szCs w:val="21"/>
              </w:rPr>
              <w:t>分钟）</w:t>
            </w:r>
          </w:p>
          <w:p w14:paraId="2D1B05FE" w14:textId="77777777" w:rsidR="001C5B76" w:rsidRPr="001C5B76" w:rsidRDefault="001C5B76" w:rsidP="001C5B76">
            <w:pPr>
              <w:ind w:firstLineChars="200" w:firstLine="420"/>
              <w:rPr>
                <w:rFonts w:ascii="Calibri" w:hAnsi="Calibri" w:hint="eastAsia"/>
                <w:szCs w:val="21"/>
              </w:rPr>
            </w:pPr>
            <w:r w:rsidRPr="001C5B76">
              <w:rPr>
                <w:rFonts w:ascii="Calibri" w:hAnsi="Calibri" w:hint="eastAsia"/>
                <w:szCs w:val="21"/>
              </w:rPr>
              <w:t>（</w:t>
            </w:r>
            <w:r w:rsidRPr="001C5B76">
              <w:rPr>
                <w:rFonts w:ascii="Calibri" w:hAnsi="Calibri" w:hint="eastAsia"/>
                <w:szCs w:val="21"/>
              </w:rPr>
              <w:t>1</w:t>
            </w:r>
            <w:r w:rsidRPr="001C5B76">
              <w:rPr>
                <w:rFonts w:ascii="Calibri" w:hAnsi="Calibri" w:hint="eastAsia"/>
                <w:szCs w:val="21"/>
              </w:rPr>
              <w:t>）同学们，我们的心理活动课开始啦，先让我们来做一个特好玩儿的游戏：男生、女生大换装。</w:t>
            </w:r>
          </w:p>
          <w:p w14:paraId="00C199D9" w14:textId="77777777" w:rsidR="001C5B76" w:rsidRPr="001C5B76" w:rsidRDefault="001C5B76" w:rsidP="001C5B76">
            <w:pPr>
              <w:ind w:firstLineChars="200" w:firstLine="420"/>
              <w:rPr>
                <w:rFonts w:ascii="Calibri" w:hAnsi="Calibri" w:hint="eastAsia"/>
                <w:szCs w:val="21"/>
              </w:rPr>
            </w:pPr>
            <w:r w:rsidRPr="001C5B76">
              <w:rPr>
                <w:rFonts w:ascii="Calibri" w:hAnsi="Calibri" w:hint="eastAsia"/>
                <w:szCs w:val="21"/>
              </w:rPr>
              <w:t>活动要求：座位靠近的男生和女生互换外套（乃至头饰都可）后，互相观察对方的变化。</w:t>
            </w:r>
          </w:p>
          <w:p w14:paraId="1E37D2A1" w14:textId="49D7AA64" w:rsidR="001C5B76" w:rsidRPr="001C5B76" w:rsidRDefault="001C5B76" w:rsidP="001C5B76">
            <w:pPr>
              <w:ind w:firstLineChars="200" w:firstLine="420"/>
              <w:rPr>
                <w:rFonts w:ascii="Calibri" w:hAnsi="Calibri" w:hint="eastAsia"/>
                <w:szCs w:val="21"/>
              </w:rPr>
            </w:pPr>
            <w:r w:rsidRPr="001C5B76">
              <w:rPr>
                <w:rFonts w:ascii="Calibri" w:hAnsi="Calibri" w:hint="eastAsia"/>
                <w:szCs w:val="21"/>
              </w:rPr>
              <w:t>（</w:t>
            </w:r>
            <w:r w:rsidRPr="001C5B76">
              <w:rPr>
                <w:rFonts w:ascii="Calibri" w:hAnsi="Calibri" w:hint="eastAsia"/>
                <w:szCs w:val="21"/>
              </w:rPr>
              <w:t>2</w:t>
            </w:r>
            <w:r w:rsidRPr="001C5B76">
              <w:rPr>
                <w:rFonts w:ascii="Calibri" w:hAnsi="Calibri" w:hint="eastAsia"/>
                <w:szCs w:val="21"/>
              </w:rPr>
              <w:t>）引导交流：说说某同学</w:t>
            </w:r>
            <w:r>
              <w:rPr>
                <w:rFonts w:ascii="Calibri" w:hAnsi="Calibri" w:hint="eastAsia"/>
                <w:szCs w:val="21"/>
              </w:rPr>
              <w:t>换</w:t>
            </w:r>
            <w:r w:rsidRPr="001C5B76">
              <w:rPr>
                <w:rFonts w:ascii="Calibri" w:hAnsi="Calibri" w:hint="eastAsia"/>
                <w:szCs w:val="21"/>
              </w:rPr>
              <w:t>装后给你的感觉。</w:t>
            </w:r>
          </w:p>
          <w:p w14:paraId="10B07CA5" w14:textId="75CCE9AA" w:rsidR="001C5B76" w:rsidRPr="001C5B76" w:rsidRDefault="001C5B76" w:rsidP="001C5B76">
            <w:pPr>
              <w:ind w:firstLineChars="200" w:firstLine="420"/>
              <w:rPr>
                <w:rFonts w:ascii="Calibri" w:hAnsi="Calibri" w:hint="eastAsia"/>
                <w:szCs w:val="21"/>
              </w:rPr>
            </w:pPr>
            <w:r w:rsidRPr="001C5B76">
              <w:rPr>
                <w:rFonts w:ascii="Calibri" w:hAnsi="Calibri" w:hint="eastAsia"/>
                <w:szCs w:val="21"/>
              </w:rPr>
              <w:t>（</w:t>
            </w:r>
            <w:r w:rsidRPr="001C5B76">
              <w:rPr>
                <w:rFonts w:ascii="Calibri" w:hAnsi="Calibri" w:hint="eastAsia"/>
                <w:szCs w:val="21"/>
              </w:rPr>
              <w:t>3</w:t>
            </w:r>
            <w:r w:rsidRPr="001C5B76">
              <w:rPr>
                <w:rFonts w:ascii="Calibri" w:hAnsi="Calibri" w:hint="eastAsia"/>
                <w:szCs w:val="21"/>
              </w:rPr>
              <w:t>）导入课前阅读的暖心坊故事，交流阅读后的心理感受：读了这个小故事，你发现男生和女生在外形及衣着打扮上有哪些不同？</w:t>
            </w:r>
          </w:p>
          <w:p w14:paraId="6EB07EAC" w14:textId="2F26898D" w:rsidR="001C5B76" w:rsidRPr="001C5B76" w:rsidRDefault="001C5B76" w:rsidP="001C5B76">
            <w:pPr>
              <w:ind w:firstLineChars="200" w:firstLine="420"/>
              <w:rPr>
                <w:rFonts w:ascii="Calibri" w:hAnsi="Calibri" w:hint="eastAsia"/>
                <w:szCs w:val="21"/>
              </w:rPr>
            </w:pPr>
            <w:r w:rsidRPr="001C5B76">
              <w:rPr>
                <w:rFonts w:ascii="Calibri" w:hAnsi="Calibri" w:hint="eastAsia"/>
                <w:szCs w:val="21"/>
              </w:rPr>
              <w:t>（</w:t>
            </w:r>
            <w:r w:rsidRPr="001C5B76">
              <w:rPr>
                <w:rFonts w:ascii="Calibri" w:hAnsi="Calibri" w:hint="eastAsia"/>
                <w:szCs w:val="21"/>
              </w:rPr>
              <w:t>4</w:t>
            </w:r>
            <w:r w:rsidRPr="001C5B76">
              <w:rPr>
                <w:rFonts w:ascii="Calibri" w:hAnsi="Calibri" w:hint="eastAsia"/>
                <w:szCs w:val="21"/>
              </w:rPr>
              <w:t>）总结导入：同学们，通过大换装体验和“暖心坊”故事的阅读，我们可以看出，男生和女生在外形、衣着打扮上是不一样的。今天我们就来学习《男生女生都美好》。</w:t>
            </w:r>
          </w:p>
          <w:p w14:paraId="03F87BAF" w14:textId="77777777" w:rsidR="001C5B76" w:rsidRPr="001C5B76" w:rsidRDefault="001C5B76" w:rsidP="001C5B76">
            <w:pPr>
              <w:ind w:firstLineChars="200" w:firstLine="420"/>
              <w:rPr>
                <w:rFonts w:ascii="Calibri" w:hAnsi="Calibri" w:hint="eastAsia"/>
                <w:szCs w:val="21"/>
              </w:rPr>
            </w:pPr>
            <w:r w:rsidRPr="001C5B76">
              <w:rPr>
                <w:rFonts w:ascii="Calibri" w:hAnsi="Calibri" w:hint="eastAsia"/>
                <w:szCs w:val="21"/>
              </w:rPr>
              <w:t>【设计意图】这个情境故事是想让学生大概了解男生和女生的性别特征以及各自所担负的责任。</w:t>
            </w:r>
          </w:p>
          <w:p w14:paraId="6EAD8AF7" w14:textId="3178ED78" w:rsidR="001C5B76" w:rsidRPr="001C5B76" w:rsidRDefault="001C5B76" w:rsidP="001C5B76">
            <w:pPr>
              <w:rPr>
                <w:rFonts w:ascii="Calibri" w:hAnsi="Calibri" w:hint="eastAsia"/>
                <w:szCs w:val="21"/>
              </w:rPr>
            </w:pPr>
            <w:r>
              <w:rPr>
                <w:rFonts w:ascii="Calibri" w:hAnsi="Calibri" w:hint="eastAsia"/>
                <w:szCs w:val="21"/>
              </w:rPr>
              <w:t>二、</w:t>
            </w:r>
            <w:r w:rsidRPr="001C5B76">
              <w:rPr>
                <w:rFonts w:ascii="Calibri" w:hAnsi="Calibri" w:hint="eastAsia"/>
                <w:szCs w:val="21"/>
              </w:rPr>
              <w:t>体验活动（</w:t>
            </w:r>
            <w:r w:rsidRPr="001C5B76">
              <w:rPr>
                <w:rFonts w:ascii="Calibri" w:hAnsi="Calibri" w:hint="eastAsia"/>
                <w:szCs w:val="21"/>
              </w:rPr>
              <w:t>10</w:t>
            </w:r>
            <w:r w:rsidRPr="001C5B76">
              <w:rPr>
                <w:rFonts w:ascii="Calibri" w:hAnsi="Calibri" w:hint="eastAsia"/>
                <w:szCs w:val="21"/>
              </w:rPr>
              <w:t>分钟）。</w:t>
            </w:r>
          </w:p>
          <w:p w14:paraId="12B90DE2" w14:textId="77777777" w:rsidR="001C5B76" w:rsidRPr="006D687A" w:rsidRDefault="001C5B76" w:rsidP="006D687A">
            <w:pPr>
              <w:ind w:firstLineChars="200" w:firstLine="420"/>
              <w:rPr>
                <w:rFonts w:ascii="Calibri" w:hAnsi="Calibri" w:hint="eastAsia"/>
                <w:szCs w:val="21"/>
              </w:rPr>
            </w:pPr>
            <w:r w:rsidRPr="006D687A">
              <w:rPr>
                <w:rFonts w:ascii="Calibri" w:hAnsi="Calibri" w:hint="eastAsia"/>
                <w:szCs w:val="21"/>
              </w:rPr>
              <w:t>活动：男生女生大考验</w:t>
            </w:r>
          </w:p>
          <w:p w14:paraId="6C40C15D" w14:textId="3B816002" w:rsidR="001C5B76" w:rsidRPr="006D687A" w:rsidRDefault="001C5B76" w:rsidP="006D687A">
            <w:pPr>
              <w:ind w:firstLineChars="200" w:firstLine="420"/>
              <w:rPr>
                <w:rFonts w:ascii="Calibri" w:hAnsi="Calibri" w:hint="eastAsia"/>
                <w:szCs w:val="21"/>
              </w:rPr>
            </w:pPr>
            <w:r w:rsidRPr="006D687A">
              <w:rPr>
                <w:rFonts w:ascii="Calibri" w:hAnsi="Calibri" w:hint="eastAsia"/>
                <w:szCs w:val="21"/>
              </w:rPr>
              <w:t>（</w:t>
            </w:r>
            <w:r w:rsidRPr="006D687A">
              <w:rPr>
                <w:rFonts w:ascii="Calibri" w:hAnsi="Calibri" w:hint="eastAsia"/>
                <w:szCs w:val="21"/>
              </w:rPr>
              <w:t>1</w:t>
            </w:r>
            <w:r w:rsidRPr="006D687A">
              <w:rPr>
                <w:rFonts w:ascii="Calibri" w:hAnsi="Calibri" w:hint="eastAsia"/>
                <w:szCs w:val="21"/>
              </w:rPr>
              <w:t>）出示活动要求：</w:t>
            </w:r>
            <w:r w:rsidR="006D687A">
              <w:rPr>
                <w:rFonts w:ascii="Calibri" w:hAnsi="Calibri" w:hint="eastAsia"/>
                <w:szCs w:val="21"/>
              </w:rPr>
              <w:t>在黑板上画好男生和女生的头像，设置抽奖箱，箱中放置十张卡片，以小组为单位，同学们从箱子里抽取一张卡片，根据卡片上描述的信息站到相应的头像下面，并说出选择的理由。</w:t>
            </w:r>
            <w:r w:rsidRPr="006D687A">
              <w:rPr>
                <w:rFonts w:ascii="Calibri" w:hAnsi="Calibri" w:hint="eastAsia"/>
                <w:szCs w:val="21"/>
              </w:rPr>
              <w:t>分小组，每组各派一男一女抽签，其余人做观察者；开始游戏时，提醒每个人尊重内心的感受，不能随意站队。</w:t>
            </w:r>
          </w:p>
          <w:p w14:paraId="3C0A02DA" w14:textId="6B1835F3" w:rsidR="001C5B76" w:rsidRPr="006D687A" w:rsidRDefault="001C5B76" w:rsidP="006D687A">
            <w:pPr>
              <w:ind w:firstLineChars="200" w:firstLine="420"/>
              <w:rPr>
                <w:rFonts w:ascii="Calibri" w:hAnsi="Calibri" w:hint="eastAsia"/>
                <w:szCs w:val="21"/>
              </w:rPr>
            </w:pPr>
            <w:r w:rsidRPr="006D687A">
              <w:rPr>
                <w:rFonts w:ascii="Calibri" w:hAnsi="Calibri" w:hint="eastAsia"/>
                <w:szCs w:val="21"/>
              </w:rPr>
              <w:t>（</w:t>
            </w:r>
            <w:r w:rsidRPr="006D687A">
              <w:rPr>
                <w:rFonts w:ascii="Calibri" w:hAnsi="Calibri" w:hint="eastAsia"/>
                <w:szCs w:val="21"/>
              </w:rPr>
              <w:t>2</w:t>
            </w:r>
            <w:r w:rsidRPr="006D687A">
              <w:rPr>
                <w:rFonts w:ascii="Calibri" w:hAnsi="Calibri" w:hint="eastAsia"/>
                <w:szCs w:val="21"/>
              </w:rPr>
              <w:t>）分享游戏感受：现场采访部分活动参与者，引导他们分享自己如此选择的理由；现场采访部分观察者，回答男生与女生的物品各有哪些特点。</w:t>
            </w:r>
          </w:p>
          <w:p w14:paraId="671C40E8" w14:textId="77777777" w:rsidR="001C5B76" w:rsidRPr="006D687A" w:rsidRDefault="001C5B76" w:rsidP="006D687A">
            <w:pPr>
              <w:ind w:firstLineChars="200" w:firstLine="420"/>
              <w:rPr>
                <w:rFonts w:ascii="Calibri" w:hAnsi="Calibri" w:hint="eastAsia"/>
                <w:szCs w:val="21"/>
              </w:rPr>
            </w:pPr>
            <w:r w:rsidRPr="006D687A">
              <w:rPr>
                <w:rFonts w:ascii="Calibri" w:hAnsi="Calibri" w:hint="eastAsia"/>
                <w:szCs w:val="21"/>
              </w:rPr>
              <w:t>（</w:t>
            </w:r>
            <w:r w:rsidRPr="006D687A">
              <w:rPr>
                <w:rFonts w:ascii="Calibri" w:hAnsi="Calibri" w:hint="eastAsia"/>
                <w:szCs w:val="21"/>
              </w:rPr>
              <w:t>3</w:t>
            </w:r>
            <w:r w:rsidRPr="006D687A">
              <w:rPr>
                <w:rFonts w:ascii="Calibri" w:hAnsi="Calibri" w:hint="eastAsia"/>
                <w:szCs w:val="21"/>
              </w:rPr>
              <w:t>）请在教材第</w:t>
            </w:r>
            <w:r w:rsidRPr="006D687A">
              <w:rPr>
                <w:rFonts w:ascii="Calibri" w:hAnsi="Calibri" w:hint="eastAsia"/>
                <w:szCs w:val="21"/>
              </w:rPr>
              <w:t>6</w:t>
            </w:r>
            <w:r w:rsidRPr="006D687A">
              <w:rPr>
                <w:rFonts w:ascii="Calibri" w:hAnsi="Calibri" w:hint="eastAsia"/>
                <w:szCs w:val="21"/>
              </w:rPr>
              <w:t>页上画出不容易看出所属性别的物品。</w:t>
            </w:r>
          </w:p>
          <w:p w14:paraId="41F2EAB5" w14:textId="77777777" w:rsidR="001C5B76" w:rsidRPr="006D687A" w:rsidRDefault="001C5B76" w:rsidP="006D687A">
            <w:pPr>
              <w:rPr>
                <w:rFonts w:ascii="Calibri" w:hAnsi="Calibri" w:hint="eastAsia"/>
                <w:szCs w:val="21"/>
              </w:rPr>
            </w:pPr>
            <w:r w:rsidRPr="006D687A">
              <w:rPr>
                <w:rFonts w:ascii="Calibri" w:hAnsi="Calibri" w:hint="eastAsia"/>
                <w:szCs w:val="21"/>
              </w:rPr>
              <w:t>引导讨论：为什么有些物品一眼就能看出是属于男生或者女生的，而有些物品却不容易判断呢？</w:t>
            </w:r>
          </w:p>
          <w:p w14:paraId="0F156C46" w14:textId="28180247" w:rsidR="001C5B76" w:rsidRPr="006D687A" w:rsidRDefault="001C5B76" w:rsidP="006D687A">
            <w:pPr>
              <w:ind w:firstLineChars="200" w:firstLine="420"/>
              <w:rPr>
                <w:rFonts w:ascii="Calibri" w:hAnsi="Calibri" w:hint="eastAsia"/>
                <w:szCs w:val="21"/>
              </w:rPr>
            </w:pPr>
            <w:r w:rsidRPr="006D687A">
              <w:rPr>
                <w:rFonts w:ascii="Calibri" w:hAnsi="Calibri" w:hint="eastAsia"/>
                <w:szCs w:val="21"/>
              </w:rPr>
              <w:t>（</w:t>
            </w:r>
            <w:r w:rsidRPr="006D687A">
              <w:rPr>
                <w:rFonts w:ascii="Calibri" w:hAnsi="Calibri" w:hint="eastAsia"/>
                <w:szCs w:val="21"/>
              </w:rPr>
              <w:t>4</w:t>
            </w:r>
            <w:r w:rsidRPr="006D687A">
              <w:rPr>
                <w:rFonts w:ascii="Calibri" w:hAnsi="Calibri" w:hint="eastAsia"/>
                <w:szCs w:val="21"/>
              </w:rPr>
              <w:t>）小结：同学们，男生和女生由于性格差异，他们对玩具的喜好也各有不同，所以双方互不干扰、各具魅力；又因为男生和女生有共同喜好，所以在游戏中增进了友情。所有这一切，让我们的男生和女生魅力四射，生活也变得多姿多彩。</w:t>
            </w:r>
          </w:p>
          <w:p w14:paraId="43E774FF" w14:textId="77777777" w:rsidR="001C5B76" w:rsidRPr="001C5B76" w:rsidRDefault="001C5B76" w:rsidP="001C5B76">
            <w:pPr>
              <w:pStyle w:val="a3"/>
              <w:ind w:left="420"/>
              <w:rPr>
                <w:rFonts w:ascii="Calibri" w:hAnsi="Calibri" w:hint="eastAsia"/>
                <w:szCs w:val="21"/>
              </w:rPr>
            </w:pPr>
            <w:r w:rsidRPr="001C5B76">
              <w:rPr>
                <w:rFonts w:ascii="Calibri" w:hAnsi="Calibri" w:hint="eastAsia"/>
                <w:szCs w:val="21"/>
              </w:rPr>
              <w:lastRenderedPageBreak/>
              <w:t>【设计意图】此体验活动是为了让学生在游戏中感知男生和女生的物品的特点各不相同。</w:t>
            </w:r>
          </w:p>
          <w:p w14:paraId="218043FD" w14:textId="5A1E7661" w:rsidR="001C5B76" w:rsidRPr="006D687A" w:rsidRDefault="006D687A" w:rsidP="006D687A">
            <w:pPr>
              <w:rPr>
                <w:rFonts w:ascii="Calibri" w:hAnsi="Calibri" w:hint="eastAsia"/>
                <w:szCs w:val="21"/>
              </w:rPr>
            </w:pPr>
            <w:r>
              <w:rPr>
                <w:rFonts w:ascii="Calibri" w:hAnsi="Calibri" w:hint="eastAsia"/>
                <w:szCs w:val="21"/>
              </w:rPr>
              <w:t>三、</w:t>
            </w:r>
            <w:r w:rsidR="001C5B76" w:rsidRPr="006D687A">
              <w:rPr>
                <w:rFonts w:ascii="Calibri" w:hAnsi="Calibri" w:hint="eastAsia"/>
                <w:szCs w:val="21"/>
              </w:rPr>
              <w:t>主题探究（</w:t>
            </w:r>
            <w:r w:rsidR="001C5B76" w:rsidRPr="006D687A">
              <w:rPr>
                <w:rFonts w:ascii="Calibri" w:hAnsi="Calibri" w:hint="eastAsia"/>
                <w:szCs w:val="21"/>
              </w:rPr>
              <w:t>17</w:t>
            </w:r>
            <w:r w:rsidR="001C5B76" w:rsidRPr="006D687A">
              <w:rPr>
                <w:rFonts w:ascii="Calibri" w:hAnsi="Calibri" w:hint="eastAsia"/>
                <w:szCs w:val="21"/>
              </w:rPr>
              <w:t>分钟）。</w:t>
            </w:r>
          </w:p>
          <w:p w14:paraId="14289659" w14:textId="30873FC2" w:rsidR="001C5B76" w:rsidRPr="00273444" w:rsidRDefault="001C5B76" w:rsidP="00273444">
            <w:pPr>
              <w:ind w:firstLineChars="200" w:firstLine="420"/>
              <w:rPr>
                <w:rFonts w:ascii="Calibri" w:hAnsi="Calibri" w:hint="eastAsia"/>
                <w:szCs w:val="21"/>
              </w:rPr>
            </w:pPr>
            <w:r w:rsidRPr="006D687A">
              <w:rPr>
                <w:rFonts w:ascii="Calibri" w:hAnsi="Calibri" w:hint="eastAsia"/>
                <w:szCs w:val="21"/>
              </w:rPr>
              <w:t>（</w:t>
            </w:r>
            <w:r w:rsidRPr="006D687A">
              <w:rPr>
                <w:rFonts w:ascii="Calibri" w:hAnsi="Calibri" w:hint="eastAsia"/>
                <w:szCs w:val="21"/>
              </w:rPr>
              <w:t>1</w:t>
            </w:r>
            <w:r w:rsidRPr="006D687A">
              <w:rPr>
                <w:rFonts w:ascii="Calibri" w:hAnsi="Calibri" w:hint="eastAsia"/>
                <w:szCs w:val="21"/>
              </w:rPr>
              <w:t>）在刚才的游戏中，我们由玩具、游戏的选择体验到男生和女生兴趣爱好的不同及其略有相似之处</w:t>
            </w:r>
            <w:r w:rsidRPr="00273444">
              <w:rPr>
                <w:rFonts w:ascii="Calibri" w:hAnsi="Calibri" w:hint="eastAsia"/>
                <w:szCs w:val="21"/>
              </w:rPr>
              <w:t>这使得男生和女生各自的形象特征相当明显。现在请你们打开课本第</w:t>
            </w:r>
            <w:r w:rsidRPr="00273444">
              <w:rPr>
                <w:rFonts w:ascii="Calibri" w:hAnsi="Calibri" w:hint="eastAsia"/>
                <w:szCs w:val="21"/>
              </w:rPr>
              <w:t>7</w:t>
            </w:r>
            <w:r w:rsidRPr="00273444">
              <w:rPr>
                <w:rFonts w:ascii="Calibri" w:hAnsi="Calibri" w:hint="eastAsia"/>
                <w:szCs w:val="21"/>
              </w:rPr>
              <w:t>页，完成“调查一”部分。请你</w:t>
            </w:r>
            <w:r w:rsidR="00273444">
              <w:rPr>
                <w:rFonts w:ascii="Calibri" w:hAnsi="Calibri" w:hint="eastAsia"/>
                <w:szCs w:val="21"/>
              </w:rPr>
              <w:t>们</w:t>
            </w:r>
            <w:r w:rsidRPr="00273444">
              <w:rPr>
                <w:rFonts w:ascii="Calibri" w:hAnsi="Calibri" w:hint="eastAsia"/>
                <w:szCs w:val="21"/>
              </w:rPr>
              <w:t>仔细逐条看，回忆一下，认真完成。如果你们还想到其他内容，可以写在空白处。写好之后，小组内部交流全班交流：①从长辈的期望中，我们可以看出长辈对男生和女生的期望有哪些不同呢？②对于成为一个怎样的人，你又是怎样思考的呢？</w:t>
            </w:r>
          </w:p>
          <w:p w14:paraId="09EDD1B2" w14:textId="0CE0EECD" w:rsidR="001C5B76" w:rsidRPr="00273444" w:rsidRDefault="001C5B76" w:rsidP="00273444">
            <w:pPr>
              <w:ind w:firstLineChars="200" w:firstLine="420"/>
              <w:rPr>
                <w:rFonts w:ascii="Calibri" w:hAnsi="Calibri" w:hint="eastAsia"/>
                <w:szCs w:val="21"/>
              </w:rPr>
            </w:pPr>
            <w:r w:rsidRPr="00273444">
              <w:rPr>
                <w:rFonts w:ascii="Calibri" w:hAnsi="Calibri" w:hint="eastAsia"/>
                <w:szCs w:val="21"/>
              </w:rPr>
              <w:t>（</w:t>
            </w:r>
            <w:r w:rsidRPr="00273444">
              <w:rPr>
                <w:rFonts w:ascii="Calibri" w:hAnsi="Calibri" w:hint="eastAsia"/>
                <w:szCs w:val="21"/>
              </w:rPr>
              <w:t>2</w:t>
            </w:r>
            <w:r w:rsidRPr="00273444">
              <w:rPr>
                <w:rFonts w:ascii="Calibri" w:hAnsi="Calibri" w:hint="eastAsia"/>
                <w:szCs w:val="21"/>
              </w:rPr>
              <w:t>）由刚才的调查中，我们了解到长辈对男生和女生的期望是有所不同的，希望男生成为阳刚的、顶天立地的男子汉；希望女生能成为温柔的、甜美的淑女。我们接下来填写教材</w:t>
            </w:r>
            <w:r w:rsidRPr="00273444">
              <w:rPr>
                <w:rFonts w:ascii="Calibri" w:hAnsi="Calibri" w:hint="eastAsia"/>
                <w:szCs w:val="21"/>
              </w:rPr>
              <w:t>P7</w:t>
            </w:r>
            <w:r w:rsidRPr="00273444">
              <w:rPr>
                <w:rFonts w:ascii="Calibri" w:hAnsi="Calibri" w:hint="eastAsia"/>
                <w:szCs w:val="21"/>
              </w:rPr>
              <w:t>“调查二”，再看看男生和女生在调查表中的所述，又表现出哪些相同与不同呢？</w:t>
            </w:r>
          </w:p>
          <w:p w14:paraId="0392492C" w14:textId="77777777" w:rsidR="001C5B76" w:rsidRPr="00273444" w:rsidRDefault="001C5B76" w:rsidP="00273444">
            <w:pPr>
              <w:ind w:firstLineChars="200" w:firstLine="420"/>
              <w:rPr>
                <w:rFonts w:ascii="Calibri" w:hAnsi="Calibri" w:hint="eastAsia"/>
                <w:szCs w:val="21"/>
              </w:rPr>
            </w:pPr>
            <w:r w:rsidRPr="00273444">
              <w:rPr>
                <w:rFonts w:ascii="Calibri" w:hAnsi="Calibri" w:hint="eastAsia"/>
                <w:szCs w:val="21"/>
              </w:rPr>
              <w:t>（</w:t>
            </w:r>
            <w:r w:rsidRPr="00273444">
              <w:rPr>
                <w:rFonts w:ascii="Calibri" w:hAnsi="Calibri" w:hint="eastAsia"/>
                <w:szCs w:val="21"/>
              </w:rPr>
              <w:t>3</w:t>
            </w:r>
            <w:r w:rsidRPr="00273444">
              <w:rPr>
                <w:rFonts w:ascii="Calibri" w:hAnsi="Calibri" w:hint="eastAsia"/>
                <w:szCs w:val="21"/>
              </w:rPr>
              <w:t>）学生们自由发言，交流填写内容，分享调查表内容。</w:t>
            </w:r>
          </w:p>
          <w:p w14:paraId="13EEC5F0" w14:textId="2A36D6D3" w:rsidR="001C5B76" w:rsidRPr="00273444" w:rsidRDefault="001C5B76" w:rsidP="00273444">
            <w:pPr>
              <w:ind w:firstLineChars="200" w:firstLine="420"/>
              <w:rPr>
                <w:rFonts w:ascii="Calibri" w:hAnsi="Calibri" w:hint="eastAsia"/>
                <w:szCs w:val="21"/>
              </w:rPr>
            </w:pPr>
            <w:r w:rsidRPr="00273444">
              <w:rPr>
                <w:rFonts w:ascii="Calibri" w:hAnsi="Calibri" w:hint="eastAsia"/>
                <w:szCs w:val="21"/>
              </w:rPr>
              <w:t>（</w:t>
            </w:r>
            <w:r w:rsidRPr="00273444">
              <w:rPr>
                <w:rFonts w:ascii="Calibri" w:hAnsi="Calibri" w:hint="eastAsia"/>
                <w:szCs w:val="21"/>
              </w:rPr>
              <w:t>4</w:t>
            </w:r>
            <w:r w:rsidRPr="00273444">
              <w:rPr>
                <w:rFonts w:ascii="Calibri" w:hAnsi="Calibri" w:hint="eastAsia"/>
                <w:szCs w:val="21"/>
              </w:rPr>
              <w:t>）激发学生思考后畅所欲言：你们觉得男生和女生在比如外形、衣着、形象、喜欢的书（运动、职业</w:t>
            </w:r>
            <w:r w:rsidR="00273444">
              <w:rPr>
                <w:rFonts w:ascii="Calibri" w:hAnsi="Calibri" w:hint="eastAsia"/>
                <w:szCs w:val="21"/>
              </w:rPr>
              <w:t>）</w:t>
            </w:r>
            <w:r w:rsidRPr="00273444">
              <w:rPr>
                <w:rFonts w:ascii="Calibri" w:hAnsi="Calibri" w:hint="eastAsia"/>
                <w:szCs w:val="21"/>
              </w:rPr>
              <w:t>等方面，谁表现得更棒、更美、更好一点儿？</w:t>
            </w:r>
          </w:p>
          <w:p w14:paraId="1F022E89" w14:textId="1D1E265D" w:rsidR="001C5B76" w:rsidRPr="00273444" w:rsidRDefault="001C5B76" w:rsidP="00273444">
            <w:pPr>
              <w:ind w:firstLineChars="200" w:firstLine="420"/>
              <w:rPr>
                <w:rFonts w:ascii="Calibri" w:hAnsi="Calibri" w:hint="eastAsia"/>
                <w:szCs w:val="21"/>
              </w:rPr>
            </w:pPr>
            <w:r w:rsidRPr="00273444">
              <w:rPr>
                <w:rFonts w:ascii="Calibri" w:hAnsi="Calibri" w:hint="eastAsia"/>
                <w:szCs w:val="21"/>
              </w:rPr>
              <w:t>【设计意图】调查活动是为了让学生通过长辈的期望，了解男生和女生的特点各有不同，男生和女生除了有不同之处，还有相同点。</w:t>
            </w:r>
          </w:p>
          <w:p w14:paraId="31BFF54B" w14:textId="5EA852BF" w:rsidR="001C5B76" w:rsidRPr="00273444" w:rsidRDefault="00273444" w:rsidP="00273444">
            <w:pPr>
              <w:rPr>
                <w:rFonts w:ascii="Calibri" w:hAnsi="Calibri" w:hint="eastAsia"/>
                <w:szCs w:val="21"/>
              </w:rPr>
            </w:pPr>
            <w:r>
              <w:rPr>
                <w:rFonts w:ascii="Calibri" w:hAnsi="Calibri" w:hint="eastAsia"/>
                <w:szCs w:val="21"/>
              </w:rPr>
              <w:t>四、</w:t>
            </w:r>
            <w:r w:rsidR="001C5B76" w:rsidRPr="00273444">
              <w:rPr>
                <w:rFonts w:ascii="Calibri" w:hAnsi="Calibri" w:hint="eastAsia"/>
                <w:szCs w:val="21"/>
              </w:rPr>
              <w:t>总结回顾（</w:t>
            </w:r>
            <w:r w:rsidR="001C5B76" w:rsidRPr="00273444">
              <w:rPr>
                <w:rFonts w:ascii="Calibri" w:hAnsi="Calibri" w:hint="eastAsia"/>
                <w:szCs w:val="21"/>
              </w:rPr>
              <w:t>5</w:t>
            </w:r>
            <w:r w:rsidR="001C5B76" w:rsidRPr="00273444">
              <w:rPr>
                <w:rFonts w:ascii="Calibri" w:hAnsi="Calibri" w:hint="eastAsia"/>
                <w:szCs w:val="21"/>
              </w:rPr>
              <w:t>分钟）。</w:t>
            </w:r>
          </w:p>
          <w:p w14:paraId="406C14C8" w14:textId="391F26FD" w:rsidR="001C5B76" w:rsidRPr="00273444" w:rsidRDefault="001C5B76" w:rsidP="00273444">
            <w:pPr>
              <w:ind w:firstLineChars="200" w:firstLine="420"/>
              <w:rPr>
                <w:rFonts w:ascii="Calibri" w:hAnsi="Calibri" w:hint="eastAsia"/>
                <w:szCs w:val="21"/>
              </w:rPr>
            </w:pPr>
            <w:r w:rsidRPr="00273444">
              <w:rPr>
                <w:rFonts w:ascii="Calibri" w:hAnsi="Calibri" w:hint="eastAsia"/>
                <w:szCs w:val="21"/>
              </w:rPr>
              <w:t>男生和女生有不同的身体特征，也有各自不同的强项与弱项。你们都会成为优秀的人。认清自己的优势并学会发扬优势，扬长避短，积极上进，男生和女生都可以超级棒。当然，男生和女生要互相学习对方优点和长处，这样才能共同成长。</w:t>
            </w:r>
          </w:p>
          <w:p w14:paraId="0D660A10" w14:textId="77777777" w:rsidR="001C5B76" w:rsidRPr="00DD6ADF" w:rsidRDefault="001C5B76" w:rsidP="00DD6ADF">
            <w:pPr>
              <w:ind w:firstLineChars="200" w:firstLine="420"/>
              <w:rPr>
                <w:rFonts w:ascii="Calibri" w:hAnsi="Calibri" w:hint="eastAsia"/>
                <w:szCs w:val="21"/>
              </w:rPr>
            </w:pPr>
            <w:r w:rsidRPr="00DD6ADF">
              <w:rPr>
                <w:rFonts w:ascii="Calibri" w:hAnsi="Calibri" w:hint="eastAsia"/>
                <w:szCs w:val="21"/>
              </w:rPr>
              <w:t>【设计意图】让学生清晰地知道男生和女生有不同的身体特征，有不同的强项和弱项。</w:t>
            </w:r>
          </w:p>
          <w:p w14:paraId="1E9CAD47" w14:textId="494B7E15" w:rsidR="001C5B76" w:rsidRPr="00273444" w:rsidRDefault="00273444" w:rsidP="00273444">
            <w:pPr>
              <w:rPr>
                <w:rFonts w:ascii="Calibri" w:hAnsi="Calibri" w:hint="eastAsia"/>
                <w:szCs w:val="21"/>
              </w:rPr>
            </w:pPr>
            <w:r>
              <w:rPr>
                <w:rFonts w:ascii="Calibri" w:hAnsi="Calibri" w:hint="eastAsia"/>
                <w:szCs w:val="21"/>
              </w:rPr>
              <w:t>五、</w:t>
            </w:r>
            <w:r w:rsidR="001C5B76" w:rsidRPr="00273444">
              <w:rPr>
                <w:rFonts w:ascii="Calibri" w:hAnsi="Calibri" w:hint="eastAsia"/>
                <w:szCs w:val="21"/>
              </w:rPr>
              <w:t>课外拓展（</w:t>
            </w:r>
            <w:r w:rsidR="001C5B76" w:rsidRPr="00273444">
              <w:rPr>
                <w:rFonts w:ascii="Calibri" w:hAnsi="Calibri" w:hint="eastAsia"/>
                <w:szCs w:val="21"/>
              </w:rPr>
              <w:t>3</w:t>
            </w:r>
            <w:r w:rsidR="001C5B76" w:rsidRPr="00273444">
              <w:rPr>
                <w:rFonts w:ascii="Calibri" w:hAnsi="Calibri" w:hint="eastAsia"/>
                <w:szCs w:val="21"/>
              </w:rPr>
              <w:t>分钟）。</w:t>
            </w:r>
          </w:p>
          <w:p w14:paraId="35EFE26C" w14:textId="0E0CE4DB" w:rsidR="001C5B76" w:rsidRPr="00273444" w:rsidRDefault="001C5B76" w:rsidP="00273444">
            <w:pPr>
              <w:ind w:firstLineChars="200" w:firstLine="420"/>
              <w:rPr>
                <w:rFonts w:ascii="Calibri" w:hAnsi="Calibri" w:hint="eastAsia"/>
                <w:szCs w:val="21"/>
              </w:rPr>
            </w:pPr>
            <w:r w:rsidRPr="00273444">
              <w:rPr>
                <w:rFonts w:ascii="Calibri" w:hAnsi="Calibri" w:hint="eastAsia"/>
                <w:szCs w:val="21"/>
              </w:rPr>
              <w:t>采访小组内的一名异性同学，细致了解他（她）的某一优点，想想自己应该怎样学习同学的优点，</w:t>
            </w:r>
            <w:r w:rsidR="00DD6ADF">
              <w:rPr>
                <w:rFonts w:ascii="Calibri" w:hAnsi="Calibri" w:hint="eastAsia"/>
                <w:szCs w:val="21"/>
              </w:rPr>
              <w:t>取</w:t>
            </w:r>
            <w:r w:rsidRPr="00273444">
              <w:rPr>
                <w:rFonts w:ascii="Calibri" w:hAnsi="Calibri" w:hint="eastAsia"/>
                <w:szCs w:val="21"/>
              </w:rPr>
              <w:t>长补短。编制一份计划书，然后与好友交流自己的计划书。</w:t>
            </w:r>
          </w:p>
          <w:p w14:paraId="2F939FF2" w14:textId="0873E9D7" w:rsidR="001F763E" w:rsidRPr="00273444" w:rsidRDefault="001C5B76" w:rsidP="00273444">
            <w:pPr>
              <w:ind w:firstLineChars="200" w:firstLine="420"/>
              <w:rPr>
                <w:rFonts w:ascii="Calibri" w:hAnsi="Calibri" w:hint="eastAsia"/>
                <w:szCs w:val="21"/>
              </w:rPr>
            </w:pPr>
            <w:r w:rsidRPr="00273444">
              <w:rPr>
                <w:rFonts w:ascii="Calibri" w:hAnsi="Calibri" w:hint="eastAsia"/>
                <w:szCs w:val="21"/>
              </w:rPr>
              <w:t>【设计意图】鼓励学生进行正确的异性交往，同时能够了解异性的特点，学习异性身上的优点，让</w:t>
            </w:r>
            <w:r w:rsidR="00273444">
              <w:rPr>
                <w:rFonts w:ascii="Calibri" w:hAnsi="Calibri" w:hint="eastAsia"/>
                <w:szCs w:val="21"/>
              </w:rPr>
              <w:t>自</w:t>
            </w:r>
            <w:r w:rsidRPr="00273444">
              <w:rPr>
                <w:rFonts w:ascii="Calibri" w:hAnsi="Calibri" w:hint="eastAsia"/>
                <w:szCs w:val="21"/>
              </w:rPr>
              <w:t>己变得更加优秀。</w:t>
            </w:r>
          </w:p>
        </w:tc>
        <w:tc>
          <w:tcPr>
            <w:tcW w:w="2160" w:type="dxa"/>
            <w:gridSpan w:val="2"/>
            <w:shd w:val="clear" w:color="auto" w:fill="auto"/>
          </w:tcPr>
          <w:p w14:paraId="4D6BCE52" w14:textId="5A9974F4" w:rsidR="0034747B" w:rsidRPr="001B6BC1" w:rsidRDefault="0034747B">
            <w:pPr>
              <w:autoSpaceDE w:val="0"/>
              <w:autoSpaceDN w:val="0"/>
              <w:adjustRightInd w:val="0"/>
              <w:spacing w:after="200" w:line="276" w:lineRule="auto"/>
              <w:jc w:val="left"/>
              <w:rPr>
                <w:szCs w:val="21"/>
              </w:rPr>
            </w:pPr>
          </w:p>
        </w:tc>
      </w:tr>
      <w:tr w:rsidR="0034747B" w14:paraId="409D557D" w14:textId="77777777">
        <w:trPr>
          <w:trHeight w:val="596"/>
        </w:trPr>
        <w:tc>
          <w:tcPr>
            <w:tcW w:w="8568" w:type="dxa"/>
            <w:gridSpan w:val="8"/>
            <w:shd w:val="clear" w:color="auto" w:fill="auto"/>
            <w:vAlign w:val="center"/>
          </w:tcPr>
          <w:p w14:paraId="41CBC04E" w14:textId="6277A88C" w:rsidR="0034747B" w:rsidRDefault="00000000">
            <w:pPr>
              <w:ind w:firstLineChars="1750" w:firstLine="4200"/>
              <w:rPr>
                <w:sz w:val="24"/>
              </w:rPr>
            </w:pPr>
            <w:r>
              <w:rPr>
                <w:rFonts w:hint="eastAsia"/>
                <w:sz w:val="24"/>
              </w:rPr>
              <w:t>施教日期</w:t>
            </w:r>
            <w:r>
              <w:rPr>
                <w:rFonts w:hint="eastAsia"/>
                <w:sz w:val="24"/>
                <w:u w:val="single"/>
              </w:rPr>
              <w:t xml:space="preserve">   </w:t>
            </w:r>
            <w:r w:rsidR="001C5B76">
              <w:rPr>
                <w:rFonts w:hint="eastAsia"/>
                <w:sz w:val="24"/>
                <w:u w:val="single"/>
              </w:rPr>
              <w:t>10</w:t>
            </w:r>
            <w:r>
              <w:rPr>
                <w:rFonts w:hint="eastAsia"/>
                <w:sz w:val="24"/>
                <w:u w:val="single"/>
              </w:rPr>
              <w:t xml:space="preserve">     </w:t>
            </w:r>
            <w:r>
              <w:rPr>
                <w:rFonts w:hint="eastAsia"/>
                <w:sz w:val="24"/>
              </w:rPr>
              <w:t>月</w:t>
            </w:r>
            <w:r>
              <w:rPr>
                <w:rFonts w:hint="eastAsia"/>
                <w:sz w:val="24"/>
                <w:u w:val="single"/>
              </w:rPr>
              <w:t xml:space="preserve">    </w:t>
            </w:r>
            <w:r w:rsidR="001C5B76">
              <w:rPr>
                <w:rFonts w:hint="eastAsia"/>
                <w:sz w:val="24"/>
                <w:u w:val="single"/>
              </w:rPr>
              <w:t>8</w:t>
            </w:r>
            <w:r>
              <w:rPr>
                <w:rFonts w:hint="eastAsia"/>
                <w:sz w:val="24"/>
                <w:u w:val="single"/>
              </w:rPr>
              <w:t xml:space="preserve">    </w:t>
            </w:r>
            <w:r>
              <w:rPr>
                <w:rFonts w:hint="eastAsia"/>
                <w:sz w:val="24"/>
              </w:rPr>
              <w:t>日</w:t>
            </w:r>
          </w:p>
        </w:tc>
      </w:tr>
      <w:tr w:rsidR="0034747B" w14:paraId="2C4D2519" w14:textId="77777777">
        <w:trPr>
          <w:trHeight w:val="475"/>
        </w:trPr>
        <w:tc>
          <w:tcPr>
            <w:tcW w:w="4300" w:type="dxa"/>
            <w:gridSpan w:val="3"/>
            <w:shd w:val="clear" w:color="auto" w:fill="auto"/>
            <w:vAlign w:val="center"/>
          </w:tcPr>
          <w:p w14:paraId="6EE57E7D" w14:textId="77777777" w:rsidR="0034747B" w:rsidRDefault="00000000">
            <w:pPr>
              <w:rPr>
                <w:sz w:val="24"/>
              </w:rPr>
            </w:pPr>
            <w:r>
              <w:rPr>
                <w:rFonts w:hint="eastAsia"/>
                <w:sz w:val="24"/>
              </w:rPr>
              <w:t>板书设计</w:t>
            </w:r>
          </w:p>
        </w:tc>
        <w:tc>
          <w:tcPr>
            <w:tcW w:w="4268" w:type="dxa"/>
            <w:gridSpan w:val="5"/>
            <w:shd w:val="clear" w:color="auto" w:fill="auto"/>
            <w:vAlign w:val="center"/>
          </w:tcPr>
          <w:p w14:paraId="753278B1" w14:textId="77777777" w:rsidR="0034747B" w:rsidRDefault="00000000">
            <w:pPr>
              <w:rPr>
                <w:sz w:val="24"/>
              </w:rPr>
            </w:pPr>
            <w:r>
              <w:rPr>
                <w:rFonts w:hint="eastAsia"/>
                <w:sz w:val="24"/>
              </w:rPr>
              <w:t>教后反思</w:t>
            </w:r>
          </w:p>
        </w:tc>
      </w:tr>
      <w:tr w:rsidR="0034747B" w14:paraId="345897DB" w14:textId="77777777">
        <w:trPr>
          <w:trHeight w:val="3193"/>
        </w:trPr>
        <w:tc>
          <w:tcPr>
            <w:tcW w:w="4300" w:type="dxa"/>
            <w:gridSpan w:val="3"/>
            <w:shd w:val="clear" w:color="auto" w:fill="auto"/>
            <w:vAlign w:val="center"/>
          </w:tcPr>
          <w:p w14:paraId="5ADBB220" w14:textId="563BB295" w:rsidR="0084174F" w:rsidRDefault="0084174F" w:rsidP="0084174F">
            <w:pPr>
              <w:autoSpaceDE w:val="0"/>
              <w:autoSpaceDN w:val="0"/>
              <w:adjustRightInd w:val="0"/>
              <w:spacing w:after="200" w:line="276" w:lineRule="auto"/>
              <w:rPr>
                <w:rFonts w:ascii="宋体" w:cs="宋体" w:hint="eastAsia"/>
                <w:kern w:val="0"/>
                <w:sz w:val="22"/>
                <w:szCs w:val="22"/>
                <w:lang w:val="zh-CN"/>
              </w:rPr>
            </w:pPr>
            <w:r>
              <w:rPr>
                <w:rFonts w:ascii="宋体" w:cs="宋体" w:hint="eastAsia"/>
                <w:kern w:val="0"/>
                <w:sz w:val="22"/>
                <w:szCs w:val="22"/>
                <w:lang w:val="zh-CN"/>
              </w:rPr>
              <w:lastRenderedPageBreak/>
              <w:t xml:space="preserve">       共同点      不同点     优势</w:t>
            </w:r>
          </w:p>
          <w:p w14:paraId="397C0E0A" w14:textId="69678E1B" w:rsidR="00B67971" w:rsidRDefault="0084174F" w:rsidP="0084174F">
            <w:pPr>
              <w:autoSpaceDE w:val="0"/>
              <w:autoSpaceDN w:val="0"/>
              <w:adjustRightInd w:val="0"/>
              <w:spacing w:after="200" w:line="276" w:lineRule="auto"/>
              <w:ind w:left="2860" w:hangingChars="1300" w:hanging="2860"/>
              <w:rPr>
                <w:rFonts w:ascii="宋体" w:cs="宋体"/>
                <w:kern w:val="0"/>
                <w:sz w:val="22"/>
                <w:szCs w:val="22"/>
                <w:lang w:val="zh-CN"/>
              </w:rPr>
            </w:pPr>
            <w:r>
              <w:rPr>
                <w:rFonts w:ascii="宋体" w:cs="宋体" w:hint="eastAsia"/>
                <w:kern w:val="0"/>
                <w:sz w:val="22"/>
                <w:szCs w:val="22"/>
                <w:lang w:val="zh-CN"/>
              </w:rPr>
              <w:t>男生                       力气大、体育好、数学好</w:t>
            </w:r>
          </w:p>
          <w:p w14:paraId="29913732" w14:textId="620888CD" w:rsidR="0084174F" w:rsidRDefault="0084174F" w:rsidP="0084174F">
            <w:pPr>
              <w:autoSpaceDE w:val="0"/>
              <w:autoSpaceDN w:val="0"/>
              <w:adjustRightInd w:val="0"/>
              <w:spacing w:after="200" w:line="276" w:lineRule="auto"/>
              <w:rPr>
                <w:rFonts w:ascii="宋体" w:cs="宋体" w:hint="eastAsia"/>
                <w:kern w:val="0"/>
                <w:sz w:val="22"/>
                <w:szCs w:val="22"/>
                <w:lang w:val="zh-CN"/>
              </w:rPr>
            </w:pPr>
            <w:r>
              <w:rPr>
                <w:rFonts w:ascii="宋体" w:cs="宋体" w:hint="eastAsia"/>
                <w:kern w:val="0"/>
                <w:sz w:val="22"/>
                <w:szCs w:val="22"/>
                <w:lang w:val="zh-CN"/>
              </w:rPr>
              <w:t xml:space="preserve">                              </w:t>
            </w:r>
          </w:p>
          <w:p w14:paraId="2695013B" w14:textId="6C89DDC1" w:rsidR="0084174F" w:rsidRDefault="0084174F" w:rsidP="0084174F">
            <w:pPr>
              <w:autoSpaceDE w:val="0"/>
              <w:autoSpaceDN w:val="0"/>
              <w:adjustRightInd w:val="0"/>
              <w:spacing w:after="200" w:line="276" w:lineRule="auto"/>
              <w:ind w:left="3080" w:hangingChars="1400" w:hanging="3080"/>
              <w:rPr>
                <w:rFonts w:ascii="宋体" w:cs="宋体" w:hint="eastAsia"/>
                <w:kern w:val="0"/>
                <w:sz w:val="22"/>
                <w:szCs w:val="22"/>
                <w:lang w:val="zh-CN"/>
              </w:rPr>
            </w:pPr>
            <w:r>
              <w:rPr>
                <w:rFonts w:ascii="宋体" w:cs="宋体" w:hint="eastAsia"/>
                <w:kern w:val="0"/>
                <w:sz w:val="22"/>
                <w:szCs w:val="22"/>
                <w:lang w:val="zh-CN"/>
              </w:rPr>
              <w:t>女生                         细心、动手能力强</w:t>
            </w:r>
          </w:p>
        </w:tc>
        <w:tc>
          <w:tcPr>
            <w:tcW w:w="4268" w:type="dxa"/>
            <w:gridSpan w:val="5"/>
            <w:shd w:val="clear" w:color="auto" w:fill="auto"/>
          </w:tcPr>
          <w:p w14:paraId="3D5D0369" w14:textId="77777777" w:rsidR="0034747B" w:rsidRDefault="0034747B">
            <w:pPr>
              <w:jc w:val="left"/>
              <w:rPr>
                <w:sz w:val="24"/>
              </w:rPr>
            </w:pPr>
          </w:p>
        </w:tc>
      </w:tr>
    </w:tbl>
    <w:p w14:paraId="45C675B0" w14:textId="77777777" w:rsidR="0034747B" w:rsidRDefault="0034747B"/>
    <w:sectPr w:rsidR="003474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FCBB3" w14:textId="77777777" w:rsidR="0094060A" w:rsidRDefault="0094060A" w:rsidP="00BA53EC">
      <w:r>
        <w:separator/>
      </w:r>
    </w:p>
  </w:endnote>
  <w:endnote w:type="continuationSeparator" w:id="0">
    <w:p w14:paraId="41CEAECC" w14:textId="77777777" w:rsidR="0094060A" w:rsidRDefault="0094060A" w:rsidP="00BA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9D918" w14:textId="77777777" w:rsidR="0094060A" w:rsidRDefault="0094060A" w:rsidP="00BA53EC">
      <w:r>
        <w:separator/>
      </w:r>
    </w:p>
  </w:footnote>
  <w:footnote w:type="continuationSeparator" w:id="0">
    <w:p w14:paraId="65A40054" w14:textId="77777777" w:rsidR="0094060A" w:rsidRDefault="0094060A" w:rsidP="00BA5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2477"/>
    <w:multiLevelType w:val="hybridMultilevel"/>
    <w:tmpl w:val="1914758A"/>
    <w:lvl w:ilvl="0" w:tplc="7988EFEE">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B154304"/>
    <w:multiLevelType w:val="hybridMultilevel"/>
    <w:tmpl w:val="AB7AF464"/>
    <w:lvl w:ilvl="0" w:tplc="B692ACF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CBA6319"/>
    <w:multiLevelType w:val="hybridMultilevel"/>
    <w:tmpl w:val="5D2AAAEE"/>
    <w:lvl w:ilvl="0" w:tplc="7702E99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88572F5"/>
    <w:multiLevelType w:val="hybridMultilevel"/>
    <w:tmpl w:val="C650896E"/>
    <w:lvl w:ilvl="0" w:tplc="BCA8F4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37863EC"/>
    <w:multiLevelType w:val="hybridMultilevel"/>
    <w:tmpl w:val="5F467E4A"/>
    <w:lvl w:ilvl="0" w:tplc="3028BC0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31087892">
    <w:abstractNumId w:val="2"/>
  </w:num>
  <w:num w:numId="2" w16cid:durableId="1423527564">
    <w:abstractNumId w:val="4"/>
  </w:num>
  <w:num w:numId="3" w16cid:durableId="1241254430">
    <w:abstractNumId w:val="3"/>
  </w:num>
  <w:num w:numId="4" w16cid:durableId="220412350">
    <w:abstractNumId w:val="1"/>
  </w:num>
  <w:num w:numId="5" w16cid:durableId="15997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4YzBkY2UyMDI5MDRjOTJiNWYzNzU2M2UzYTIxOGIifQ=="/>
  </w:docVars>
  <w:rsids>
    <w:rsidRoot w:val="5E6649B4"/>
    <w:rsid w:val="0002401F"/>
    <w:rsid w:val="00025F14"/>
    <w:rsid w:val="00026B8D"/>
    <w:rsid w:val="00063EB2"/>
    <w:rsid w:val="00072996"/>
    <w:rsid w:val="000C6D88"/>
    <w:rsid w:val="00134455"/>
    <w:rsid w:val="00163EFC"/>
    <w:rsid w:val="001B6BC1"/>
    <w:rsid w:val="001C5B76"/>
    <w:rsid w:val="001F446E"/>
    <w:rsid w:val="001F763E"/>
    <w:rsid w:val="00210F4E"/>
    <w:rsid w:val="00214BA2"/>
    <w:rsid w:val="00225E1F"/>
    <w:rsid w:val="002274F9"/>
    <w:rsid w:val="0023403D"/>
    <w:rsid w:val="00245E59"/>
    <w:rsid w:val="00265A7E"/>
    <w:rsid w:val="00273444"/>
    <w:rsid w:val="002D18A3"/>
    <w:rsid w:val="00305B85"/>
    <w:rsid w:val="0031137D"/>
    <w:rsid w:val="00323C7C"/>
    <w:rsid w:val="00336DE7"/>
    <w:rsid w:val="0034747B"/>
    <w:rsid w:val="00360AA0"/>
    <w:rsid w:val="00364AD6"/>
    <w:rsid w:val="0036636D"/>
    <w:rsid w:val="00366A74"/>
    <w:rsid w:val="00376C2B"/>
    <w:rsid w:val="00380D29"/>
    <w:rsid w:val="0039677B"/>
    <w:rsid w:val="003C00E7"/>
    <w:rsid w:val="003C3E91"/>
    <w:rsid w:val="003D1A68"/>
    <w:rsid w:val="003E1364"/>
    <w:rsid w:val="003E46E2"/>
    <w:rsid w:val="0040345C"/>
    <w:rsid w:val="00410B4F"/>
    <w:rsid w:val="004310E2"/>
    <w:rsid w:val="00436306"/>
    <w:rsid w:val="00465FEB"/>
    <w:rsid w:val="004718F1"/>
    <w:rsid w:val="00540478"/>
    <w:rsid w:val="005736B6"/>
    <w:rsid w:val="005C15AD"/>
    <w:rsid w:val="005F588F"/>
    <w:rsid w:val="006462B5"/>
    <w:rsid w:val="006869A5"/>
    <w:rsid w:val="006C4896"/>
    <w:rsid w:val="006D15F2"/>
    <w:rsid w:val="006D687A"/>
    <w:rsid w:val="006F4280"/>
    <w:rsid w:val="006F54BB"/>
    <w:rsid w:val="007129D2"/>
    <w:rsid w:val="00727CBE"/>
    <w:rsid w:val="00736A18"/>
    <w:rsid w:val="007449F1"/>
    <w:rsid w:val="00752863"/>
    <w:rsid w:val="00797CBF"/>
    <w:rsid w:val="007D274C"/>
    <w:rsid w:val="007E4141"/>
    <w:rsid w:val="00812612"/>
    <w:rsid w:val="00836DF8"/>
    <w:rsid w:val="0084174F"/>
    <w:rsid w:val="0087397D"/>
    <w:rsid w:val="008A4B63"/>
    <w:rsid w:val="008B0053"/>
    <w:rsid w:val="008B0754"/>
    <w:rsid w:val="008B305F"/>
    <w:rsid w:val="008E53B4"/>
    <w:rsid w:val="00904DDA"/>
    <w:rsid w:val="0094060A"/>
    <w:rsid w:val="00960FC9"/>
    <w:rsid w:val="009D62F2"/>
    <w:rsid w:val="009F7599"/>
    <w:rsid w:val="00A67C4C"/>
    <w:rsid w:val="00A95688"/>
    <w:rsid w:val="00AF2AA0"/>
    <w:rsid w:val="00B11245"/>
    <w:rsid w:val="00B15376"/>
    <w:rsid w:val="00B2449F"/>
    <w:rsid w:val="00B452BA"/>
    <w:rsid w:val="00B67971"/>
    <w:rsid w:val="00B75DD0"/>
    <w:rsid w:val="00B809CC"/>
    <w:rsid w:val="00B9317D"/>
    <w:rsid w:val="00BA53EC"/>
    <w:rsid w:val="00BA5796"/>
    <w:rsid w:val="00C53ECA"/>
    <w:rsid w:val="00C730ED"/>
    <w:rsid w:val="00C9435F"/>
    <w:rsid w:val="00CB2B82"/>
    <w:rsid w:val="00D24382"/>
    <w:rsid w:val="00D321E6"/>
    <w:rsid w:val="00D6283F"/>
    <w:rsid w:val="00DB3B8F"/>
    <w:rsid w:val="00DD6ADF"/>
    <w:rsid w:val="00DF73E0"/>
    <w:rsid w:val="00E263D8"/>
    <w:rsid w:val="00E26BC2"/>
    <w:rsid w:val="00E3570C"/>
    <w:rsid w:val="00E44472"/>
    <w:rsid w:val="00E6780F"/>
    <w:rsid w:val="00EF2123"/>
    <w:rsid w:val="00F00A94"/>
    <w:rsid w:val="00F025D2"/>
    <w:rsid w:val="00F374AD"/>
    <w:rsid w:val="00F43963"/>
    <w:rsid w:val="00F61197"/>
    <w:rsid w:val="00FB1DB4"/>
    <w:rsid w:val="00FB3BB8"/>
    <w:rsid w:val="00FC14F5"/>
    <w:rsid w:val="00FD702B"/>
    <w:rsid w:val="5E664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5AE5F"/>
  <w15:docId w15:val="{83D41A89-D381-4940-AFBE-D53390A5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qFormat/>
    <w:pPr>
      <w:widowControl w:val="0"/>
      <w:jc w:val="both"/>
    </w:pPr>
    <w:rPr>
      <w:rFonts w:ascii="Times New Roman" w:eastAsia="宋体" w:hAnsi="Times New Roman" w:cs="Times New Roman"/>
      <w:kern w:val="2"/>
      <w:sz w:val="21"/>
      <w:szCs w:val="24"/>
    </w:rPr>
  </w:style>
  <w:style w:type="paragraph" w:styleId="a3">
    <w:name w:val="List Paragraph"/>
    <w:basedOn w:val="a"/>
    <w:uiPriority w:val="99"/>
    <w:unhideWhenUsed/>
    <w:rsid w:val="0039677B"/>
    <w:pPr>
      <w:ind w:firstLineChars="200" w:firstLine="420"/>
    </w:pPr>
  </w:style>
  <w:style w:type="paragraph" w:styleId="a4">
    <w:name w:val="header"/>
    <w:basedOn w:val="a"/>
    <w:link w:val="a5"/>
    <w:rsid w:val="00BA53EC"/>
    <w:pPr>
      <w:tabs>
        <w:tab w:val="center" w:pos="4153"/>
        <w:tab w:val="right" w:pos="8306"/>
      </w:tabs>
      <w:snapToGrid w:val="0"/>
      <w:jc w:val="center"/>
    </w:pPr>
    <w:rPr>
      <w:sz w:val="18"/>
      <w:szCs w:val="18"/>
    </w:rPr>
  </w:style>
  <w:style w:type="character" w:customStyle="1" w:styleId="a5">
    <w:name w:val="页眉 字符"/>
    <w:basedOn w:val="a0"/>
    <w:link w:val="a4"/>
    <w:rsid w:val="00BA53EC"/>
    <w:rPr>
      <w:rFonts w:ascii="Times New Roman" w:eastAsia="宋体" w:hAnsi="Times New Roman" w:cs="Times New Roman"/>
      <w:kern w:val="2"/>
      <w:sz w:val="18"/>
      <w:szCs w:val="18"/>
    </w:rPr>
  </w:style>
  <w:style w:type="paragraph" w:styleId="a6">
    <w:name w:val="footer"/>
    <w:basedOn w:val="a"/>
    <w:link w:val="a7"/>
    <w:rsid w:val="00BA53EC"/>
    <w:pPr>
      <w:tabs>
        <w:tab w:val="center" w:pos="4153"/>
        <w:tab w:val="right" w:pos="8306"/>
      </w:tabs>
      <w:snapToGrid w:val="0"/>
      <w:jc w:val="left"/>
    </w:pPr>
    <w:rPr>
      <w:sz w:val="18"/>
      <w:szCs w:val="18"/>
    </w:rPr>
  </w:style>
  <w:style w:type="character" w:customStyle="1" w:styleId="a7">
    <w:name w:val="页脚 字符"/>
    <w:basedOn w:val="a0"/>
    <w:link w:val="a6"/>
    <w:rsid w:val="00BA53E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3254</TotalTime>
  <Pages>3</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纾悠 陈</cp:lastModifiedBy>
  <cp:revision>14</cp:revision>
  <dcterms:created xsi:type="dcterms:W3CDTF">2024-09-02T09:06:00Z</dcterms:created>
  <dcterms:modified xsi:type="dcterms:W3CDTF">2024-09-26T00:02:00Z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5848BC91DE9E41E6965C0D2A2AE79492_11</vt:lpwstr>
  </property>
</Properties>
</file>