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eastAsia" w:ascii="黑体" w:hAnsi="黑体" w:eastAsia="黑体" w:cs="黑体"/>
          <w:b/>
          <w:bCs/>
          <w:sz w:val="32"/>
          <w:szCs w:val="32"/>
          <w:lang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11.14）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198B19AC">
      <w:pPr>
        <w:spacing w:line="360" w:lineRule="exact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</w:rPr>
        <w:t>1.来园人数：</w:t>
      </w:r>
      <w:r>
        <w:rPr>
          <w:rFonts w:hint="eastAsia" w:asciiTheme="minorEastAsia" w:hAnsiTheme="minorEastAsia" w:cstheme="minorEastAsia"/>
          <w:szCs w:val="21"/>
          <w:lang w:eastAsia="zh-Hans"/>
        </w:rPr>
        <w:t xml:space="preserve"> 应到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24</w:t>
      </w:r>
      <w:r>
        <w:rPr>
          <w:rFonts w:hint="eastAsia" w:asciiTheme="minorEastAsia" w:hAnsiTheme="minorEastAsia" w:cstheme="minorEastAsia"/>
          <w:szCs w:val="21"/>
          <w:lang w:eastAsia="zh-Hans"/>
        </w:rPr>
        <w:t>人，实到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22</w:t>
      </w:r>
      <w:r>
        <w:rPr>
          <w:rFonts w:hint="eastAsia" w:asciiTheme="minorEastAsia" w:hAnsiTheme="minorEastAsia" w:cstheme="minorEastAsia"/>
          <w:szCs w:val="21"/>
          <w:lang w:eastAsia="zh-Hans"/>
        </w:rPr>
        <w:t>人</w:t>
      </w:r>
      <w:r>
        <w:rPr>
          <w:rFonts w:hint="eastAsia" w:asciiTheme="minorEastAsia" w:hAnsiTheme="minorEastAsia" w:cstheme="minorEastAsia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请假2人：</w:t>
      </w:r>
      <w:r>
        <w:rPr>
          <w:rFonts w:hint="eastAsia"/>
          <w:sz w:val="21"/>
          <w:szCs w:val="21"/>
          <w:u w:val="single"/>
          <w:lang w:val="en-US" w:eastAsia="zh-CN"/>
        </w:rPr>
        <w:t>陈弈和、</w:t>
      </w:r>
      <w:r>
        <w:rPr>
          <w:rFonts w:hint="eastAsia"/>
          <w:sz w:val="21"/>
          <w:szCs w:val="21"/>
          <w:u w:val="single"/>
        </w:rPr>
        <w:t>姜瑞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。</w:t>
      </w:r>
    </w:p>
    <w:p w14:paraId="1683CAB1">
      <w:pPr>
        <w:spacing w:line="360" w:lineRule="exact"/>
        <w:rPr>
          <w:rFonts w:hint="default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2.来园情况：今天早晨全班幼儿都能够在8：20前入园，幼儿情绪基本稳定，大部分幼儿都能够高高兴兴来幼儿园，并且能够回应老师说早上好。</w:t>
      </w:r>
    </w:p>
    <w:tbl>
      <w:tblPr>
        <w:tblStyle w:val="6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380"/>
      </w:tblGrid>
      <w:tr w14:paraId="25392F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380" w:type="dxa"/>
          </w:tcPr>
          <w:p w14:paraId="4883F866">
            <w:pPr>
              <w:tabs>
                <w:tab w:val="left" w:pos="5178"/>
              </w:tabs>
              <w:bidi w:val="0"/>
              <w:jc w:val="left"/>
              <w:rPr>
                <w:rFonts w:hint="eastAsia" w:asciiTheme="minorEastAsia" w:hAnsiTheme="minorEastAsia" w:eastAsia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能够独立入园，自己走进教室的幼儿为：</w:t>
            </w:r>
            <w:r>
              <w:rPr>
                <w:rFonts w:hint="eastAsia"/>
                <w:sz w:val="21"/>
                <w:szCs w:val="21"/>
                <w:u w:val="single"/>
              </w:rPr>
              <w:t>高星辰、杨逸慧、于佳怡、陈语汐、林书妤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/>
                <w:sz w:val="21"/>
                <w:szCs w:val="21"/>
                <w:u w:val="single"/>
              </w:rPr>
              <w:t>季鑫阳、高若柠、程宇航、崔正轩、鲁佳依、吴仲睿、吴宥昕、张伊冉、高沐泓、刘昊天、丁梓彤、蒋昕乐、吴心豪、张正尧、薛安迪、査欣珞、周茉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。</w:t>
            </w:r>
          </w:p>
        </w:tc>
      </w:tr>
    </w:tbl>
    <w:p w14:paraId="27C8BA5F">
      <w:p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p w14:paraId="4A644B38">
      <w:pPr>
        <w:rPr>
          <w:rStyle w:val="7"/>
          <w:rFonts w:hint="default"/>
          <w:lang w:val="en-US" w:eastAsia="zh-CN"/>
          <w:woUserID w:val="0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二、区域游戏</w:t>
      </w:r>
    </w:p>
    <w:tbl>
      <w:tblPr>
        <w:tblStyle w:val="6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99"/>
        <w:gridCol w:w="3380"/>
        <w:gridCol w:w="3401"/>
      </w:tblGrid>
      <w:tr w14:paraId="2DF71C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99" w:type="dxa"/>
          </w:tcPr>
          <w:p w14:paraId="6B1459D7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1855" cy="1606550"/>
                  <wp:effectExtent l="0" t="0" r="4445" b="6350"/>
                  <wp:docPr id="1" name="图片 1" descr="19865b8dd65b6e07b3fa31967dba6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19865b8dd65b6e07b3fa31967dba692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1855" cy="160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0" w:type="dxa"/>
          </w:tcPr>
          <w:p w14:paraId="18A5E583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1855" cy="1606550"/>
                  <wp:effectExtent l="0" t="0" r="4445" b="6350"/>
                  <wp:docPr id="2" name="图片 2" descr="888159255277103749078f9ee47e1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888159255277103749078f9ee47e117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1855" cy="160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</w:tcPr>
          <w:p w14:paraId="6CC383D7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012950" cy="1510030"/>
                  <wp:effectExtent l="0" t="0" r="6350" b="1270"/>
                  <wp:docPr id="10" name="图片 10" descr="71b55001356e7a819fe7fcabc819e41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71b55001356e7a819fe7fcabc819e41f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2950" cy="151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15BCB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4" w:hRule="atLeast"/>
        </w:trPr>
        <w:tc>
          <w:tcPr>
            <w:tcW w:w="3599" w:type="dxa"/>
          </w:tcPr>
          <w:p w14:paraId="0159C046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阅读区欣赏绘本故事</w:t>
            </w:r>
          </w:p>
        </w:tc>
        <w:tc>
          <w:tcPr>
            <w:tcW w:w="3380" w:type="dxa"/>
          </w:tcPr>
          <w:p w14:paraId="2B7CEE37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娃娃家照顾小宝宝，给小宝宝穿衣服</w:t>
            </w:r>
          </w:p>
        </w:tc>
        <w:tc>
          <w:tcPr>
            <w:tcW w:w="3401" w:type="dxa"/>
          </w:tcPr>
          <w:p w14:paraId="7CE5A571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自然材料搭建</w:t>
            </w:r>
          </w:p>
        </w:tc>
      </w:tr>
      <w:tr w14:paraId="2C9514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99" w:type="dxa"/>
          </w:tcPr>
          <w:p w14:paraId="0B4091F5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1855" cy="1606550"/>
                  <wp:effectExtent l="0" t="0" r="4445" b="6350"/>
                  <wp:docPr id="11" name="图片 11" descr="5afc86934ae39d7c7d77b85b9ba596f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5afc86934ae39d7c7d77b85b9ba596f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1855" cy="160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0" w:type="dxa"/>
          </w:tcPr>
          <w:p w14:paraId="31A19EB1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1855" cy="1606550"/>
                  <wp:effectExtent l="0" t="0" r="4445" b="6350"/>
                  <wp:docPr id="5" name="图片 5" descr="8f348be2bbcb60396bd2310d134ad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8f348be2bbcb60396bd2310d134ad39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1855" cy="160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</w:tcPr>
          <w:p w14:paraId="275962AE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012950" cy="1510030"/>
                  <wp:effectExtent l="0" t="0" r="6350" b="1270"/>
                  <wp:docPr id="6" name="图片 6" descr="0b9484f6b9870feac31fb918f50f8b0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0b9484f6b9870feac31fb918f50f8b0e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2950" cy="151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492BD7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9" w:hRule="atLeast"/>
        </w:trPr>
        <w:tc>
          <w:tcPr>
            <w:tcW w:w="3599" w:type="dxa"/>
          </w:tcPr>
          <w:p w14:paraId="6883BD3C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美工区绘画美丽的树叶</w:t>
            </w:r>
          </w:p>
        </w:tc>
        <w:tc>
          <w:tcPr>
            <w:tcW w:w="3380" w:type="dxa"/>
          </w:tcPr>
          <w:p w14:paraId="08B2A012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娃娃家做小客人品尝美食</w:t>
            </w:r>
          </w:p>
        </w:tc>
        <w:tc>
          <w:tcPr>
            <w:tcW w:w="3401" w:type="dxa"/>
          </w:tcPr>
          <w:p w14:paraId="50F6EF92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桌面建构雪花片搭建</w:t>
            </w:r>
          </w:p>
        </w:tc>
      </w:tr>
      <w:tr w14:paraId="6DF072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99" w:type="dxa"/>
          </w:tcPr>
          <w:p w14:paraId="76788066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1855" cy="1606550"/>
                  <wp:effectExtent l="0" t="0" r="4445" b="6350"/>
                  <wp:docPr id="12" name="图片 12" descr="3980f0d39a6ba66f1408f74e902a9b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3980f0d39a6ba66f1408f74e902a9b1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1855" cy="160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0" w:type="dxa"/>
          </w:tcPr>
          <w:p w14:paraId="1F686D33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1855" cy="1606550"/>
                  <wp:effectExtent l="0" t="0" r="4445" b="6350"/>
                  <wp:docPr id="8" name="图片 8" descr="622a93449e7c1f2672dcf616248327a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622a93449e7c1f2672dcf616248327aa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1855" cy="160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</w:tcPr>
          <w:p w14:paraId="091DFBDB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012950" cy="1510030"/>
                  <wp:effectExtent l="0" t="0" r="6350" b="1270"/>
                  <wp:docPr id="9" name="图片 9" descr="d5fd03d4bb0d8caee70657820579a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d5fd03d4bb0d8caee70657820579a26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2950" cy="151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10D45A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1" w:hRule="atLeast"/>
        </w:trPr>
        <w:tc>
          <w:tcPr>
            <w:tcW w:w="3599" w:type="dxa"/>
          </w:tcPr>
          <w:p w14:paraId="7A3F464B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地面建构单元积木搭建</w:t>
            </w:r>
          </w:p>
        </w:tc>
        <w:tc>
          <w:tcPr>
            <w:tcW w:w="3380" w:type="dxa"/>
          </w:tcPr>
          <w:p w14:paraId="239470BB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益智区串烤串</w:t>
            </w:r>
          </w:p>
        </w:tc>
        <w:tc>
          <w:tcPr>
            <w:tcW w:w="3401" w:type="dxa"/>
          </w:tcPr>
          <w:p w14:paraId="009D6A97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益智区拼图游戏</w:t>
            </w:r>
          </w:p>
        </w:tc>
      </w:tr>
    </w:tbl>
    <w:p w14:paraId="7C3117F3">
      <w:pPr>
        <w:numPr>
          <w:ilvl w:val="0"/>
          <w:numId w:val="0"/>
        </w:numPr>
        <w:spacing w:line="360" w:lineRule="exact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5EF06496">
      <w:pPr>
        <w:numPr>
          <w:ilvl w:val="0"/>
          <w:numId w:val="1"/>
        </w:numPr>
        <w:spacing w:line="360" w:lineRule="exact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集体活动——科学：制造声音</w:t>
      </w:r>
    </w:p>
    <w:p w14:paraId="6D5BE5D9">
      <w:pPr>
        <w:spacing w:line="360" w:lineRule="exact"/>
        <w:ind w:firstLine="420" w:firstLineChars="200"/>
        <w:rPr>
          <w:rFonts w:ascii="宋体" w:hAnsi="宋体"/>
          <w:bCs/>
          <w:szCs w:val="21"/>
        </w:rPr>
      </w:pPr>
      <w:r>
        <w:rPr>
          <w:rFonts w:hint="eastAsia" w:ascii="宋体" w:hAnsi="宋体"/>
          <w:bCs/>
          <w:szCs w:val="21"/>
        </w:rPr>
        <w:t>这是一节探索类的科学活动。</w:t>
      </w:r>
      <w:r>
        <w:rPr>
          <w:rFonts w:ascii="宋体" w:hAnsi="宋体"/>
          <w:szCs w:val="21"/>
          <w:shd w:val="clear" w:color="auto" w:fill="FFFFFF"/>
        </w:rPr>
        <w:t>声音给人们的生活增添了丰富的意义、给人们带来了美妙、奇特的享受</w:t>
      </w:r>
      <w:r>
        <w:rPr>
          <w:rFonts w:hint="eastAsia" w:ascii="宋体" w:hAnsi="宋体"/>
          <w:szCs w:val="21"/>
          <w:shd w:val="clear" w:color="auto" w:fill="FFFFFF"/>
        </w:rPr>
        <w:t>，</w:t>
      </w:r>
      <w:r>
        <w:rPr>
          <w:rFonts w:ascii="宋体" w:hAnsi="宋体"/>
          <w:szCs w:val="21"/>
          <w:shd w:val="clear" w:color="auto" w:fill="FFFFFF"/>
        </w:rPr>
        <w:t>它无处不在</w:t>
      </w:r>
      <w:r>
        <w:rPr>
          <w:rFonts w:hint="eastAsia" w:ascii="宋体" w:hAnsi="宋体"/>
          <w:szCs w:val="21"/>
          <w:shd w:val="clear" w:color="auto" w:fill="FFFFFF"/>
        </w:rPr>
        <w:t>，</w:t>
      </w:r>
      <w:r>
        <w:rPr>
          <w:rFonts w:ascii="宋体" w:hAnsi="宋体"/>
          <w:szCs w:val="21"/>
          <w:shd w:val="clear" w:color="auto" w:fill="FFFFFF"/>
        </w:rPr>
        <w:t>孩子们对声音的感知力从出生就开始了</w:t>
      </w:r>
      <w:r>
        <w:rPr>
          <w:rFonts w:hint="eastAsia" w:ascii="宋体" w:hAnsi="宋体"/>
          <w:szCs w:val="21"/>
          <w:shd w:val="clear" w:color="auto" w:fill="FFFFFF"/>
        </w:rPr>
        <w:t>，</w:t>
      </w:r>
      <w:r>
        <w:rPr>
          <w:rFonts w:ascii="宋体" w:hAnsi="宋体"/>
          <w:szCs w:val="21"/>
          <w:shd w:val="clear" w:color="auto" w:fill="FFFFFF"/>
        </w:rPr>
        <w:t>他们对声音的世界充满着好奇</w:t>
      </w:r>
      <w:r>
        <w:rPr>
          <w:rFonts w:hint="eastAsia" w:ascii="宋体" w:hAnsi="宋体"/>
          <w:szCs w:val="21"/>
          <w:shd w:val="clear" w:color="auto" w:fill="FFFFFF"/>
        </w:rPr>
        <w:t>，</w:t>
      </w:r>
      <w:r>
        <w:rPr>
          <w:rFonts w:ascii="宋体" w:hAnsi="宋体"/>
          <w:szCs w:val="21"/>
          <w:shd w:val="clear" w:color="auto" w:fill="FFFFFF"/>
        </w:rPr>
        <w:t>孩子们总是时不时地通过敲</w:t>
      </w:r>
      <w:r>
        <w:rPr>
          <w:rFonts w:hint="eastAsia" w:ascii="宋体" w:hAnsi="宋体"/>
          <w:szCs w:val="21"/>
          <w:shd w:val="clear" w:color="auto" w:fill="FFFFFF"/>
        </w:rPr>
        <w:t>、</w:t>
      </w:r>
      <w:r>
        <w:rPr>
          <w:rFonts w:ascii="宋体" w:hAnsi="宋体"/>
          <w:szCs w:val="21"/>
          <w:shd w:val="clear" w:color="auto" w:fill="FFFFFF"/>
        </w:rPr>
        <w:t>打</w:t>
      </w:r>
      <w:r>
        <w:rPr>
          <w:rFonts w:hint="eastAsia" w:ascii="宋体" w:hAnsi="宋体"/>
          <w:szCs w:val="21"/>
          <w:shd w:val="clear" w:color="auto" w:fill="FFFFFF"/>
        </w:rPr>
        <w:t>、</w:t>
      </w:r>
      <w:r>
        <w:rPr>
          <w:rFonts w:ascii="宋体" w:hAnsi="宋体"/>
          <w:szCs w:val="21"/>
          <w:shd w:val="clear" w:color="auto" w:fill="FFFFFF"/>
        </w:rPr>
        <w:t>摇等方式去地制造各种各样的声音</w:t>
      </w:r>
      <w:r>
        <w:rPr>
          <w:rFonts w:hint="eastAsia" w:ascii="宋体" w:hAnsi="宋体"/>
          <w:szCs w:val="21"/>
          <w:shd w:val="clear" w:color="auto" w:fill="FFFFFF"/>
        </w:rPr>
        <w:t>，但是却不知道声音制造的原理。本次活动主要</w:t>
      </w:r>
      <w:r>
        <w:rPr>
          <w:rFonts w:hint="eastAsia" w:ascii="宋体" w:hAnsi="宋体" w:cs="Arial"/>
          <w:bCs/>
          <w:szCs w:val="21"/>
        </w:rPr>
        <w:t>让幼儿通过学习操作而感受自制声音带来的乐趣</w:t>
      </w:r>
      <w:r>
        <w:rPr>
          <w:rFonts w:ascii="宋体" w:hAnsi="宋体"/>
          <w:bCs/>
          <w:szCs w:val="21"/>
        </w:rPr>
        <w:t>,</w:t>
      </w:r>
      <w:r>
        <w:rPr>
          <w:rFonts w:hint="eastAsia" w:ascii="宋体" w:hAnsi="宋体" w:cs="Arial"/>
          <w:bCs/>
          <w:szCs w:val="21"/>
        </w:rPr>
        <w:t>从而能主动借助各种材料发出不同的声音。</w:t>
      </w:r>
    </w:p>
    <w:p w14:paraId="460F5D2D"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exact"/>
        <w:ind w:firstLine="420" w:firstLineChars="200"/>
        <w:jc w:val="left"/>
        <w:textAlignment w:val="auto"/>
        <w:outlineLvl w:val="9"/>
        <w:rPr>
          <w:rFonts w:hint="eastAsia" w:ascii="宋体" w:hAnsi="宋体" w:cs="宋体"/>
          <w:szCs w:val="21"/>
          <w:lang w:val="en-US" w:eastAsia="zh-CN"/>
        </w:rPr>
      </w:pPr>
      <w:r>
        <w:rPr>
          <w:rFonts w:hint="eastAsia" w:ascii="宋体" w:hAnsi="宋体"/>
          <w:bCs/>
          <w:szCs w:val="21"/>
        </w:rPr>
        <w:t>声音的世界是奇妙而丰富的，孩子们都能通过听觉去感知各种各样的声音，但却不知道声音也是可以制造出来的。小班幼儿的模仿能力已经有了初步的发展，喜欢模仿成人，但是创新意识较差，还需要教师的不断培养。</w:t>
      </w:r>
    </w:p>
    <w:tbl>
      <w:tblPr>
        <w:tblStyle w:val="6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44CD02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8" w:hRule="atLeast"/>
        </w:trPr>
        <w:tc>
          <w:tcPr>
            <w:tcW w:w="3313" w:type="dxa"/>
          </w:tcPr>
          <w:p w14:paraId="168882D4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09470" cy="1582420"/>
                  <wp:effectExtent l="0" t="0" r="11430" b="5080"/>
                  <wp:docPr id="13" name="图片 13" descr="e4fdbe0e86ab85e92255f70f14dcdba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e4fdbe0e86ab85e92255f70f14dcdba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9470" cy="1582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4FF05B3B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077085" cy="1558290"/>
                  <wp:effectExtent l="0" t="0" r="5715" b="3810"/>
                  <wp:docPr id="14" name="图片 14" descr="481ab9f1e9976b11e7ed5cf6129ffdc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481ab9f1e9976b11e7ed5cf6129ffdcf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7085" cy="1558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5C081B47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09470" cy="1582420"/>
                  <wp:effectExtent l="0" t="0" r="11430" b="5080"/>
                  <wp:docPr id="15" name="图片 15" descr="ebdaedec895234c2cc5897ebd6f1a3d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ebdaedec895234c2cc5897ebd6f1a3d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9470" cy="1582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C4450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8" w:hRule="atLeast"/>
        </w:trPr>
        <w:tc>
          <w:tcPr>
            <w:tcW w:w="3313" w:type="dxa"/>
          </w:tcPr>
          <w:p w14:paraId="5678774C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64690" cy="1473200"/>
                  <wp:effectExtent l="0" t="0" r="3810" b="0"/>
                  <wp:docPr id="16" name="图片 16" descr="7a64f5679b8befa77f1e3a5061ba0e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7a64f5679b8befa77f1e3a5061ba0e2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69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0702F2A9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077085" cy="1558290"/>
                  <wp:effectExtent l="0" t="0" r="5715" b="3810"/>
                  <wp:docPr id="17" name="图片 17" descr="886ec96bfcdc219a6ae155145f0de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886ec96bfcdc219a6ae155145f0de32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7085" cy="1558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6FD01777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09470" cy="1582420"/>
                  <wp:effectExtent l="0" t="0" r="11430" b="5080"/>
                  <wp:docPr id="27" name="图片 27" descr="f347b377b94aa91d0731737b1e5d1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f347b377b94aa91d0731737b1e5d149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9470" cy="1582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8B3772A">
      <w:pPr>
        <w:pStyle w:val="4"/>
        <w:keepNext w:val="0"/>
        <w:keepLines w:val="0"/>
        <w:pageBreakBefore w:val="0"/>
        <w:widowControl w:val="0"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20" w:firstLineChars="200"/>
        <w:textAlignment w:val="auto"/>
        <w:rPr>
          <w:rFonts w:hint="eastAsia" w:eastAsiaTheme="minorEastAsia"/>
          <w:sz w:val="21"/>
          <w:szCs w:val="21"/>
          <w:u w:val="single"/>
          <w:lang w:val="en-US" w:eastAsia="zh-CN"/>
        </w:rPr>
      </w:pPr>
      <w:r>
        <w:rPr>
          <w:rFonts w:hint="eastAsia" w:asciiTheme="minorHAnsi" w:hAnsiTheme="minorHAnsi" w:eastAsiaTheme="minorEastAsia" w:cstheme="minorBidi"/>
          <w:kern w:val="2"/>
          <w:sz w:val="21"/>
          <w:szCs w:val="21"/>
          <w:lang w:val="en-US" w:eastAsia="zh-CN" w:bidi="ar-SA"/>
        </w:rPr>
        <w:t>在本次能主动借助各种材料制造不同的声音，感受自制声音带来的乐趣的幼儿有</w:t>
      </w:r>
      <w:r>
        <w:rPr>
          <w:rFonts w:hint="eastAsia"/>
          <w:szCs w:val="21"/>
          <w:lang w:val="en-US" w:eastAsia="zh-CN"/>
        </w:rPr>
        <w:t>：</w:t>
      </w:r>
      <w:r>
        <w:rPr>
          <w:rFonts w:hint="eastAsia"/>
          <w:sz w:val="21"/>
          <w:szCs w:val="21"/>
          <w:u w:val="single"/>
        </w:rPr>
        <w:t>高星辰、杨逸慧、于佳怡、陈语汐、林书妤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</w:rPr>
        <w:t>季鑫阳、高若柠、鲁佳依、吴仲睿、吴宥昕、张伊冉、丁梓彤、蒋昕乐、吴心豪、査欣珞</w:t>
      </w:r>
      <w:r>
        <w:rPr>
          <w:rFonts w:hint="eastAsia"/>
          <w:sz w:val="21"/>
          <w:szCs w:val="21"/>
          <w:u w:val="single"/>
          <w:lang w:eastAsia="zh-CN"/>
        </w:rPr>
        <w:t>。</w:t>
      </w:r>
    </w:p>
    <w:p w14:paraId="7CBD12C1">
      <w:pPr>
        <w:keepNext w:val="0"/>
        <w:keepLines w:val="0"/>
        <w:pageBreakBefore w:val="0"/>
        <w:widowControl w:val="0"/>
        <w:tabs>
          <w:tab w:val="left" w:pos="5178"/>
        </w:tabs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left"/>
        <w:textAlignment w:val="auto"/>
        <w:rPr>
          <w:rFonts w:hint="eastAsia" w:eastAsiaTheme="minorEastAsia"/>
          <w:sz w:val="21"/>
          <w:szCs w:val="21"/>
          <w:u w:val="single"/>
          <w:lang w:eastAsia="zh-CN"/>
        </w:rPr>
      </w:pPr>
      <w:r>
        <w:rPr>
          <w:rFonts w:hint="eastAsia" w:cs="Arial"/>
          <w:sz w:val="21"/>
          <w:szCs w:val="21"/>
        </w:rPr>
        <w:t>能用多种感官或动作去探索声音，并能说一说自己的发现</w:t>
      </w:r>
      <w:r>
        <w:rPr>
          <w:rFonts w:hint="eastAsia"/>
          <w:szCs w:val="21"/>
          <w:lang w:val="en-US" w:eastAsia="zh-CN"/>
        </w:rPr>
        <w:t>的幼儿有：</w:t>
      </w:r>
      <w:r>
        <w:rPr>
          <w:rFonts w:hint="eastAsia"/>
          <w:sz w:val="21"/>
          <w:szCs w:val="21"/>
          <w:u w:val="single"/>
        </w:rPr>
        <w:t>程宇航、高沐泓、刘昊天、张正尧、薛安迪、崔正轩、周茉</w:t>
      </w:r>
      <w:r>
        <w:rPr>
          <w:rFonts w:hint="eastAsia"/>
          <w:sz w:val="21"/>
          <w:szCs w:val="21"/>
          <w:u w:val="single"/>
          <w:lang w:eastAsia="zh-CN"/>
        </w:rPr>
        <w:t>。</w:t>
      </w:r>
    </w:p>
    <w:p w14:paraId="4BAFAA66">
      <w:pPr>
        <w:numPr>
          <w:ilvl w:val="0"/>
          <w:numId w:val="0"/>
        </w:numPr>
        <w:tabs>
          <w:tab w:val="left" w:pos="5178"/>
        </w:tabs>
        <w:bidi w:val="0"/>
        <w:ind w:leftChars="0"/>
        <w:jc w:val="left"/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</w:p>
    <w:p w14:paraId="01D80832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四、户外活动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545E176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285BC1D6">
            <w:pPr>
              <w:numPr>
                <w:ilvl w:val="0"/>
                <w:numId w:val="0"/>
              </w:numPr>
              <w:tabs>
                <w:tab w:val="left" w:pos="5178"/>
              </w:tabs>
              <w:bidi w:val="0"/>
              <w:jc w:val="left"/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72615" cy="1404620"/>
                  <wp:effectExtent l="0" t="0" r="6985" b="5080"/>
                  <wp:docPr id="28" name="图片 28" descr="IMG_20241114_084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41114_08493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5ECAD9EE">
            <w:pPr>
              <w:numPr>
                <w:ilvl w:val="0"/>
                <w:numId w:val="0"/>
              </w:numPr>
              <w:tabs>
                <w:tab w:val="left" w:pos="5178"/>
              </w:tabs>
              <w:bidi w:val="0"/>
              <w:jc w:val="left"/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72615" cy="1404620"/>
                  <wp:effectExtent l="0" t="0" r="6985" b="5080"/>
                  <wp:docPr id="29" name="图片 29" descr="IMG_20241114_085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41114_08502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122454A0">
            <w:pPr>
              <w:numPr>
                <w:ilvl w:val="0"/>
                <w:numId w:val="0"/>
              </w:numPr>
              <w:tabs>
                <w:tab w:val="left" w:pos="5178"/>
              </w:tabs>
              <w:bidi w:val="0"/>
              <w:jc w:val="left"/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72615" cy="1404620"/>
                  <wp:effectExtent l="0" t="0" r="6985" b="5080"/>
                  <wp:docPr id="30" name="图片 30" descr="IMG_20241114_084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41114_08475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CF349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627EA4D0">
            <w:pPr>
              <w:numPr>
                <w:ilvl w:val="0"/>
                <w:numId w:val="0"/>
              </w:numPr>
              <w:tabs>
                <w:tab w:val="left" w:pos="5178"/>
              </w:tabs>
              <w:bidi w:val="0"/>
              <w:jc w:val="left"/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72615" cy="1404620"/>
                  <wp:effectExtent l="0" t="0" r="6985" b="5080"/>
                  <wp:docPr id="31" name="图片 31" descr="IMG_20241114_084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0241114_08422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05A794C1">
            <w:pPr>
              <w:numPr>
                <w:ilvl w:val="0"/>
                <w:numId w:val="0"/>
              </w:numPr>
              <w:tabs>
                <w:tab w:val="left" w:pos="5178"/>
              </w:tabs>
              <w:bidi w:val="0"/>
              <w:jc w:val="left"/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72615" cy="1404620"/>
                  <wp:effectExtent l="0" t="0" r="6985" b="5080"/>
                  <wp:docPr id="35" name="图片 35" descr="IMG_20241114_084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20241114_08484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4A1F0411">
            <w:pPr>
              <w:numPr>
                <w:ilvl w:val="0"/>
                <w:numId w:val="0"/>
              </w:numPr>
              <w:tabs>
                <w:tab w:val="left" w:pos="5178"/>
              </w:tabs>
              <w:bidi w:val="0"/>
              <w:jc w:val="left"/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72615" cy="1404620"/>
                  <wp:effectExtent l="0" t="0" r="6985" b="5080"/>
                  <wp:docPr id="34" name="图片 34" descr="IMG_20241114_084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20241114_084957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0EA539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278D300D">
            <w:pPr>
              <w:numPr>
                <w:ilvl w:val="0"/>
                <w:numId w:val="0"/>
              </w:numPr>
              <w:tabs>
                <w:tab w:val="left" w:pos="5178"/>
              </w:tabs>
              <w:bidi w:val="0"/>
              <w:jc w:val="left"/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72615" cy="1404620"/>
                  <wp:effectExtent l="0" t="0" r="6985" b="5080"/>
                  <wp:docPr id="36" name="图片 36" descr="IMG_20241114_083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0241114_083944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38A4475C">
            <w:pPr>
              <w:numPr>
                <w:ilvl w:val="0"/>
                <w:numId w:val="0"/>
              </w:numPr>
              <w:tabs>
                <w:tab w:val="left" w:pos="5178"/>
              </w:tabs>
              <w:bidi w:val="0"/>
              <w:jc w:val="left"/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72615" cy="1404620"/>
                  <wp:effectExtent l="0" t="0" r="6985" b="5080"/>
                  <wp:docPr id="32" name="图片 32" descr="IMG_20241114_083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0241114_083953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54B308C4">
            <w:pPr>
              <w:numPr>
                <w:ilvl w:val="0"/>
                <w:numId w:val="0"/>
              </w:numPr>
              <w:tabs>
                <w:tab w:val="left" w:pos="5178"/>
              </w:tabs>
              <w:bidi w:val="0"/>
              <w:jc w:val="left"/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72615" cy="1404620"/>
                  <wp:effectExtent l="0" t="0" r="6985" b="5080"/>
                  <wp:docPr id="33" name="图片 33" descr="IMG_20241114_084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20241114_084013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80628F">
      <w:pPr>
        <w:numPr>
          <w:ilvl w:val="0"/>
          <w:numId w:val="0"/>
        </w:numPr>
        <w:tabs>
          <w:tab w:val="left" w:pos="5178"/>
        </w:tabs>
        <w:bidi w:val="0"/>
        <w:ind w:leftChars="0"/>
        <w:jc w:val="left"/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</w:p>
    <w:p w14:paraId="2802B7EE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</w:p>
    <w:p w14:paraId="541D106F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eastAsia" w:cstheme="minorBidi"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五、午餐活动</w:t>
      </w:r>
    </w:p>
    <w:p w14:paraId="5D77ED83">
      <w:pPr>
        <w:tabs>
          <w:tab w:val="left" w:pos="5178"/>
        </w:tabs>
        <w:bidi w:val="0"/>
        <w:ind w:firstLine="420" w:firstLineChars="20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今日午餐：藜麦饭、鸦片鱼、茭白炒胡萝卜、菠菜猪肝汤</w:t>
      </w:r>
    </w:p>
    <w:p w14:paraId="171FBBE8">
      <w:pPr>
        <w:tabs>
          <w:tab w:val="left" w:pos="5178"/>
        </w:tabs>
        <w:bidi w:val="0"/>
        <w:ind w:firstLine="420" w:firstLineChars="200"/>
        <w:jc w:val="left"/>
        <w:rPr>
          <w:rFonts w:hint="eastAsia" w:eastAsiaTheme="minorEastAsia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饭菜汤全部独立吃完的幼儿为：</w:t>
      </w:r>
      <w:r>
        <w:rPr>
          <w:rFonts w:hint="eastAsia"/>
          <w:sz w:val="21"/>
          <w:szCs w:val="21"/>
          <w:u w:val="single"/>
        </w:rPr>
        <w:t>高星辰、杨逸慧、于佳怡、陈语汐、林书妤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</w:rPr>
        <w:t>季鑫阳、高若柠、程宇航、崔正轩、鲁佳依、吴仲睿、吴宥昕、张伊冉、高沐泓、刘昊天、丁梓彤、蒋昕乐、吴心豪、张正尧、査欣珞、周茉</w:t>
      </w:r>
      <w:r>
        <w:rPr>
          <w:rFonts w:hint="eastAsia"/>
          <w:sz w:val="21"/>
          <w:szCs w:val="21"/>
          <w:u w:val="single"/>
          <w:lang w:eastAsia="zh-CN"/>
        </w:rPr>
        <w:t>。</w:t>
      </w:r>
    </w:p>
    <w:p w14:paraId="48A020ED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六、午睡</w:t>
      </w:r>
    </w:p>
    <w:p w14:paraId="7228F7E7">
      <w:pPr>
        <w:tabs>
          <w:tab w:val="left" w:pos="5178"/>
        </w:tabs>
        <w:bidi w:val="0"/>
        <w:ind w:firstLine="420" w:firstLineChars="200"/>
        <w:jc w:val="left"/>
        <w:rPr>
          <w:rFonts w:hint="eastAsia" w:eastAsiaTheme="minorEastAsia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今天能够在12点半前入睡的幼儿有：</w:t>
      </w:r>
      <w:r>
        <w:rPr>
          <w:rFonts w:hint="eastAsia"/>
          <w:sz w:val="21"/>
          <w:szCs w:val="21"/>
          <w:u w:val="single"/>
        </w:rPr>
        <w:t>高沐泓、丁梓彤、吴心豪、张正尧、薛安迪、査欣珞、周茉高星辰、杨逸慧、于佳怡、陈语汐、林书妤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</w:rPr>
        <w:t>季鑫阳、高若柠、程宇航、崔正轩、鲁佳依、吴仲睿、吴宥昕、张伊冉、</w:t>
      </w:r>
      <w:r>
        <w:rPr>
          <w:rFonts w:hint="eastAsia"/>
          <w:sz w:val="21"/>
          <w:szCs w:val="21"/>
          <w:u w:val="single"/>
          <w:lang w:eastAsia="zh-CN"/>
        </w:rPr>
        <w:t>。</w:t>
      </w:r>
      <w:bookmarkStart w:id="0" w:name="_GoBack"/>
      <w:bookmarkEnd w:id="0"/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FAF9B64"/>
    <w:multiLevelType w:val="singleLevel"/>
    <w:tmpl w:val="9FAF9B64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IxYTAzZDI2OTAzNWZiZDIwMmIzYmQwYjM5OGUxZDQ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C66BF0"/>
    <w:rsid w:val="022D7441"/>
    <w:rsid w:val="03304250"/>
    <w:rsid w:val="046E5C05"/>
    <w:rsid w:val="04B638C9"/>
    <w:rsid w:val="05A10DA5"/>
    <w:rsid w:val="07B82F8E"/>
    <w:rsid w:val="0A4C4A43"/>
    <w:rsid w:val="0A531138"/>
    <w:rsid w:val="0B3B3792"/>
    <w:rsid w:val="0B9F6417"/>
    <w:rsid w:val="0BF51C44"/>
    <w:rsid w:val="0CF31610"/>
    <w:rsid w:val="0CF753E3"/>
    <w:rsid w:val="10BD4852"/>
    <w:rsid w:val="11E360D3"/>
    <w:rsid w:val="13161070"/>
    <w:rsid w:val="13946135"/>
    <w:rsid w:val="154430C2"/>
    <w:rsid w:val="15536A4B"/>
    <w:rsid w:val="15B705F6"/>
    <w:rsid w:val="16273291"/>
    <w:rsid w:val="16AA299B"/>
    <w:rsid w:val="18075128"/>
    <w:rsid w:val="1809321E"/>
    <w:rsid w:val="18B82D82"/>
    <w:rsid w:val="1A010E5B"/>
    <w:rsid w:val="1A887249"/>
    <w:rsid w:val="1AC93CDF"/>
    <w:rsid w:val="1C7F0C07"/>
    <w:rsid w:val="1CF53D46"/>
    <w:rsid w:val="1CFD45E1"/>
    <w:rsid w:val="1D905DA6"/>
    <w:rsid w:val="1E8C1D8D"/>
    <w:rsid w:val="1EC9725C"/>
    <w:rsid w:val="1EFF45AF"/>
    <w:rsid w:val="1F5F5460"/>
    <w:rsid w:val="20A26F98"/>
    <w:rsid w:val="21612EDF"/>
    <w:rsid w:val="22521370"/>
    <w:rsid w:val="22806203"/>
    <w:rsid w:val="236D6019"/>
    <w:rsid w:val="238A5812"/>
    <w:rsid w:val="23C31521"/>
    <w:rsid w:val="23C645DA"/>
    <w:rsid w:val="24FC65CF"/>
    <w:rsid w:val="26411A66"/>
    <w:rsid w:val="27842AFC"/>
    <w:rsid w:val="2B6A7233"/>
    <w:rsid w:val="2BC74EA2"/>
    <w:rsid w:val="2C456B97"/>
    <w:rsid w:val="2D1F4090"/>
    <w:rsid w:val="2DE262C4"/>
    <w:rsid w:val="2DF545B7"/>
    <w:rsid w:val="2E3F5144"/>
    <w:rsid w:val="2E521E0D"/>
    <w:rsid w:val="30C01DA3"/>
    <w:rsid w:val="336D632F"/>
    <w:rsid w:val="3558482F"/>
    <w:rsid w:val="3707281D"/>
    <w:rsid w:val="375A2FF8"/>
    <w:rsid w:val="38100B82"/>
    <w:rsid w:val="381C405F"/>
    <w:rsid w:val="391251D7"/>
    <w:rsid w:val="39EA57E5"/>
    <w:rsid w:val="39FE3B90"/>
    <w:rsid w:val="3A1C285D"/>
    <w:rsid w:val="3A4D4C76"/>
    <w:rsid w:val="3B373A20"/>
    <w:rsid w:val="3B453319"/>
    <w:rsid w:val="3BAB407F"/>
    <w:rsid w:val="3BCD6245"/>
    <w:rsid w:val="3D982376"/>
    <w:rsid w:val="3F8A6501"/>
    <w:rsid w:val="3FD003AA"/>
    <w:rsid w:val="41B7073E"/>
    <w:rsid w:val="425A293F"/>
    <w:rsid w:val="4272703B"/>
    <w:rsid w:val="434269D5"/>
    <w:rsid w:val="4457445E"/>
    <w:rsid w:val="45191178"/>
    <w:rsid w:val="46390051"/>
    <w:rsid w:val="469279AD"/>
    <w:rsid w:val="47B916B2"/>
    <w:rsid w:val="47BB7242"/>
    <w:rsid w:val="49200A55"/>
    <w:rsid w:val="49CF51F6"/>
    <w:rsid w:val="49FD0C1A"/>
    <w:rsid w:val="4A0B092E"/>
    <w:rsid w:val="4A243619"/>
    <w:rsid w:val="4A7C10A0"/>
    <w:rsid w:val="4DCA5A2D"/>
    <w:rsid w:val="4E8765D0"/>
    <w:rsid w:val="4FD94FB2"/>
    <w:rsid w:val="50DB12C9"/>
    <w:rsid w:val="510C24C5"/>
    <w:rsid w:val="516C34AB"/>
    <w:rsid w:val="52BD60EB"/>
    <w:rsid w:val="546B3877"/>
    <w:rsid w:val="55346855"/>
    <w:rsid w:val="554D3EED"/>
    <w:rsid w:val="56C74696"/>
    <w:rsid w:val="59C06557"/>
    <w:rsid w:val="5C2A25AC"/>
    <w:rsid w:val="5C4916F3"/>
    <w:rsid w:val="5D192C76"/>
    <w:rsid w:val="5F1B0AD3"/>
    <w:rsid w:val="5F1D44AE"/>
    <w:rsid w:val="5FF05A6E"/>
    <w:rsid w:val="601A7482"/>
    <w:rsid w:val="60DB1B18"/>
    <w:rsid w:val="61401B99"/>
    <w:rsid w:val="63302D52"/>
    <w:rsid w:val="63AC5B74"/>
    <w:rsid w:val="656F500C"/>
    <w:rsid w:val="65F55A8A"/>
    <w:rsid w:val="678C62F6"/>
    <w:rsid w:val="687752B5"/>
    <w:rsid w:val="68AA1AF0"/>
    <w:rsid w:val="692069AD"/>
    <w:rsid w:val="696D50F9"/>
    <w:rsid w:val="6A345A2F"/>
    <w:rsid w:val="6B931A90"/>
    <w:rsid w:val="6BDF6E4A"/>
    <w:rsid w:val="6CDA3F74"/>
    <w:rsid w:val="7047716A"/>
    <w:rsid w:val="7097082E"/>
    <w:rsid w:val="71743AAA"/>
    <w:rsid w:val="72F90EF7"/>
    <w:rsid w:val="73C9393E"/>
    <w:rsid w:val="75892893"/>
    <w:rsid w:val="76017D43"/>
    <w:rsid w:val="76826E55"/>
    <w:rsid w:val="77692D7D"/>
    <w:rsid w:val="78061B2A"/>
    <w:rsid w:val="7887268C"/>
    <w:rsid w:val="793D18CD"/>
    <w:rsid w:val="79421D2A"/>
    <w:rsid w:val="7DF10ED8"/>
    <w:rsid w:val="7EB937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qFormat/>
    <w:uiPriority w:val="0"/>
    <w:rPr>
      <w:color w:val="136EC2"/>
      <w:u w:val="single"/>
    </w:rPr>
  </w:style>
  <w:style w:type="character" w:customStyle="1" w:styleId="9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numbering" Target="numbering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562</Words>
  <Characters>572</Characters>
  <Lines>7</Lines>
  <Paragraphs>2</Paragraphs>
  <TotalTime>99</TotalTime>
  <ScaleCrop>false</ScaleCrop>
  <LinksUpToDate>false</LinksUpToDate>
  <CharactersWithSpaces>573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猪哥</cp:lastModifiedBy>
  <cp:lastPrinted>2024-09-30T02:29:00Z</cp:lastPrinted>
  <dcterms:modified xsi:type="dcterms:W3CDTF">2024-11-14T06:13:31Z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F4BCA747936E4E26840EA172AF363CFB_13</vt:lpwstr>
  </property>
</Properties>
</file>