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笃志前行 争先创优 再创辉煌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——新北区奔牛初级中学三年主动发展规划暨比学赶超提质行动计划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（2024年9月—2027年8月）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39" w:leftChars="209" w:firstLine="2202" w:firstLineChars="5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简标宋" w:hAnsi="微软简标宋" w:eastAsia="微软简标宋" w:cs="微软简标宋"/>
          <w:b/>
          <w:bCs/>
          <w:color w:val="auto"/>
          <w:sz w:val="44"/>
          <w:szCs w:val="44"/>
          <w:lang w:val="en-US" w:eastAsia="zh-CN"/>
        </w:rPr>
        <w:t>第一部分 发展背景</w:t>
      </w:r>
      <w:r>
        <w:rPr>
          <w:rFonts w:hint="eastAsia" w:ascii="微软简标宋" w:hAnsi="微软简标宋" w:eastAsia="微软简标宋" w:cs="微软简标宋"/>
          <w:b/>
          <w:bCs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一、学校概况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新北区奔牛初级中学创建于1976年9月，2000年11月成功创建江苏省示范初中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2022年6月学校新校区开工建设，2024年2月新校区投入使用。学校现占地面积 49998平方米，建筑面积 56148平方米，拥有现代化教育教学室馆和一流运动场馆。现有38个教学班，1800多名学生，专任教师135人，其中“五级梯队” 教师33人，中小学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高级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职称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教师44人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多年来，在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上级教育行政部门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和奔牛镇党委、政府的关心、支持下，全校教职工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秉持“健行”校园文化，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凝心聚力，克难求进，取得了优异的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办学业绩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学校先后获得了“江苏省实施教育现代化示范初中”“江苏省青少年科技教育先进集体”“江苏省智慧校园”“常州市德育先进学校”“常州市篮球传统项目特色学校”“常州市田径传统项目特色学校”“常州市融合教育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资源中心校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”“常州市劳动教育示范校”“常州市教育系统示范团组织”“新北区素质教育综合评估优胜奖”“新北区教学质量优秀奖”等几十项荣誉称号。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为适应教育改革，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推动高质量、可持续发展，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更好地服务社会，学校特制订第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轮主动发展规划，作为学校未来三年工作实践的指南。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二、发展优势与潜势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1.党建引领强劲有力。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学校高度重视党建工作，不断强化党组织建设，建立了党政联席议事制度。学校还创立了党建品牌和党员示范岗，充分发挥党支部的战斗堡垒作用。同时，工会、团队和妇女组织紧密团结全体教职工，充分发挥桥梁纽带作用，为学校发展凝聚强大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2.文化特色鲜明独特。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学校大力推动“健行”文化建设，形成独具特色的校园文化体系，并在新北区中小学特色文化建设展评中荣获优秀奖。“犇牛精神” 团队文化有力助推学校高质量发展，“四有”好教师团队获得区级立项，学校也被评为区级教科研基地。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3.德育品牌成效斐然。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德育工作管理和运行机制健全，以品格提升工程和“十好”教育为抓手，以培育“健行”少年为目标，全力打造“健行”德育品牌，开展丰富多彩的“润心”德育主题教育活动，“昱心”心理健康咨询中心通过省级评估验收，为学生成长奠定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4.教学质量稳步提升。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构建年级组质量管理小组，严格执行教学 “五认真”，加强行政督课和推门听课，积极推进“三自”课堂改革，全力打造高效课堂，不断提高教学水平。打造一支优秀教师团队，强化校本教研，加强学科基地建设，信息技术赋能，教学质量稳步提升。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5.内涵发展成果丰硕。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大力推动区级德育品格提升工程项目市级立项，全力推进“‘农耕文化’导向下农村初中课后服务活动课程的开发与实施研究”课题省级立项，“基于学习方式变革的 ‘健行大课堂’的构建与实践”课程与改革前瞻性内涵发展项目正式启动建设，为学校可持续发展注入强大动力。全面落实“双减”政策，体艺科技成果喜人，学校知名度不断提升，办学品位得到显著提高。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三、发展问题与挑战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在新的教育形势和要求下，学校的发展面临着诸多问题与挑战。无论是特色文化建设、教师队伍提升、德育工作创新、课堂教学改革还是后勤管理优化，每一个方面都关系到学校的整体发展和学生的成长成才。这些挑战既反映了时代的变革对教育提出的新要求，也凸显了学校在不断前进过程中需要持续努力和不断探索的方向。只有勇敢地面对这些问题，积极寻求解决方案，学校才能在新的教育征程中稳步前行，为学生提供更优质的教育服务，为社会培养更多的优秀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1.“健行”文化深化之困。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新的教育形势和要求下，深化“健行”特色文化建设面临着诸多问题与挑战。一方面，内涵挖掘之难。对“健行”文化内涵的挖掘和阐释可能存在不够深入、全面的情况。随着时代的发展和教育理念的不断更新，“健行”文化的内涵也需要与时俱进地进行丰富和拓展。然而，如何准确把握时代脉搏，将新的价值观念融入“健行”文化中，是一个需要深入思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另一方面，落地生根之艰。如何让“健行”特色文化真正落地生根，切实引领学校发展，也是一个难题。仅仅停留在口号和表面的文化活动是远远不够的，需要将“健行”文化融入到学校的管理、教学、德育等各个方面，形成一种内在的驱动力。但在实际操作中，可能会出现文化与实践脱节的情况，导致“健行”文化无法充分发挥其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2.教师队伍建设之碍。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教师队伍建设是学校发展的关键，但在这一过程中也面临着不少问题与挑战。首先，素养提升之缓。提高教师专业素养和教学水平并非一蹴而就。教师的专业成长需要时间和持续的努力，而在繁忙的教学工作中，教师们往往难以抽出足够的时间进行自我提升。此外，不同教师的专业基础和学习能力存在差异，如何针对不同层次的教师制定个性化的培养方案，满足他们的发展需求，是一个亟待解决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其次，梯队进阶之难。增加五级梯队人数和占比面临着激烈的竞争压力。在教育领域，优秀教师的竞争日益激烈，要想让更多的教师进入五级梯队，不仅需要教师自身具备过硬的专业素质，还需要学校提供有力的支持和平台。然而，学校的资源有限，如何在有限的资源下，为教师创造更多的发展机会，提高他们的竞争力，是一个重大的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3.德育创新机制之茫。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“双减”政策和新课标背景下，创新德育工作形式充满了挑战。一方面，实效保障之惑。德育工作的实效性和针对性难以保证。德育工作不同于学科教学，其效果往往难以量化和评估。在创新德育工作形式的过程中，如何确保德育活动真正触及学生的心灵，让他们在思想道德方面得到切实的提升，是一个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另一方面，协调平衡之难。如何在“双减”政策下协调好德育与学科教学的关系也是一个挑战。“双减”政策要求减轻学生的学业负担，但同时不能放松对学生的德育。如何在有限的时间内，既保证学科教学的质量，又能开展丰富多彩的德育活动，提高德育工作的实效性和针对性，需要我们进行深入的探索和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4.课堂改革推进之艰。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课堂教学改革是提升教学质量的核心，但在推进过程中也面临着诸多困难。首先，观念转变之难。转变教学观念并非易事。传统的教学观念在教师心中根深蒂固，要让教师从以教师为中心转变为以学生为中心，需要一个长期的过程。部分教师可能对新的教学观念存在抵触情绪，或者在实践中难以真正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其次，高效打造之难。打造高效课堂需要克服各种技术和资源上的难题。例如，如何利用现代信息技术优化教学过程，提高教学效率？如何整合课程资源，满足学生的多样化需求？这些都需要教师具备一定的技术能力和资源整合能力，但在实际操作中，教师们可能会遇到技术障碍、资源不足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5.后勤服务优化之难。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优化后勤管理为学校教育教学工作提供有力保障，但也面临着一些挑战。一方面，服务提升之难。提高服务水平和能力需要不断投入人力、物力和财力。后勤工作涉及到学校的方方面面，从校园环境的维护到设施设备的管理，都需要大量的资源支持。然而，学校的经费有限，如何在有限的资源下，提高后勤服务的质量和水平，是一个需要认真思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另一方面，管理协调之难。后勤管理的复杂性也给优化工作带来了挑战。后勤工作涉及到众多部门和人员，协调难度较大。如何建立高效的后勤管理机制，提高工作效率，确保各项服务及时、到位，是一个亟待解决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78" w:leftChars="418" w:firstLine="1762" w:firstLineChars="400"/>
        <w:jc w:val="left"/>
        <w:textAlignment w:val="auto"/>
        <w:rPr>
          <w:rFonts w:hint="eastAsia" w:ascii="微软简标宋" w:hAnsi="微软简标宋" w:eastAsia="微软简标宋" w:cs="微软简标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b/>
          <w:bCs/>
          <w:color w:val="auto"/>
          <w:sz w:val="44"/>
          <w:szCs w:val="44"/>
          <w:lang w:val="en-US" w:eastAsia="zh-CN"/>
        </w:rPr>
        <w:t>发展愿景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一、教育哲学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1.学校办学理念：朝向生命自觉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“朝向生命自觉”这一办学理念，犹如一盏明灯，照亮学校教育前行的道路。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生命自觉，意味着对生命的尊重与珍视。学校将每一个学生视为独一无二的生命个体，关注他们的身心发展、情感需求和个性特点。在教育过程中，不仅仅是传授知识和技能，更注重培养学生对生命的敬畏之心，让他们懂得生命的宝贵与脆弱，从而更加珍惜生命、热爱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生命自觉，也体现为对自我的认知与提升。学校致力于引导学生认识自己的兴趣、爱好、优势和不足，帮助他们树立明确的人生目标和发展方向。通过丰富多彩的课程设置和活动安排，激发学生的内在潜能，让他们在不断的探索与实践中，发现自己的价值，实现自我超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生命自觉，还表现在对社会责任的担当。学校注重培养学生的社会责任感和使命感，让他们明白自己作为社会的一员，应该为他人、为社会做出贡献。通过开展志愿服务、社会实践等活动，让学生亲身体验社会生活，感受他人的需要，从而培养他们的爱心、同情心和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2.学校教育追求：成就一所尚德立品、为学立志、涵美立人的高品质学校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尚德立品，是学校教育的根基。品德高尚是一个人最宝贵的财富，学校将德育放在首位，通过品德教育课程、主题班会、校园文化活动等多种形式，培养学生良好的道德品质和行为习惯。让学生懂得诚实守信、尊重他人、关爱社会，成为有道德、有责任感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为学立志，是学校教育的核心。学习是学生成长的重要途径，学校鼓励学生树立远大的学习目标和志向，培养他们的学习兴趣和学习能力。通过优质的教学资源、先进的教学方法和个性化的教学辅导，让学生在学习中不断进步，为实现自己的人生理想奠定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涵美立人，是学校教育的追求。美是人类永恒的追求，学校注重培养学生的审美素养和艺术修养。通过开设美术、音乐、舞蹈等艺术课程，组织艺术展览、文艺演出等活动，让学生感受美、欣赏美、创造美。同时，学校也注重培养学生的内在美，让他们拥有善良的心灵、高尚的情操和优雅的气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成就一所高品质学校，是学校全体师生的共同目标。高品质学校不仅要有优美的校园环境、先进的教学设施，更要有优秀的教师队伍、丰富的课程资源和良好的教育教学质量。学校将不断努力，加强师资队伍建设，优化课程设置，提高教学质量，为学生提供更加优质的教育服务，让每一个学生都能在学校里得到充分的发展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二、发展目标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坚持“朝向生命自觉”的办学理念，大力弘扬“健行”文化与“犇牛精神”。确定新北区吕墅中学为“比学赶超”对象，积极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开展比学先进的行动，为自身发展注入新活力。全力推进“五育融合”，切实落实“双减”政策，严格对标常州市新优质学校建设标准，从教学质量、师资队伍、校园文化、学生综合素质等多个方面全面发力。以坚定的决心和不懈的努力，全力确保在 2025 年成功创建常州市新优质学校。在此基础上，全校上下将持之以恒地继续努力奋斗，以更高的标准、更严的要求、更实的举措，把奔牛初中精心建设成为一所区域内具有较大影响力、备受赞誉的高品质学校。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 xml:space="preserve">2.分项目标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党建引领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与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学校文化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与持续深化党建品牌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和特色项目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建设，充分发挥工会、团队和妇女组织的积极作用，以“健行”文化为引领，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大力推进学校内涵发展，加强成语文化基地建设，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争创常州市“墨香校园”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不断丰富校园文化内涵，全力营造积极向上、充满活力的校园文化氛围。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）课程改革与教师队伍提升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大力推进课程改革，积极推行“三自”课堂教学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模式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，切实提高教学质量。着力加强教师队伍建设，增加五级梯队人数占比，全面提升教师专业素养和教学水平。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）五育并举与学生素质发展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坚持以德育为核心，强化学生品德培养与行为塑造，创新德育工作形式，努力打造独具特色的“健行”德育品牌。大力推进体艺科技教育，促进学生全面发展，培养综合素质卓越的新时代人才。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）重点项目与特色培育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积极推进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“基于学习方式变革的‘健行大课堂’的构建与实践”等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内涵发展项目建设，精心培育学校特色项目，不断提高学校的知名度和影响力，展现学校独特魅力与风采。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）保障条件与环境营造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优化后勤管理，提高服务水平与能力，加强安全管理，全力打造平安和谐的校园环境。强化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宣传工作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充分利用学校网站、微信公众号、抖音号等新媒体，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做好对外信息宣传工作，有效提升学校形象，展现学校良好风貌。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微软简标宋" w:hAnsi="微软简标宋" w:eastAsia="微软简标宋" w:cs="微软简标宋"/>
          <w:b/>
          <w:bCs/>
          <w:color w:val="auto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bCs/>
          <w:color w:val="auto"/>
          <w:sz w:val="44"/>
          <w:szCs w:val="44"/>
          <w:lang w:val="en-US" w:eastAsia="zh-CN"/>
        </w:rPr>
        <w:t>第三部分 未来行动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第一大行动：党建引领与学校文化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在学校的发展进程中，党建引领与学校文化建设起着至关重要的作用。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加强党建工作，是学校发展的根本保证。组织党员教师深入学习党的重要会议精神，深刻领会其核心要义，将党的先进理论与教育教学实践紧密结合。贯彻落实习近平新时代中国特色社会主义思想，坚定党员教师的理想信念，增强他们的责任感和使命感。通过开展党员示范岗、党员志愿服务等活动，充分发挥党员模范带头作用，引领全体教师积极投身教育事业，为学生的成长和学校的发展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推进“健行”文化建设，是学校发展的灵魂所在。加大文化教育和宣传推广力度，通过举办文化讲座、主题班会、校园文化活动等形式，让师生深入了解“健行”文化的内涵和价值。优化校园文化环境设计和布置，打造具有浓郁 “健行” 文化氛围的校园环境，让学生在潜移默化中受到文化的熏陶。推进成语文化基地建设，挖掘成语中的文化内涵和教育价值，将成语文化与“健行”文化相结合，丰富学校文化的内容和形式。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充分发挥工会、团队和妇女组织作用，是学校发展的重要力量。工会要关心教职工的生活和工作，维护教职工的合法权益，组织开展丰富多彩的文体活动，增强教职工的凝聚力和向心力。团队组织要加强对学生的思想政治教育和品德培养，通过开展主题团队活动、社会实践等形式，引导学生树立正确的世界观、人生观和价值观。妇女组织要关注女教职工的发展和需求，为女教职工提供更多的发展机会和平台，同时组织开展适合女教职工的活动，提高女教职工的生活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第二大行动：课程改革与教师队伍提升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课程改革与教师队伍提升是学校发展的核心任务。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推进“三自”课堂课程改革，是提高教学质量的关键。打造高效课堂，需要教师转变教学观念，从传统的讲授式教学向引导式、探究式教学转变。通过设计问题情境、组织小组讨论等方式，激发学生的学习兴趣和主动性，培养学生的创新思维和实践能力。加强校本教研，推进有效教学，需要教师结合学校实际和学生需求，开展教学研究和实践探索。通过集体备课、听课评课、教学反思等形式，提高教师的教学水平和专业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加强教师队伍建设，是学校发展的重要保障。以增加五级梯队人数和占比为目标，狠抓优秀师资队伍建设。发挥教师发展处、名师工作室和兼职教研员引领作用，为教师的专业成长提供指导和支持。加强教研组、备课组集体教研和集体备课，通过分享教学经验、共同研讨教学问题等形式，提高教师的教学质量和教学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完善“健行”青年教师成长营长效建设机制，是学校发展的未来希望。搭建发展平台，为青年教师提供更多的学习和实践机会。通过开展教学竞赛、课题研究、师徒结对等活动，促进青年教师专业发展，培养一批有理想、有信念、有担当的青年教师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第三大行动：五育并举与学生素质发展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五育并举与学生素质发展是学校发展的根本目标。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加强德育建设，是学生成长的基石。以品格提升工程和“十好教育”为抓手，培育“健行”德育特色品牌。通过开展丰富多彩的“润心”主题德育活动，如主题班会、社会实践、志愿服务等形式，引导学生树立正确价值观和人生观。培养学生的社会责任感和使命感，让学生成为有道德、有文化、有纪律的社会主义建设者和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推进体艺科技教育，是学生全面发展的重要途径。加大对体艺科技装备的投入和教育教学力度，为学生提供更好的学习条件和发展空间。培养学生创新意识和动手能力，通过开展科技创新活动、艺术表演、体育比赛等形式，促进学生个性化发展。让学生在体艺科技教育中，发现自己的兴趣和特长，实现自己的人生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关注学生身心健康，是学生成长的重要保障。全面落实“双减”政策，减轻学生的学业负担，让学生有更多的时间和精力参与体育锻炼、艺术活动和社会实践。加强课后服务活动课程开发与实施，满足学生个性发展需求。通过开展丰富多彩的课后服务活动，如兴趣小组、社团活动等形式，让学生在轻松愉快的氛围中学习和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第四大行动：重点项目与特色培育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重点项目与特色培育是学校发展的重要举措。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推进内涵发展项目建设，是学校提升教育质量的重要途径。启动“基于学习方式变革的‘健行大课堂’的构建与实践”内涵发展项目，探索特色学校建设。通过改革教学方式、优化课程设置、丰富教学资源等形式，提高教学质量和教学效果。培养学生的自主学习能力、合作学习能力和探究学习能力，为学生的未来发展奠定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培育学校特色项目，是学校提高知名度和影响力的重要手段。如融合教育、“墨香校园”建设和农耕文化导向下的课后服务活动课程开发等，充分发挥学校的优势资源，结合地域文化和学校传统，打造具有独特魅力和广泛影响力的学校特色项目。通过开展特色项目活动，展示学校的教育教学成果和特色文化，提高学校的知名度和美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第五大行动：保障条件与环境营造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保障条件与环境营造是学校发展的重要基础。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优化后勤管理，提高服务水平和能力，是学校发展的重要保障。加强新校区设施设备维护保养，确保设施设备安全、正常运行。美化校园环境，打造整洁、优美、舒适的校园环境，为师生提供良好的学习和生活条件。推进食堂“五常” 管理，提高食堂服务质量和食品安全水平。强化校园消防安全工作，加强消防安全教育和培训，提高师生的消防安全意识和应急处置能力。组织节约思想教育活动，培养师生的节约意识和环保意识。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加强安全管理，建立健全安全工作机制，是学校发展的重要前提。成立安全工作领导小组，加强对安全工作的领导和协调。制定完善安全制度及应急预案，提高安全管理的规范化和科学化水平。加强隐患排查，及时发现和消除安全隐患。开展安全教育和演练，提高师生的安全意识和自我保护能力。强化安全宣传教育，营造良好的安全氛围。落实值班制度，加强校园安全巡逻，确保校园安全。加强心理健康教育，关爱学生生命健康，为学生的成长提供良好的心理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组建对外宣传工作团队，做好对外信息宣传工作，是学校发展的重要手段。通过多种渠道和形式，宣传学校的教育教学成果、特色文化和先进事迹，提高学校的知名度和美誉度。加强与家长、社区的沟通与合作，争取社会各界对学校发展的支持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32" w:firstLineChars="13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02" w:firstLineChars="500"/>
        <w:textAlignment w:val="auto"/>
        <w:rPr>
          <w:rFonts w:hint="eastAsia" w:ascii="微软简标宋" w:hAnsi="微软简标宋" w:eastAsia="微软简标宋" w:cs="微软简标宋"/>
          <w:b/>
          <w:bCs/>
          <w:color w:val="auto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/>
          <w:bCs/>
          <w:color w:val="auto"/>
          <w:sz w:val="44"/>
          <w:szCs w:val="44"/>
          <w:lang w:val="en-US" w:eastAsia="zh-CN"/>
        </w:rPr>
        <w:t>第四部分 监控保障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建立健全监控保障机制，是确保学校三年主动发展规划顺利实施的重要保障。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明确学校党政办公室、课程教学处、学生发展处、教师发展处、后勤服务处等各部门职责，加强对三年主动发展规划实施过程的监督和评估。各部门要根据规划的目标和任务，制定具体的实施方案和工作计划，明确责任人和完成时间。加强对规划实施过程的监督和检查，及时发现和解决问题。定期对各领域目标达成情况进行评估，通过量化评估指标，客观、准确地评价规划实施的效果。根据评估结果，及时调整发展策略和措施，确保规划的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加强与家长、社区的沟通与合作，争取社会各界对学校发展的支持和监督。建立家长委员会、社区教育委员会等组织，定期召开家长会、社区教育座谈会等活动，听取家长和社区的意见和建议。加强与社会各界的联系和合作，争取社会资源对学校发展的支持。通过多种形式，向家长和社会宣传学校的发展规划和教育教学成果，提高学校的知名度和美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39" w:leftChars="209" w:firstLine="2202" w:firstLineChars="5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微软简标宋" w:hAnsi="微软简标宋" w:eastAsia="微软简标宋" w:cs="微软简标宋"/>
          <w:b/>
          <w:bCs/>
          <w:color w:val="auto"/>
          <w:sz w:val="44"/>
          <w:szCs w:val="44"/>
          <w:lang w:val="en-US" w:eastAsia="zh-CN"/>
        </w:rPr>
        <w:t>第五部分 年度目标</w:t>
      </w:r>
      <w:r>
        <w:rPr>
          <w:rFonts w:hint="eastAsia" w:ascii="微软简标宋" w:hAnsi="微软简标宋" w:eastAsia="微软简标宋" w:cs="微软简标宋"/>
          <w:b/>
          <w:bCs/>
          <w:color w:val="auto"/>
          <w:sz w:val="44"/>
          <w:szCs w:val="44"/>
          <w:lang w:val="en-US" w:eastAsia="zh-CN"/>
        </w:rPr>
        <w:br w:type="textWrapping"/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一、2024—2025学年度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深入开展党建工作，组织党员教师学习党的二十届三中全会精神，提升党员教师政治素养。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推进“健行”特色文化建设，加大文化宣传力度，优化校园文化环境布置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在学校醒目处张贴“健行”文化宣传画册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加强工会、团队和妇女组织建设，充分发挥桥梁纽带作用。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做好争创常州市新优质学校的论证准备工作，详细研究评估标准和要求，进行自我评估，整理撰写论证材料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针对创建薄弱环节提出整改提升方案。邀请有关教育专家对自评报告和整改提升方案进行论证，为2025年成功创建新优质作好前期准备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5.2024年11月，争创常州市教育装备示范校。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6.2024年11月，创建常州市墨香校园。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推进“三自”课堂课程改革，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启动“基于学习方式变革的‘健行大课堂’的构建与实践”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内涵发展项目，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在确保2024年区级立项的基础上2025年争取市级立项，开展校本教研，各学科组开展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校级层面“三自”课堂公开课活动。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加强教师队伍建设，增加五级梯队人数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2—3名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进一步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提高占比。开展教师培训和教学研讨交流活动，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开展好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“青蓝工程”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评选优秀师徒3—5对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加强德育建设，推进品格提升工程和“十好教育”，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准备好2024年11月品格提升工程区级中期评估材料（文本和PPT）,在通过区级评审的前提下，力争2025年市级立项。每学期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评选“健行少年”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300名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，打造“健行”德育特色品牌。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推进体艺科技教育，开展体育节和艺术节活动，组织学生参加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体艺、科技等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各级各类竞赛，取得优异成绩。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全面落实“双减”政策，优化作业设计管理，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分学科组开展优秀作业设计案例评选，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开展丰富多彩的社团活动和课后服务。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推进内涵发展项目建设，加强课题研究，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2024年下半年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力争将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“‘农耕文化’导向下农村初中课后服务活动课程的开发与实施研究”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课题做成省级课题。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13.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培育学校特色项目，如融合教育、农耕文化导向下的课后服务活动课程开发等。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优化后勤管理，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2024年11月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确保成功创建区食堂“五常”管理示范校。加强新校区设施设备维护保养，美化校园环境。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15.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加强安全管理，建立健全安全工作机制，开展安全教育和演练，强化安全宣传教育。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16.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组建对外宣传工作团队，做好对外信息宣传工作。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17.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下半年，积极参加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“第三批常州市中小学关工委优质化建设学校”考核认定工作。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18.全力争取2024年度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新北区素质教育综合评估优胜奖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力争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新北区教学质量优秀奖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二、2025—2026学年度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持续加强党建工作，开展特色党建活动，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形成1—2个党建品牌和特色项目，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发挥党员先锋模范作用。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深化“健行”文化建设，推进成语文化基地建设，丰富校园文化内涵。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进一步发挥工会、团队和妇女组织作用，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创建常州市模范教工之家，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提升教职工凝聚力和向心力。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持续推进“三自”课堂课程改革，完善教学模式，提高课堂教学效率和质量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准备在2025年10月份向全区开公开课，邀请全体教研员和兄弟学校老师参加活动。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5.2025年10月份，完成所有新优质学校创建台账资料，邀请有关领导、专家对争创工作进行指导。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6.2025年11月，接受常州市新优质学校评估验收。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加强教师队伍建设，培养更多教学骨干，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五级梯队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教师再增加2—3名，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提高教师整体教学水平。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完善“健行”青年教师成长营建设机制，促进青年教师快速成长。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创新德育工作形式，丰富德育活动内容，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品格提升工程争取市级立项，修订“十好教育”，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提高德育工作实效性和针对性。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10.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加强体艺科技教育，拓展教育教学渠道，提升学生综合素质。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足球项目争取创建常州市传统项目特色学校。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11.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深入落实“双减”政策，优化课后服务活动课程，满足学生多样化需求。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推进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“基于学习方式变革的‘健行大课堂’的构建与实践”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内涵发展项目建设，取得阶段性成果，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编印教案集、论文集，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形成学校特色品牌。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培育更多学校特色项目，提高学校知名度和影响力。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优化后勤服务，提高服务质量和水平。加强校园设施设备管理，确保正常运行。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15.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加强安全管理，完善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各类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安全制度和应急预案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并汇编成册，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确保校园安全稳定。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16.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持续做好对外信息宣传工作，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争创2025年度新北区宣传工作先进集体，有效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提升学校形象。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17.全力争取2025年度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新北区素质教育综合评估优胜奖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和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新北区教学质量优秀奖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18.积极创建新北区档案工作规范学校。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三、2026—2027学年度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巩固党建工作成果，形成党建工作特色品牌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和党建特色项目各1—2项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完善“健行”文化体系，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在学校醒目处位置有“健行”雕塑和图文宣传画册，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使其成为学校发展的强大精神动力。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3.进一步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充分发挥工会、团队和妇女组织作用，为学校发展贡献更大力量。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全面总结“三自”课堂课程改革经验，形成可推广的教学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范式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打造一支高素质的教师队伍，五级梯队人数和占比达到较高水平。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持续完善“健行”青年教师成长营建设机制，为青年教师发展提供更好平台。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形成具有学校特色的德育工作体系，培养学生良好品德和行为习惯。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体艺科技教育成果显著，学生综合素质全面提升。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“双减”政策落实到位，课后服务活动课程丰富多彩，学生满意度高。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内涵发展项目建设成效显著，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争取省级立项，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成为学校发展的亮点和特色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助推学校持续高质量发展。</w:t>
      </w:r>
      <w:r>
        <w:rPr>
          <w:rFonts w:hint="eastAsia" w:ascii="仿宋" w:hAnsi="仿宋" w:eastAsia="仿宋" w:cs="仿宋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11.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学校特色项目不断丰富，在区域内发挥示范引领作用。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719" w:leftChars="228" w:hanging="240" w:hanging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后勤管理高效有序，为学校教育教学工作提供有力保障。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安全管理工作扎实，校园安全稳定，无重大安全事故发生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积极创建江苏省平安校园。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14.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对外信息宣传工作成效显著，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争取每年有2—3篇新闻稿在省级媒体发表，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学校知名度和美誉度大幅提升。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15.全力争取2025年度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新北区素质教育综合评估优胜奖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和</w:t>
      </w:r>
      <w:r>
        <w:rPr>
          <w:rFonts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新北区教学质量优秀奖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本规划经学校教职工代表大会审议通过后实施。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80" w:firstLineChars="2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常州市新北区奔牛初级中学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0" w:firstLineChars="26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202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月</w:t>
      </w:r>
    </w:p>
    <w:sectPr>
      <w:footerReference r:id="rId3" w:type="default"/>
      <w:pgSz w:w="11906" w:h="16838"/>
      <w:pgMar w:top="1701" w:right="1361" w:bottom="1701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蔡云汉繁体行书书法字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超世纪粗海报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18307083">
    <w:nsid w:val="30C6600B"/>
    <w:multiLevelType w:val="singleLevel"/>
    <w:tmpl w:val="30C6600B"/>
    <w:lvl w:ilvl="0" w:tentative="1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8183070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0439B"/>
    <w:rsid w:val="07574183"/>
    <w:rsid w:val="0F676383"/>
    <w:rsid w:val="111652BC"/>
    <w:rsid w:val="1284371A"/>
    <w:rsid w:val="150E3C67"/>
    <w:rsid w:val="1C1B39D4"/>
    <w:rsid w:val="23603D1A"/>
    <w:rsid w:val="247F51E3"/>
    <w:rsid w:val="2770070D"/>
    <w:rsid w:val="285E0CA7"/>
    <w:rsid w:val="29FD3A99"/>
    <w:rsid w:val="2DAD5228"/>
    <w:rsid w:val="3E871F20"/>
    <w:rsid w:val="433849EE"/>
    <w:rsid w:val="4AFD2041"/>
    <w:rsid w:val="4D0378E8"/>
    <w:rsid w:val="4D8D7EDF"/>
    <w:rsid w:val="4FD92144"/>
    <w:rsid w:val="52242DD4"/>
    <w:rsid w:val="5DE0439B"/>
    <w:rsid w:val="5F000BEC"/>
    <w:rsid w:val="6DD93922"/>
    <w:rsid w:val="6EA84A00"/>
    <w:rsid w:val="6F5C12AF"/>
    <w:rsid w:val="763403CA"/>
    <w:rsid w:val="79B84ABC"/>
    <w:rsid w:val="7AED6A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2024-10-07T10:39:00Z</dcterms:created>
  <dc:creator>宋朝人</dc:creator>
  <cp:lastModifiedBy>Administrator</cp:lastModifiedBy>
  <dcterms:modified xsi:type="dcterms:W3CDTF">2024-11-13T02:18:03Z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4632A048B53D4F40BE89C57ECAD71958</vt:lpwstr>
  </property>
</Properties>
</file>