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3C2CC29A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11</w:t>
      </w:r>
      <w:r w:rsidR="007E0A31">
        <w:rPr>
          <w:rFonts w:ascii="楷体" w:eastAsia="楷体" w:hAnsi="楷体" w:hint="eastAsia"/>
          <w:sz w:val="24"/>
        </w:rPr>
        <w:t>.</w:t>
      </w:r>
      <w:r w:rsidR="003455B0">
        <w:rPr>
          <w:rFonts w:ascii="楷体" w:eastAsia="楷体" w:hAnsi="楷体" w:hint="eastAsia"/>
          <w:sz w:val="24"/>
        </w:rPr>
        <w:t>1</w:t>
      </w:r>
      <w:r w:rsidR="00CA4C6B">
        <w:rPr>
          <w:rFonts w:ascii="楷体" w:eastAsia="楷体" w:hAnsi="楷体" w:hint="eastAsia"/>
          <w:sz w:val="24"/>
        </w:rPr>
        <w:t>2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7E09775F" w14:textId="347CBB54" w:rsidR="00CA4C6B" w:rsidRDefault="00666BEC" w:rsidP="00CA4C6B">
      <w:pPr>
        <w:spacing w:line="276" w:lineRule="auto"/>
        <w:ind w:firstLineChars="200" w:firstLine="420"/>
        <w:rPr>
          <w:rFonts w:ascii="宋体" w:hAnsi="宋体" w:cs="Calibri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能够自主入园进入班级，孩子们进入班级后能够自主签到、放水杯和进行区域计划</w:t>
      </w:r>
      <w:r w:rsidR="00CA4C6B">
        <w:rPr>
          <w:rFonts w:ascii="宋体" w:hAnsi="宋体" w:cs="Calibri" w:hint="eastAsia"/>
          <w:shd w:val="clear" w:color="auto" w:fill="FFFFFF"/>
        </w:rPr>
        <w:t>。</w:t>
      </w:r>
    </w:p>
    <w:p w14:paraId="31C4A345" w14:textId="6709CCFA" w:rsidR="002F330C" w:rsidRDefault="00D10808" w:rsidP="00CA4C6B">
      <w:pPr>
        <w:spacing w:line="276" w:lineRule="auto"/>
        <w:ind w:firstLineChars="200" w:firstLine="422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户外活动篇：</w:t>
      </w:r>
    </w:p>
    <w:p w14:paraId="680F603B" w14:textId="1E8E6FA2" w:rsidR="00D10808" w:rsidRPr="00D10808" w:rsidRDefault="00D10808" w:rsidP="00CB180E">
      <w:pPr>
        <w:widowControl/>
        <w:spacing w:line="276" w:lineRule="auto"/>
        <w:ind w:firstLine="420"/>
        <w:rPr>
          <w:rFonts w:ascii="宋体" w:hAnsi="宋体" w:hint="eastAsia"/>
        </w:rPr>
      </w:pPr>
      <w:r w:rsidRPr="00D10808">
        <w:rPr>
          <w:rFonts w:ascii="宋体" w:hAnsi="宋体" w:hint="eastAsia"/>
        </w:rPr>
        <w:t>今天我们进行了</w:t>
      </w:r>
      <w:r w:rsidR="003455B0">
        <w:rPr>
          <w:rFonts w:ascii="宋体" w:hAnsi="宋体" w:hint="eastAsia"/>
        </w:rPr>
        <w:t>混班游戏，孩子们自主选择游戏区域并且</w:t>
      </w:r>
      <w:r w:rsidR="00130C5C">
        <w:rPr>
          <w:rFonts w:ascii="宋体" w:hAnsi="宋体" w:hint="eastAsia"/>
        </w:rPr>
        <w:t>能够有序游戏</w:t>
      </w:r>
      <w:r w:rsidR="003455B0">
        <w:rPr>
          <w:rFonts w:ascii="宋体" w:hAnsi="宋体" w:hint="eastAsia"/>
        </w:rPr>
        <w:t>，</w:t>
      </w:r>
      <w:r w:rsidR="00130C5C">
        <w:rPr>
          <w:rFonts w:ascii="宋体" w:hAnsi="宋体" w:hint="eastAsia"/>
        </w:rPr>
        <w:t>在老师的提醒下喝水休息！</w:t>
      </w: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3402"/>
        <w:gridCol w:w="3119"/>
      </w:tblGrid>
      <w:tr w:rsidR="003455B0" w14:paraId="02AFFA5D" w14:textId="7C4FB377" w:rsidTr="003455B0">
        <w:trPr>
          <w:trHeight w:val="1876"/>
        </w:trPr>
        <w:tc>
          <w:tcPr>
            <w:tcW w:w="3119" w:type="dxa"/>
          </w:tcPr>
          <w:p w14:paraId="71C471B4" w14:textId="54975D65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3760" behindDoc="0" locked="0" layoutInCell="1" allowOverlap="1" wp14:anchorId="4DE6BD10" wp14:editId="19C1499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34925</wp:posOffset>
                  </wp:positionV>
                  <wp:extent cx="1479684" cy="1109763"/>
                  <wp:effectExtent l="0" t="0" r="6350" b="0"/>
                  <wp:wrapNone/>
                  <wp:docPr id="12228773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77325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9684" cy="110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184B07DF" w14:textId="3A524F51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4784" behindDoc="0" locked="0" layoutInCell="1" allowOverlap="1" wp14:anchorId="02B9BB35" wp14:editId="635D9F9E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50165</wp:posOffset>
                  </wp:positionV>
                  <wp:extent cx="1452776" cy="1089582"/>
                  <wp:effectExtent l="0" t="0" r="0" b="0"/>
                  <wp:wrapNone/>
                  <wp:docPr id="17111158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115815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52776" cy="108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179A4B2" w14:textId="2C26B60D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5808" behindDoc="0" locked="0" layoutInCell="1" allowOverlap="1" wp14:anchorId="6F0E43DB" wp14:editId="05532FCE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65405</wp:posOffset>
                  </wp:positionV>
                  <wp:extent cx="1450108" cy="1087581"/>
                  <wp:effectExtent l="0" t="0" r="0" b="0"/>
                  <wp:wrapNone/>
                  <wp:docPr id="54804350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4350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50108" cy="108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455B0" w14:paraId="3D4D682A" w14:textId="438465F7" w:rsidTr="003455B0">
        <w:trPr>
          <w:trHeight w:val="1832"/>
        </w:trPr>
        <w:tc>
          <w:tcPr>
            <w:tcW w:w="3119" w:type="dxa"/>
          </w:tcPr>
          <w:p w14:paraId="34247004" w14:textId="05DA9A4A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6832" behindDoc="0" locked="0" layoutInCell="1" allowOverlap="1" wp14:anchorId="2E5DBCE2" wp14:editId="7ECFCF5D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10795</wp:posOffset>
                  </wp:positionV>
                  <wp:extent cx="1440872" cy="1080654"/>
                  <wp:effectExtent l="0" t="0" r="6985" b="5715"/>
                  <wp:wrapNone/>
                  <wp:docPr id="534467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671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0872" cy="1080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74EA2610" w14:textId="654D06D8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7856" behindDoc="0" locked="0" layoutInCell="1" allowOverlap="1" wp14:anchorId="570C6D33" wp14:editId="4E110A95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33655</wp:posOffset>
                  </wp:positionV>
                  <wp:extent cx="1420088" cy="1065066"/>
                  <wp:effectExtent l="0" t="0" r="8890" b="1905"/>
                  <wp:wrapNone/>
                  <wp:docPr id="4465063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06331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0088" cy="106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5C33823" w14:textId="16FF6C59" w:rsidR="003455B0" w:rsidRDefault="003455B0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8880" behindDoc="0" locked="0" layoutInCell="1" allowOverlap="1" wp14:anchorId="3B3AD445" wp14:editId="7B4CD840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64135</wp:posOffset>
                  </wp:positionV>
                  <wp:extent cx="1440868" cy="1080651"/>
                  <wp:effectExtent l="0" t="0" r="6985" b="5715"/>
                  <wp:wrapNone/>
                  <wp:docPr id="7136134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13472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0868" cy="108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E1B2EC" w14:textId="0EA3BAA6" w:rsidR="00CD2998" w:rsidRDefault="00CD2998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1CB777CC" w:rsidR="00CD2998" w:rsidRDefault="00C356CE" w:rsidP="00CD3013">
      <w:pPr>
        <w:widowControl/>
        <w:spacing w:line="276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</w:t>
      </w:r>
      <w:r w:rsidR="00D0735F">
        <w:rPr>
          <w:rFonts w:ascii="宋体" w:hAnsi="宋体" w:hint="eastAsia"/>
        </w:rPr>
        <w:t>孩子们能够按照自主选择的区域进行游戏。</w:t>
      </w:r>
      <w:r>
        <w:rPr>
          <w:rFonts w:ascii="宋体" w:hAnsi="宋体" w:hint="eastAsia"/>
        </w:rPr>
        <w:t>孩子们</w:t>
      </w:r>
      <w:r w:rsidR="00D0735F">
        <w:rPr>
          <w:rFonts w:ascii="宋体" w:hAnsi="宋体" w:hint="eastAsia"/>
        </w:rPr>
        <w:t xml:space="preserve">能够自主探索新投放的游戏材料，并在游戏分享中介绍讲解自己的游戏经验，非常棒呢！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D0735F">
        <w:trPr>
          <w:trHeight w:val="1795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603F6685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18415</wp:posOffset>
                  </wp:positionV>
                  <wp:extent cx="1508760" cy="1131570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76DEE68B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3175</wp:posOffset>
                  </wp:positionV>
                  <wp:extent cx="1508760" cy="1131570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0949FF97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10795</wp:posOffset>
                  </wp:positionV>
                  <wp:extent cx="1508760" cy="1131570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0265742C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1822C77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228600</wp:posOffset>
                  </wp:positionV>
                  <wp:extent cx="1508760" cy="1131570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阅读区：绘本阅读</w:t>
            </w:r>
          </w:p>
        </w:tc>
        <w:tc>
          <w:tcPr>
            <w:tcW w:w="3096" w:type="dxa"/>
          </w:tcPr>
          <w:p w14:paraId="14000439" w14:textId="2AFEB99F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25E9DF28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220980</wp:posOffset>
                  </wp:positionV>
                  <wp:extent cx="1508760" cy="1131570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益智区：找座位、七巧板</w:t>
            </w:r>
          </w:p>
        </w:tc>
        <w:tc>
          <w:tcPr>
            <w:tcW w:w="3096" w:type="dxa"/>
          </w:tcPr>
          <w:p w14:paraId="5FAEB58E" w14:textId="20E8EDB9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8224" behindDoc="0" locked="0" layoutInCell="1" allowOverlap="1" wp14:anchorId="635FF48B" wp14:editId="119540F6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220980</wp:posOffset>
                  </wp:positionV>
                  <wp:extent cx="1508760" cy="1131570"/>
                  <wp:effectExtent l="0" t="0" r="0" b="0"/>
                  <wp:wrapNone/>
                  <wp:docPr id="10528056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05614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35F">
              <w:rPr>
                <w:rFonts w:ascii="宋体" w:hAnsi="宋体" w:hint="eastAsia"/>
              </w:rPr>
              <w:t>桌面建构</w:t>
            </w:r>
            <w:r w:rsidR="00CD2998">
              <w:rPr>
                <w:rFonts w:ascii="宋体" w:hAnsi="宋体" w:hint="eastAsia"/>
              </w:rPr>
              <w:t>区：</w:t>
            </w:r>
            <w:r w:rsidR="00CB180E">
              <w:rPr>
                <w:rFonts w:ascii="宋体" w:hAnsi="宋体" w:hint="eastAsia"/>
              </w:rPr>
              <w:t xml:space="preserve"> </w:t>
            </w:r>
            <w:r w:rsidR="003455B0">
              <w:rPr>
                <w:rFonts w:ascii="宋体" w:hAnsi="宋体" w:hint="eastAsia"/>
              </w:rPr>
              <w:t>魔术棒</w:t>
            </w:r>
          </w:p>
        </w:tc>
      </w:tr>
      <w:tr w:rsidR="00CD2998" w14:paraId="01DD314F" w14:textId="77777777" w:rsidTr="00D0735F">
        <w:trPr>
          <w:trHeight w:val="1754"/>
        </w:trPr>
        <w:tc>
          <w:tcPr>
            <w:tcW w:w="3096" w:type="dxa"/>
          </w:tcPr>
          <w:p w14:paraId="2DFCC3DC" w14:textId="195F91B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54F287A4" w14:textId="1CF62BE5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74A8BAC" w14:textId="16C649E8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0B6FB572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37334B">
              <w:rPr>
                <w:rFonts w:ascii="宋体" w:hAnsi="宋体" w:hint="eastAsia"/>
              </w:rPr>
              <w:t>车辆</w:t>
            </w:r>
          </w:p>
        </w:tc>
        <w:tc>
          <w:tcPr>
            <w:tcW w:w="3096" w:type="dxa"/>
          </w:tcPr>
          <w:p w14:paraId="6C8591AC" w14:textId="77635895" w:rsidR="00CD2998" w:rsidRDefault="00CB180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美工区：装饰秋天</w:t>
            </w:r>
          </w:p>
        </w:tc>
        <w:tc>
          <w:tcPr>
            <w:tcW w:w="3096" w:type="dxa"/>
          </w:tcPr>
          <w:p w14:paraId="5B3261C7" w14:textId="2D80EA88" w:rsidR="00CD2998" w:rsidRDefault="00D0735F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生活区：练习筷子</w:t>
            </w:r>
          </w:p>
        </w:tc>
      </w:tr>
      <w:tr w:rsidR="0037334B" w14:paraId="58C76DE2" w14:textId="77777777" w:rsidTr="0037334B">
        <w:trPr>
          <w:trHeight w:val="1823"/>
        </w:trPr>
        <w:tc>
          <w:tcPr>
            <w:tcW w:w="3096" w:type="dxa"/>
          </w:tcPr>
          <w:p w14:paraId="448B56B2" w14:textId="7EE227F2" w:rsidR="0037334B" w:rsidRDefault="0037334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4213EDC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2540</wp:posOffset>
                  </wp:positionV>
                  <wp:extent cx="1508760" cy="1131570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089D058" w14:textId="348B7DDB" w:rsidR="0037334B" w:rsidRDefault="00CA4C6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900928" behindDoc="0" locked="0" layoutInCell="1" allowOverlap="1" wp14:anchorId="6667FFA4" wp14:editId="77C7ABBA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2540</wp:posOffset>
                  </wp:positionV>
                  <wp:extent cx="1508760" cy="1131570"/>
                  <wp:effectExtent l="0" t="0" r="0" b="0"/>
                  <wp:wrapNone/>
                  <wp:docPr id="14484946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94671" name="图片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20A861A" w14:textId="77777777" w:rsidR="0037334B" w:rsidRDefault="0037334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37334B" w14:paraId="4F3AEFB3" w14:textId="77777777" w:rsidTr="00CD2998">
        <w:tc>
          <w:tcPr>
            <w:tcW w:w="3096" w:type="dxa"/>
          </w:tcPr>
          <w:p w14:paraId="2708F594" w14:textId="62E8D222" w:rsidR="0037334B" w:rsidRDefault="0037334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地面建构：车辆</w:t>
            </w:r>
          </w:p>
        </w:tc>
        <w:tc>
          <w:tcPr>
            <w:tcW w:w="3096" w:type="dxa"/>
          </w:tcPr>
          <w:p w14:paraId="1DC1ED1C" w14:textId="5E6BDE99" w:rsidR="0037334B" w:rsidRDefault="00CA4C6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科探区：硬币存水、颜色大pk</w:t>
            </w:r>
          </w:p>
        </w:tc>
        <w:tc>
          <w:tcPr>
            <w:tcW w:w="3096" w:type="dxa"/>
          </w:tcPr>
          <w:p w14:paraId="33B20372" w14:textId="77777777" w:rsidR="0037334B" w:rsidRDefault="0037334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45FFE68B" w14:textId="77777777" w:rsidR="0037334B" w:rsidRDefault="0037334B" w:rsidP="00CD3013">
      <w:pPr>
        <w:spacing w:line="276" w:lineRule="auto"/>
        <w:rPr>
          <w:rFonts w:ascii="宋体" w:hAnsi="宋体" w:hint="eastAsia"/>
          <w:b/>
          <w:bCs/>
          <w:szCs w:val="21"/>
        </w:rPr>
      </w:pPr>
    </w:p>
    <w:p w14:paraId="39061CAB" w14:textId="5B27AEC6" w:rsidR="00A43FA0" w:rsidRDefault="00A43FA0" w:rsidP="00CD3013">
      <w:pPr>
        <w:spacing w:line="276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集体活动篇：</w:t>
      </w:r>
      <w:r w:rsidR="00CA4C6B">
        <w:rPr>
          <w:rFonts w:ascii="宋体" w:hAnsi="宋体" w:hint="eastAsia"/>
          <w:b/>
          <w:bCs/>
          <w:szCs w:val="21"/>
        </w:rPr>
        <w:t>科学</w:t>
      </w:r>
      <w:r>
        <w:rPr>
          <w:rFonts w:ascii="宋体" w:hAnsi="宋体" w:hint="eastAsia"/>
          <w:b/>
          <w:bCs/>
          <w:szCs w:val="21"/>
        </w:rPr>
        <w:t>《</w:t>
      </w:r>
      <w:r w:rsidR="00CA4C6B">
        <w:rPr>
          <w:rFonts w:ascii="宋体" w:hAnsi="宋体" w:hint="eastAsia"/>
          <w:b/>
          <w:bCs/>
          <w:szCs w:val="21"/>
        </w:rPr>
        <w:t>各种各样的豆豆</w:t>
      </w:r>
      <w:r>
        <w:rPr>
          <w:rFonts w:ascii="宋体" w:hAnsi="宋体" w:hint="eastAsia"/>
          <w:b/>
          <w:bCs/>
          <w:szCs w:val="21"/>
        </w:rPr>
        <w:t>》</w:t>
      </w:r>
    </w:p>
    <w:p w14:paraId="75E20580" w14:textId="77777777" w:rsidR="00CA4C6B" w:rsidRDefault="00CA4C6B" w:rsidP="00CA4C6B">
      <w:pPr>
        <w:spacing w:line="360" w:lineRule="exact"/>
        <w:ind w:firstLineChars="200" w:firstLine="420"/>
        <w:rPr>
          <w:rFonts w:ascii="宋体" w:hAnsi="宋体" w:hint="eastAsia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本次活动是一次观察类的活动，豆类是我们日常活动中经常接触的食物，秋天又是豆豆丰收的季节，有</w:t>
      </w:r>
      <w:r>
        <w:rPr>
          <w:rFonts w:ascii="宋体" w:hAnsi="宋体" w:hint="eastAsia"/>
          <w:szCs w:val="21"/>
        </w:rPr>
        <w:t>赤豆、绿豆、乌豇豆、黄豆、蚕豆……</w:t>
      </w:r>
      <w:r>
        <w:rPr>
          <w:rFonts w:ascii="宋体" w:hAnsi="宋体" w:hint="eastAsia"/>
          <w:color w:val="000000"/>
          <w:kern w:val="0"/>
          <w:szCs w:val="21"/>
        </w:rPr>
        <w:t xml:space="preserve"> 各种豆豆</w:t>
      </w:r>
      <w:r>
        <w:rPr>
          <w:rFonts w:ascii="宋体" w:hAnsi="宋体" w:hint="eastAsia"/>
          <w:szCs w:val="21"/>
        </w:rPr>
        <w:t>的颜色、形状、大小也各不相同，有的红色、有的绿色，有的圆、有的扁，这些特征都非常鲜明。</w:t>
      </w:r>
      <w:r>
        <w:rPr>
          <w:rFonts w:ascii="宋体" w:hAnsi="宋体" w:hint="eastAsia"/>
          <w:color w:val="000000"/>
          <w:kern w:val="0"/>
          <w:szCs w:val="21"/>
        </w:rPr>
        <w:t>我们选择幼儿常接触到的豆豆作为观察的对象，这样既符合幼儿的生活经验，又有一定的挑战性。此</w:t>
      </w:r>
      <w:r>
        <w:rPr>
          <w:rFonts w:ascii="宋体" w:hAnsi="宋体" w:hint="eastAsia"/>
          <w:szCs w:val="21"/>
        </w:rPr>
        <w:t>活动中需引导幼儿认真观察，积极表述，发现豆豆的不同特征，并进行分类，提高幼儿的观察和表达能力。</w:t>
      </w:r>
      <w:r>
        <w:rPr>
          <w:rFonts w:ascii="宋体" w:hAnsi="宋体" w:hint="eastAsia"/>
          <w:color w:val="000000"/>
          <w:kern w:val="0"/>
          <w:szCs w:val="21"/>
        </w:rPr>
        <w:t xml:space="preserve"> </w:t>
      </w:r>
    </w:p>
    <w:p w14:paraId="3B8DF581" w14:textId="357B2403" w:rsidR="00612F65" w:rsidRDefault="00A43FA0" w:rsidP="00CA4C6B">
      <w:pPr>
        <w:spacing w:line="360" w:lineRule="exact"/>
        <w:ind w:firstLineChars="200" w:firstLine="422"/>
        <w:rPr>
          <w:rFonts w:ascii="宋体" w:hAnsi="宋体" w:hint="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程梓轩、季千予、王兴诚、董奂廷、</w:t>
      </w:r>
      <w:r w:rsidR="00623F30">
        <w:rPr>
          <w:rFonts w:asciiTheme="majorEastAsia" w:eastAsiaTheme="majorEastAsia" w:hAnsiTheme="majorEastAsia" w:hint="eastAsia"/>
          <w:b/>
          <w:bCs/>
          <w:szCs w:val="21"/>
          <w:u w:val="single"/>
        </w:rPr>
        <w:t>粱礼煊、</w:t>
      </w:r>
      <w:r w:rsidR="00CD301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455B0"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、夏我杺、邢锦、张雨歆、龚奕欣、靳一哲、肖茗皓、何安瑾、</w:t>
      </w:r>
      <w:r w:rsidR="00CA4C6B"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衣佳欢、吴颀、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7F7EF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</w:t>
      </w:r>
      <w:r w:rsidR="00623F30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455B0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</w:t>
      </w:r>
      <w:r w:rsidR="0037334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、黄铭宇、贾依依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CA4C6B">
        <w:rPr>
          <w:rFonts w:asciiTheme="majorEastAsia" w:eastAsiaTheme="majorEastAsia" w:hAnsiTheme="majorEastAsia" w:hint="eastAsia"/>
          <w:szCs w:val="21"/>
        </w:rPr>
        <w:t>能</w:t>
      </w:r>
      <w:r w:rsidR="00CA4C6B">
        <w:rPr>
          <w:rFonts w:ascii="宋体" w:hAnsi="宋体" w:hint="eastAsia"/>
          <w:color w:val="000000"/>
          <w:kern w:val="0"/>
          <w:szCs w:val="21"/>
        </w:rPr>
        <w:t>认识几种常见豆豆的名称与外形特征，在活动中提高对比观察能力，知道秋天是豆豆收获的季节，初步感知豆豆的多样性，并</w:t>
      </w:r>
      <w:r w:rsidR="00CA4C6B">
        <w:rPr>
          <w:rFonts w:ascii="宋体" w:hAnsi="宋体" w:hint="eastAsia"/>
          <w:szCs w:val="21"/>
        </w:rPr>
        <w:t>学习按豆子的各种特征分类。</w:t>
      </w:r>
    </w:p>
    <w:p w14:paraId="4B39CEB0" w14:textId="453EE93E" w:rsidR="0079692B" w:rsidRPr="009F1C9C" w:rsidRDefault="0079692B" w:rsidP="00D10808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2FEEAB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77C8DC6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CA4C6B">
        <w:rPr>
          <w:rStyle w:val="qowt-font2"/>
          <w:rFonts w:cs="Calibri" w:hint="eastAsia"/>
          <w:color w:val="000000"/>
          <w:sz w:val="21"/>
          <w:szCs w:val="21"/>
        </w:rPr>
        <w:t>千层蛋糕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CA4C6B">
        <w:rPr>
          <w:rStyle w:val="qowt-font2"/>
          <w:rFonts w:cs="Calibri" w:hint="eastAsia"/>
          <w:color w:val="000000"/>
          <w:sz w:val="21"/>
          <w:szCs w:val="21"/>
        </w:rPr>
        <w:t>汤山芋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CA4C6B">
        <w:rPr>
          <w:rStyle w:val="qowt-font2"/>
          <w:rFonts w:cs="Calibri" w:hint="eastAsia"/>
          <w:color w:val="000000"/>
          <w:sz w:val="21"/>
          <w:szCs w:val="21"/>
        </w:rPr>
        <w:t>苹果和桔子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286293E6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50CA93EC" w:rsidR="006A50BE" w:rsidRPr="00403DA0" w:rsidRDefault="004B668E" w:rsidP="006A50BE">
      <w:pPr>
        <w:ind w:firstLineChars="200" w:firstLine="420"/>
        <w:rPr>
          <w:b/>
          <w:bCs/>
          <w:u w:val="single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360BA50D">
            <wp:simplePos x="0" y="0"/>
            <wp:positionH relativeFrom="margin">
              <wp:align>right</wp:align>
            </wp:positionH>
            <wp:positionV relativeFrom="paragraph">
              <wp:posOffset>121285</wp:posOffset>
            </wp:positionV>
            <wp:extent cx="2438400" cy="2345055"/>
            <wp:effectExtent l="0" t="0" r="0" b="0"/>
            <wp:wrapTight wrapText="bothSides">
              <wp:wrapPolygon edited="0">
                <wp:start x="0" y="0"/>
                <wp:lineTo x="0" y="21407"/>
                <wp:lineTo x="21431" y="21407"/>
                <wp:lineTo x="21431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 w:rsidR="00CA4C6B">
        <w:rPr>
          <w:rStyle w:val="qowt-font2"/>
          <w:rFonts w:cs="Calibri" w:hint="eastAsia"/>
          <w:color w:val="000000"/>
          <w:szCs w:val="21"/>
        </w:rPr>
        <w:t>胡萝卜饭、鸡翅烧香菇、清炒茼蒿菜、鸭血三鲜</w:t>
      </w:r>
      <w:r w:rsidR="004B7741">
        <w:rPr>
          <w:rStyle w:val="qowt-font2"/>
          <w:rFonts w:cs="Calibri" w:hint="eastAsia"/>
          <w:color w:val="000000"/>
          <w:szCs w:val="21"/>
        </w:rPr>
        <w:t>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4C5A0A" w:rsidRPr="004C5A0A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2F99B042" w:rsidR="0079692B" w:rsidRPr="001C37B8" w:rsidRDefault="004B7741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本周开始，孩子们脱离了使用勺子，都开始使用筷子，还有三位小朋友</w:t>
      </w:r>
      <w:r w:rsidRPr="004B7741">
        <w:rPr>
          <w:rStyle w:val="qowt-font2"/>
          <w:rFonts w:cs="Calibri" w:hint="eastAsia"/>
          <w:b/>
          <w:bCs/>
          <w:sz w:val="21"/>
          <w:szCs w:val="21"/>
          <w:u w:val="single"/>
        </w:rPr>
        <w:t>粱礼煊、</w:t>
      </w:r>
      <w:r w:rsidR="003455B0"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CA4C6B">
        <w:rPr>
          <w:rStyle w:val="qowt-font2"/>
          <w:rFonts w:cs="Calibri" w:hint="eastAsia"/>
          <w:b/>
          <w:bCs/>
          <w:sz w:val="21"/>
          <w:szCs w:val="21"/>
          <w:u w:val="single"/>
        </w:rPr>
        <w:t>、吴颀</w:t>
      </w:r>
      <w:r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379A21A0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0D5EEB46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6A50B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34117841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77777777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E467C0" w:rsidRPr="00E467C0">
        <w:rPr>
          <w:rFonts w:hint="eastAsia"/>
        </w:rPr>
        <w:t>气温渐变，温差较大，孩子们的体质较弱，免疫力又不强，容易感冒</w:t>
      </w:r>
      <w:r w:rsidR="00E467C0" w:rsidRPr="00E467C0">
        <w:rPr>
          <w:rFonts w:ascii="Segoe UI Emoji" w:hAnsi="Segoe UI Emoji" w:cs="Segoe UI Emoji"/>
        </w:rPr>
        <w:t>🤒</w:t>
      </w:r>
      <w:r w:rsidR="00E467C0" w:rsidRPr="00E467C0">
        <w:rPr>
          <w:rFonts w:hint="eastAsia"/>
        </w:rPr>
        <w:t>，也容易患上各种传染性疾病，为了孩子的健康，要注意增减衣服防止着凉。</w:t>
      </w:r>
    </w:p>
    <w:p w14:paraId="52F49C92" w14:textId="36AAFE77" w:rsidR="0037334B" w:rsidRDefault="007E66B9" w:rsidP="00ED2880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ED2880">
        <w:rPr>
          <w:rFonts w:ascii="宋体" w:hAnsi="宋体" w:cs="Calibri" w:hint="eastAsia"/>
          <w:szCs w:val="21"/>
        </w:rPr>
        <w:t>．</w:t>
      </w:r>
      <w:r w:rsidR="003455B0">
        <w:rPr>
          <w:rFonts w:ascii="宋体" w:hAnsi="宋体" w:cs="Calibri" w:hint="eastAsia"/>
          <w:szCs w:val="21"/>
        </w:rPr>
        <w:t>个别孩子的指甲没有修剪，请各位家长及时关注并帮助孩子修剪指甲哦！</w:t>
      </w:r>
    </w:p>
    <w:p w14:paraId="47A42509" w14:textId="3DD5FE10" w:rsidR="000041F7" w:rsidRPr="00E82D7E" w:rsidRDefault="0037334B" w:rsidP="00ED2880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18832" w14:textId="77777777" w:rsidR="00F73842" w:rsidRDefault="00F73842" w:rsidP="00293FD1">
      <w:r>
        <w:separator/>
      </w:r>
    </w:p>
  </w:endnote>
  <w:endnote w:type="continuationSeparator" w:id="0">
    <w:p w14:paraId="5A60C693" w14:textId="77777777" w:rsidR="00F73842" w:rsidRDefault="00F73842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8430D" w14:textId="77777777" w:rsidR="00F73842" w:rsidRDefault="00F73842" w:rsidP="00293FD1">
      <w:r>
        <w:separator/>
      </w:r>
    </w:p>
  </w:footnote>
  <w:footnote w:type="continuationSeparator" w:id="0">
    <w:p w14:paraId="47CCA1B2" w14:textId="77777777" w:rsidR="00F73842" w:rsidRDefault="00F73842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C5C"/>
    <w:rsid w:val="00130E3A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1A4B"/>
    <w:rsid w:val="001B2601"/>
    <w:rsid w:val="001B2669"/>
    <w:rsid w:val="001C00CB"/>
    <w:rsid w:val="001C064C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371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729D5"/>
    <w:rsid w:val="0037334B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3DA0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F7A"/>
    <w:rsid w:val="00615EEA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EFB"/>
    <w:rsid w:val="0080167E"/>
    <w:rsid w:val="00803A3A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5E3D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449E"/>
    <w:rsid w:val="00977AF3"/>
    <w:rsid w:val="009800BB"/>
    <w:rsid w:val="00980221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6E6D"/>
    <w:rsid w:val="00A37974"/>
    <w:rsid w:val="00A37AB4"/>
    <w:rsid w:val="00A41140"/>
    <w:rsid w:val="00A41BF1"/>
    <w:rsid w:val="00A43418"/>
    <w:rsid w:val="00A43FA0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FA"/>
    <w:rsid w:val="00B1089C"/>
    <w:rsid w:val="00B112CB"/>
    <w:rsid w:val="00B12D4F"/>
    <w:rsid w:val="00B13B31"/>
    <w:rsid w:val="00B17710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05C5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04DF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23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7937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238</cp:revision>
  <dcterms:created xsi:type="dcterms:W3CDTF">2023-09-15T05:48:00Z</dcterms:created>
  <dcterms:modified xsi:type="dcterms:W3CDTF">2024-11-13T05:03:00Z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