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DA3517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10E9756">
      <w:pPr>
        <w:spacing w:line="280" w:lineRule="exact"/>
        <w:ind w:firstLine="2940" w:firstLineChars="1400"/>
        <w:jc w:val="left"/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向日葵</w:t>
      </w:r>
      <w:r>
        <w:rPr>
          <w:rFonts w:hint="eastAsia"/>
          <w:szCs w:val="21"/>
        </w:rPr>
        <w:t xml:space="preserve">班  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 xml:space="preserve">  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11</w:t>
      </w:r>
      <w:r>
        <w:rPr>
          <w:rFonts w:hint="eastAsia"/>
          <w:szCs w:val="21"/>
        </w:rPr>
        <w:t>日—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15</w:t>
      </w:r>
      <w:r>
        <w:rPr>
          <w:rFonts w:hint="eastAsia"/>
          <w:szCs w:val="21"/>
        </w:rPr>
        <w:t>日    第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十一</w:t>
      </w:r>
      <w:r>
        <w:rPr>
          <w:rFonts w:hint="eastAsia"/>
          <w:szCs w:val="21"/>
        </w:rPr>
        <w:t xml:space="preserve"> 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95D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3B7278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本周主题：</w:t>
            </w:r>
          </w:p>
          <w:p w14:paraId="31CC8A1C">
            <w:pPr>
              <w:spacing w:line="280" w:lineRule="exact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能干宝宝</w:t>
            </w:r>
          </w:p>
          <w:p w14:paraId="6A689B21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190F6E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幼儿基础分析： </w:t>
            </w:r>
          </w:p>
          <w:p w14:paraId="3736616A">
            <w:pPr>
              <w:spacing w:line="280" w:lineRule="exact"/>
              <w:ind w:firstLine="420" w:firstLineChars="2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周我们进入新的主题---能干宝宝，主要是学习和锻炼宝宝们的生活自理能力，比如自己吃饭、自己穿裤子、脱裤子、自己擦嘴巴、自己洗手等，托班的宝宝经过两个月的学习现在基本能够做到自己洗手、有意识的自己上厕所，但是穿脱裤子、鞋子的技能还有待提高，小月龄的宝宝还需要老师进一步的帮助。</w:t>
            </w:r>
          </w:p>
          <w:p w14:paraId="0C4EB3CB">
            <w:pPr>
              <w:spacing w:line="280" w:lineRule="exact"/>
              <w:ind w:firstLine="420" w:firstLineChars="2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目前帮里有9个宝宝可以自己脱裤子小便，7-8个宝宝还需要老师帮助，还有几个宝宝因请假没来上学能力还需观察。因为小托班的宝宝们动手能力相对比较弱，大肌肉、小肌肉和手眼协调能力都需要慢慢培养，所以我们本周继续延续上周的生活自理能力的培养，本周我们主要针对能力--饭后擦嘴、玩具玩了收起来进行学习和培养。</w:t>
            </w:r>
          </w:p>
        </w:tc>
      </w:tr>
      <w:tr w14:paraId="26CD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36E2D0">
            <w:pPr>
              <w:spacing w:line="28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BC40C8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周发展目标：</w:t>
            </w:r>
          </w:p>
          <w:p w14:paraId="0400FFF3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继续</w:t>
            </w:r>
            <w:r>
              <w:rPr>
                <w:rFonts w:hint="eastAsia"/>
                <w:szCs w:val="21"/>
              </w:rPr>
              <w:t>培养宝宝正确拿勺方法，锻炼宝宝自己吃饭。</w:t>
            </w:r>
          </w:p>
          <w:p w14:paraId="5444B12F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2.培养宝宝生活自理能力</w:t>
            </w:r>
            <w:r>
              <w:rPr>
                <w:rFonts w:hint="eastAsia"/>
                <w:szCs w:val="21"/>
                <w:lang w:val="en-US" w:eastAsia="zh-CN"/>
              </w:rPr>
              <w:t>---穿裤子</w:t>
            </w:r>
            <w:r>
              <w:rPr>
                <w:rFonts w:hint="eastAsia"/>
                <w:szCs w:val="21"/>
              </w:rPr>
              <w:t>，发展幼儿身体协调能力。</w:t>
            </w:r>
          </w:p>
          <w:p w14:paraId="5622DDC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3.让宝宝在</w:t>
            </w:r>
            <w:r>
              <w:rPr>
                <w:rFonts w:hint="eastAsia"/>
                <w:szCs w:val="21"/>
                <w:lang w:val="en-US" w:eastAsia="zh-CN"/>
              </w:rPr>
              <w:t>学习收玩具</w:t>
            </w:r>
            <w:r>
              <w:rPr>
                <w:rFonts w:hint="eastAsia"/>
                <w:szCs w:val="21"/>
              </w:rPr>
              <w:t>的过程中，建立自我服务意识，体验自我价值感。</w:t>
            </w:r>
          </w:p>
        </w:tc>
      </w:tr>
      <w:tr w14:paraId="6DEE5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2DB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D49545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图书区投放《</w:t>
            </w:r>
            <w:r>
              <w:rPr>
                <w:rFonts w:hint="eastAsia"/>
                <w:szCs w:val="21"/>
                <w:lang w:val="en-US" w:eastAsia="zh-CN"/>
              </w:rPr>
              <w:t>玩具收起来》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我会穿衣服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》等绘本供幼儿阅读；</w:t>
            </w:r>
          </w:p>
          <w:p w14:paraId="29766F1F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益智区提供蒙氏玩具供幼儿自由选择游戏玩；</w:t>
            </w:r>
          </w:p>
          <w:p w14:paraId="7C1BF88B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角色区提供娃娃家（</w:t>
            </w:r>
            <w:r>
              <w:rPr>
                <w:rFonts w:hint="eastAsia"/>
                <w:szCs w:val="21"/>
                <w:lang w:val="en-US" w:eastAsia="zh-CN"/>
              </w:rPr>
              <w:t>宝宝衣服、仿真娃娃、碗、勺子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供宝宝练习给娃娃穿衣服、喂娃娃吃饭等自理能力；</w:t>
            </w:r>
          </w:p>
          <w:p w14:paraId="0CB5DA3F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供大乐高积木、雪花片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1B64D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DC8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12304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eastAsia="zh-CN"/>
              </w:rPr>
              <w:t>培养</w:t>
            </w:r>
            <w:r>
              <w:rPr>
                <w:rFonts w:hint="eastAsia" w:ascii="宋体" w:hAnsi="宋体"/>
                <w:lang w:val="en-US" w:eastAsia="zh-CN"/>
              </w:rPr>
              <w:t>宝宝玩玩具要在桌面上玩，玩具玩完要送回家。</w:t>
            </w:r>
          </w:p>
          <w:p w14:paraId="7494C5A7">
            <w:p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2.正确使用勺子，练习一口饭一口菜吃完自己的一份饭菜。</w:t>
            </w:r>
          </w:p>
          <w:p w14:paraId="0629C71D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.鼓励宝宝学习</w:t>
            </w:r>
            <w:r>
              <w:rPr>
                <w:rFonts w:hint="eastAsia"/>
                <w:szCs w:val="21"/>
                <w:lang w:val="en-US" w:eastAsia="zh-CN"/>
              </w:rPr>
              <w:t>自己穿裤子。</w:t>
            </w:r>
          </w:p>
        </w:tc>
      </w:tr>
      <w:tr w14:paraId="2FCA9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5F1D06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3788FD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5295A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1D00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EF20DE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6304B4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14D93EA1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我会分享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会自己吃饭</w:t>
            </w:r>
            <w:r>
              <w:rPr>
                <w:rFonts w:hint="eastAsia"/>
                <w:szCs w:val="21"/>
              </w:rPr>
              <w:t>》等绘本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C865CB7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颜色配对、拧螺丝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串珠、形状配对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566ED2F9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手指点画、撕贴画、涂色练习</w:t>
            </w:r>
          </w:p>
          <w:p w14:paraId="46B15E96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1.保育老师重点关注幼儿在游戏过程中的安全，不要出现幼儿打人、咬人现象。</w:t>
            </w:r>
          </w:p>
          <w:p w14:paraId="71D3A149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2.老师重点关注幼儿在区域中使用游戏材料的情况，引导宝宝正确操作。</w:t>
            </w:r>
          </w:p>
        </w:tc>
      </w:tr>
      <w:tr w14:paraId="7278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F6BA91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018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D58CAE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2E7BE3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5D05671A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1B636C67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56990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DBF37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5C9E9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D15644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93392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认知：《我的小脚本领大》</w:t>
            </w:r>
          </w:p>
          <w:p w14:paraId="19AFAC6C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美术：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《我来做面条》  </w:t>
            </w:r>
          </w:p>
          <w:p w14:paraId="3B8438E2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体育：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小脚去旅行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</w:t>
            </w:r>
          </w:p>
          <w:p w14:paraId="3BCBDB25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数学《有规律的小鱼贴画》     </w:t>
            </w:r>
          </w:p>
          <w:p w14:paraId="7997FCCB">
            <w:pPr>
              <w:spacing w:line="280" w:lineRule="exac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生活自理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小手受伤了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</w:t>
            </w:r>
          </w:p>
          <w:p w14:paraId="16ECA6D5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生活与卫生习惯：小手变干净了</w:t>
            </w:r>
          </w:p>
        </w:tc>
      </w:tr>
      <w:tr w14:paraId="6426D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0732D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66C7C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06A6699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学会脱裤子、穿裤子、喂娃娃吃饭、玩具玩完收起来</w:t>
            </w:r>
          </w:p>
          <w:p w14:paraId="133BB618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杨文影</w:t>
      </w:r>
    </w:p>
    <w:p w14:paraId="5593BCCB">
      <w:pPr>
        <w:spacing w:line="310" w:lineRule="exact"/>
        <w:ind w:right="210"/>
        <w:jc w:val="both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C4313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5800C84"/>
    <w:rsid w:val="16021A7C"/>
    <w:rsid w:val="18784278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20111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3E623E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01401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1053</Words>
  <Characters>1075</Characters>
  <Lines>42</Lines>
  <Paragraphs>11</Paragraphs>
  <TotalTime>8</TotalTime>
  <ScaleCrop>false</ScaleCrop>
  <LinksUpToDate>false</LinksUpToDate>
  <CharactersWithSpaces>1159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2023-09-01T03:52:00Z</cp:lastPrinted>
  <dcterms:modified xsi:type="dcterms:W3CDTF">2024-11-10T23:51:15Z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8529E3F21CF14F65B3DE545CDB33FB10_13</vt:lpwstr>
  </property>
</Properties>
</file>