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ind w:left="0" w:firstLine="600"/>
        <w:rPr>
          <w:rFonts w:hint="eastAsia" w:ascii="宋体" w:hAnsi="宋体" w:eastAsia="宋体" w:cs="宋体"/>
          <w:color w:val="333333"/>
          <w:sz w:val="30"/>
          <w:szCs w:val="30"/>
          <w:shd w:val="clear" w:fill="FFFFFF"/>
        </w:rPr>
      </w:pPr>
      <w:r>
        <w:rPr>
          <w:rFonts w:hint="eastAsia" w:ascii="宋体" w:hAnsi="宋体" w:eastAsia="宋体" w:cs="宋体"/>
          <w:sz w:val="24"/>
          <w:szCs w:val="24"/>
          <w:lang w:val="en-US" w:eastAsia="zh-CN"/>
        </w:rPr>
        <w:t xml:space="preserve">          </w:t>
      </w:r>
      <w:r>
        <w:rPr>
          <w:rFonts w:hint="eastAsia" w:ascii="宋体" w:hAnsi="宋体" w:eastAsia="宋体" w:cs="宋体"/>
          <w:color w:val="333333"/>
          <w:sz w:val="30"/>
          <w:szCs w:val="30"/>
          <w:shd w:val="clear" w:fill="FFFFFF"/>
        </w:rPr>
        <w:t>新北区奔牛初级中学师德师风会议202</w:t>
      </w:r>
      <w:r>
        <w:rPr>
          <w:rFonts w:hint="eastAsia" w:ascii="宋体" w:hAnsi="宋体" w:eastAsia="宋体" w:cs="宋体"/>
          <w:color w:val="333333"/>
          <w:sz w:val="30"/>
          <w:szCs w:val="30"/>
          <w:shd w:val="clear" w:fill="FFFFFF"/>
          <w:lang w:val="en-US" w:eastAsia="zh-CN"/>
        </w:rPr>
        <w:t>4</w:t>
      </w:r>
      <w:r>
        <w:rPr>
          <w:rFonts w:hint="eastAsia" w:ascii="宋体" w:hAnsi="宋体" w:eastAsia="宋体" w:cs="宋体"/>
          <w:color w:val="333333"/>
          <w:sz w:val="30"/>
          <w:szCs w:val="30"/>
          <w:shd w:val="clear" w:fill="FFFFFF"/>
        </w:rPr>
        <w:t>.</w:t>
      </w:r>
      <w:r>
        <w:rPr>
          <w:rFonts w:hint="eastAsia" w:ascii="宋体" w:hAnsi="宋体" w:eastAsia="宋体" w:cs="宋体"/>
          <w:color w:val="333333"/>
          <w:sz w:val="30"/>
          <w:szCs w:val="30"/>
          <w:shd w:val="clear" w:fill="FFFFFF"/>
          <w:lang w:val="en-US" w:eastAsia="zh-CN"/>
        </w:rPr>
        <w:t>9</w:t>
      </w:r>
    </w:p>
    <w:p>
      <w:pPr>
        <w:pStyle w:val="2"/>
        <w:keepNext w:val="0"/>
        <w:keepLines w:val="0"/>
        <w:widowControl/>
        <w:suppressLineNumbers w:val="0"/>
        <w:ind w:left="0" w:firstLine="600"/>
      </w:pPr>
      <w:r>
        <w:rPr>
          <w:rFonts w:hint="eastAsia" w:ascii="宋体" w:hAnsi="宋体" w:eastAsia="宋体" w:cs="宋体"/>
          <w:color w:val="333333"/>
          <w:sz w:val="30"/>
          <w:szCs w:val="30"/>
          <w:shd w:val="clear" w:fill="FFFFFF"/>
        </w:rPr>
        <w:t>202</w:t>
      </w:r>
      <w:r>
        <w:rPr>
          <w:rFonts w:hint="eastAsia" w:ascii="宋体" w:hAnsi="宋体" w:eastAsia="宋体" w:cs="宋体"/>
          <w:color w:val="333333"/>
          <w:sz w:val="30"/>
          <w:szCs w:val="30"/>
          <w:shd w:val="clear" w:fill="FFFFFF"/>
          <w:lang w:val="en-US" w:eastAsia="zh-CN"/>
        </w:rPr>
        <w:t>4</w:t>
      </w:r>
      <w:r>
        <w:rPr>
          <w:rFonts w:hint="eastAsia" w:ascii="宋体" w:hAnsi="宋体" w:eastAsia="宋体" w:cs="宋体"/>
          <w:color w:val="333333"/>
          <w:sz w:val="30"/>
          <w:szCs w:val="30"/>
          <w:shd w:val="clear" w:fill="FFFFFF"/>
        </w:rPr>
        <w:t>年</w:t>
      </w:r>
      <w:r>
        <w:rPr>
          <w:rFonts w:hint="eastAsia" w:ascii="宋体" w:hAnsi="宋体" w:eastAsia="宋体" w:cs="宋体"/>
          <w:color w:val="333333"/>
          <w:sz w:val="30"/>
          <w:szCs w:val="30"/>
          <w:shd w:val="clear" w:fill="FFFFFF"/>
          <w:lang w:val="en-US" w:eastAsia="zh-CN"/>
        </w:rPr>
        <w:t>9</w:t>
      </w:r>
      <w:r>
        <w:rPr>
          <w:rFonts w:hint="eastAsia" w:ascii="宋体" w:hAnsi="宋体" w:eastAsia="宋体" w:cs="宋体"/>
          <w:color w:val="333333"/>
          <w:sz w:val="30"/>
          <w:szCs w:val="30"/>
          <w:shd w:val="clear" w:fill="FFFFFF"/>
        </w:rPr>
        <w:t>月1</w:t>
      </w:r>
      <w:r>
        <w:rPr>
          <w:rFonts w:hint="eastAsia" w:ascii="宋体" w:hAnsi="宋体" w:eastAsia="宋体" w:cs="宋体"/>
          <w:color w:val="333333"/>
          <w:sz w:val="30"/>
          <w:szCs w:val="30"/>
          <w:shd w:val="clear" w:fill="FFFFFF"/>
          <w:lang w:val="en-US" w:eastAsia="zh-CN"/>
        </w:rPr>
        <w:t>1</w:t>
      </w:r>
      <w:r>
        <w:rPr>
          <w:rFonts w:hint="eastAsia" w:ascii="宋体" w:hAnsi="宋体" w:eastAsia="宋体" w:cs="宋体"/>
          <w:color w:val="333333"/>
          <w:sz w:val="30"/>
          <w:szCs w:val="30"/>
          <w:shd w:val="clear" w:fill="FFFFFF"/>
        </w:rPr>
        <w:t>日，根据教育部印发的《新时代中小学教师职业行为十项准则》，明确新时代教师职业规范，划定基本底线，深化师德师风建设。常州市委教育工委市教育局印发了《关于认真学习贯彻全国教育大会精神的通知》,</w:t>
      </w:r>
      <w:r>
        <w:rPr>
          <w:rFonts w:hint="eastAsia" w:ascii="宋体" w:hAnsi="宋体" w:eastAsia="宋体" w:cs="宋体"/>
          <w:color w:val="333333"/>
          <w:sz w:val="30"/>
          <w:szCs w:val="30"/>
          <w:shd w:val="clear" w:fill="FFFFFF"/>
          <w:lang w:val="en-US" w:eastAsia="zh-CN"/>
        </w:rPr>
        <w:t>9</w:t>
      </w:r>
      <w:r>
        <w:rPr>
          <w:rFonts w:hint="eastAsia" w:ascii="宋体" w:hAnsi="宋体" w:eastAsia="宋体" w:cs="宋体"/>
          <w:color w:val="333333"/>
          <w:sz w:val="30"/>
          <w:szCs w:val="30"/>
          <w:shd w:val="clear" w:fill="FFFFFF"/>
        </w:rPr>
        <w:t>月1</w:t>
      </w:r>
      <w:r>
        <w:rPr>
          <w:rFonts w:hint="eastAsia" w:ascii="宋体" w:hAnsi="宋体" w:eastAsia="宋体" w:cs="宋体"/>
          <w:color w:val="333333"/>
          <w:sz w:val="30"/>
          <w:szCs w:val="30"/>
          <w:shd w:val="clear" w:fill="FFFFFF"/>
          <w:lang w:val="en-US" w:eastAsia="zh-CN"/>
        </w:rPr>
        <w:t>1</w:t>
      </w:r>
      <w:r>
        <w:rPr>
          <w:rFonts w:hint="eastAsia" w:ascii="宋体" w:hAnsi="宋体" w:eastAsia="宋体" w:cs="宋体"/>
          <w:color w:val="333333"/>
          <w:sz w:val="30"/>
          <w:szCs w:val="30"/>
          <w:shd w:val="clear" w:fill="FFFFFF"/>
        </w:rPr>
        <w:t>日下午在学校四楼</w:t>
      </w:r>
      <w:r>
        <w:rPr>
          <w:rFonts w:hint="eastAsia" w:ascii="宋体" w:hAnsi="宋体" w:eastAsia="宋体" w:cs="宋体"/>
          <w:color w:val="333333"/>
          <w:sz w:val="30"/>
          <w:szCs w:val="30"/>
          <w:shd w:val="clear" w:fill="FFFFFF"/>
          <w:lang w:val="en-US" w:eastAsia="zh-CN"/>
        </w:rPr>
        <w:t>报告厅</w:t>
      </w:r>
      <w:r>
        <w:rPr>
          <w:rFonts w:hint="eastAsia" w:ascii="宋体" w:hAnsi="宋体" w:eastAsia="宋体" w:cs="宋体"/>
          <w:color w:val="333333"/>
          <w:sz w:val="30"/>
          <w:szCs w:val="30"/>
          <w:shd w:val="clear" w:fill="FFFFFF"/>
        </w:rPr>
        <w:t>召开了名为《强师风、铸师德、争做新时代满意教师》的主题学习活动。在学习活动开始之前，已经在校园网上上传了相关的文件，组织各位老师先自行学习。</w:t>
      </w:r>
    </w:p>
    <w:p>
      <w:pPr>
        <w:pStyle w:val="2"/>
        <w:keepNext w:val="0"/>
        <w:keepLines w:val="0"/>
        <w:widowControl/>
        <w:suppressLineNumbers w:val="0"/>
        <w:ind w:left="0" w:firstLine="600"/>
      </w:pPr>
      <w:r>
        <w:rPr>
          <w:rFonts w:hint="eastAsia" w:ascii="宋体" w:hAnsi="宋体" w:eastAsia="宋体" w:cs="宋体"/>
          <w:color w:val="333333"/>
          <w:sz w:val="30"/>
          <w:szCs w:val="30"/>
          <w:shd w:val="clear" w:fill="FFFFFF"/>
        </w:rPr>
        <w:t>文校长逐条宣读了《宣读了《中小学教师违反职业道德行为处理办法》的具体内容，解读了有关的条目，就近年来个别教师体罚学生、乱买资料、有偿家教、不公正对待学生等社会备受关注的问题，结合《中小学教师违反职业道德行为处理办法》有关内容进行了详细的解释阐述，希望全体教师能结合自身教育教学实际，认真反思总结，提高自身修养。</w:t>
      </w:r>
    </w:p>
    <w:p>
      <w:pPr>
        <w:pStyle w:val="2"/>
        <w:keepNext w:val="0"/>
        <w:keepLines w:val="0"/>
        <w:widowControl/>
        <w:suppressLineNumbers w:val="0"/>
        <w:ind w:left="0" w:firstLine="600"/>
      </w:pPr>
      <w:r>
        <w:rPr>
          <w:rFonts w:hint="eastAsia" w:ascii="宋体" w:hAnsi="宋体" w:eastAsia="宋体" w:cs="宋体"/>
          <w:color w:val="333333"/>
          <w:sz w:val="30"/>
          <w:szCs w:val="30"/>
          <w:shd w:val="clear" w:fill="FFFFFF"/>
        </w:rPr>
        <w:t>随后，陈</w:t>
      </w:r>
      <w:r>
        <w:rPr>
          <w:rFonts w:hint="eastAsia" w:ascii="宋体" w:hAnsi="宋体" w:eastAsia="宋体" w:cs="宋体"/>
          <w:color w:val="333333"/>
          <w:sz w:val="30"/>
          <w:szCs w:val="30"/>
          <w:shd w:val="clear" w:fill="FFFFFF"/>
          <w:lang w:val="en-US" w:eastAsia="zh-CN"/>
        </w:rPr>
        <w:t>副</w:t>
      </w:r>
      <w:r>
        <w:rPr>
          <w:rFonts w:hint="eastAsia" w:ascii="宋体" w:hAnsi="宋体" w:eastAsia="宋体" w:cs="宋体"/>
          <w:color w:val="333333"/>
          <w:sz w:val="30"/>
          <w:szCs w:val="30"/>
          <w:shd w:val="clear" w:fill="FFFFFF"/>
        </w:rPr>
        <w:t>校长针对常州市委教育工委市教育局关于认真学习贯彻全国教育大会精神的通知》做了提纲挈领的介绍，指出学习贯彻全国教育大会精神要做到“九个深刻理解和把握”，即：深刻理解和把握坚持党对教育事业全面领导的根本要求，深刻理解和把握坚持立德树人的根本任务，深刻理解和把握坚持优先发展教育事业的战略部署，深刻理解和把握坚持社会主义办学方向的政治原则，深刻理解和把握坚持扎根中国大地办教育的自觉自信，深刻理解和把握坚持以人民为中心发展教育的价值追求，深刻理解和把握坚持深化教育改革创新的鲜明导向，深刻理解和把握坚持服务中华民族伟大复兴的重要使命，深刻理解和把握坚持把加强教师队伍建设作为基础工作的重大意义。</w:t>
      </w:r>
    </w:p>
    <w:p>
      <w:pPr>
        <w:pStyle w:val="2"/>
        <w:keepNext w:val="0"/>
        <w:keepLines w:val="0"/>
        <w:widowControl/>
        <w:suppressLineNumbers w:val="0"/>
      </w:pPr>
      <w:r>
        <w:rPr>
          <w:rFonts w:hint="eastAsia" w:ascii="宋体" w:hAnsi="宋体" w:eastAsia="宋体" w:cs="宋体"/>
          <w:color w:val="333333"/>
          <w:sz w:val="30"/>
          <w:szCs w:val="30"/>
          <w:shd w:val="clear" w:fill="FFFFFF"/>
        </w:rPr>
        <w:t>最后，全体参会人员纷纷表示，一定要按照文件要求开展工作，牢记使命、不忘初心，不但要做“有理想信念、有道德情操、有扎实学识、有仁爱之心”的好老师。还要做好四个引路人即：“做学生锤炼品格的引路人，做学生学习知识的引路人，做学生创新思维的引路人，做学生奉献祖国的引路人”。</w:t>
      </w:r>
    </w:p>
    <w:p>
      <w:pPr>
        <w:rPr>
          <w:rFonts w:hint="eastAsia" w:eastAsiaTheme="minorEastAsia"/>
          <w:lang w:eastAsia="zh-CN"/>
        </w:rPr>
      </w:pPr>
      <w:r>
        <w:rPr>
          <w:rFonts w:hint="eastAsia" w:eastAsiaTheme="minorEastAsia"/>
          <w:lang w:eastAsia="zh-CN"/>
        </w:rPr>
        <w:drawing>
          <wp:inline distT="0" distB="0" distL="114300" distR="114300">
            <wp:extent cx="5266690" cy="3583305"/>
            <wp:effectExtent l="0" t="0" r="10160" b="17145"/>
            <wp:docPr id="1" name="图片 1" descr="bd08df1c9672723c4f20d811e0a618be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d08df1c9672723c4f20d811e0a618be_720"/>
                    <pic:cNvPicPr>
                      <a:picLocks noChangeAspect="1"/>
                    </pic:cNvPicPr>
                  </pic:nvPicPr>
                  <pic:blipFill>
                    <a:blip r:embed="rId4"/>
                    <a:stretch>
                      <a:fillRect/>
                    </a:stretch>
                  </pic:blipFill>
                  <pic:spPr>
                    <a:xfrm>
                      <a:off x="0" y="0"/>
                      <a:ext cx="5266690" cy="358330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09293B"/>
    <w:rsid w:val="2009293B"/>
    <w:rsid w:val="4D4E6782"/>
    <w:rsid w:val="57AD7F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2024-11-12T02:44:00Z</dcterms:created>
  <dc:creator>Administrator</dc:creator>
  <cp:lastModifiedBy>Administrator</cp:lastModifiedBy>
  <dcterms:modified xsi:type="dcterms:W3CDTF">2024-11-12T07:12:43Z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