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.11.6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3B98C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0A742C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5EA6B6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19D9E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6D24F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D352E7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478380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30B1E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CAC03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4F7178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4位幼儿病假。今天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发现大部分的孩子们情绪都非常稳定，今天来园时高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蝶珺</w:t>
      </w:r>
      <w:r>
        <w:rPr>
          <w:rFonts w:hint="eastAsia" w:ascii="宋体" w:hAnsi="宋体" w:eastAsia="宋体" w:cs="宋体"/>
          <w:szCs w:val="21"/>
          <w:lang w:val="en-US" w:eastAsia="zh-CN"/>
        </w:rPr>
        <w:t>有哭闹的情况，其余幼儿情绪很稳定。今天孩子们来园后都可以自己绕水杯带。今天午餐大部分孩子都可以把自己的饭菜吃完，今天祝嘉沁、高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蝶珺</w:t>
      </w:r>
      <w:r>
        <w:rPr>
          <w:rFonts w:hint="eastAsia" w:ascii="宋体" w:hAnsi="宋体" w:eastAsia="宋体" w:cs="宋体"/>
          <w:szCs w:val="21"/>
          <w:lang w:val="en-US" w:eastAsia="zh-CN"/>
        </w:rPr>
        <w:t>的饭没有吃完。</w:t>
      </w:r>
      <w:r>
        <w:rPr>
          <w:rFonts w:hint="eastAsia"/>
          <w:lang w:val="en-US" w:eastAsia="zh-CN"/>
        </w:rPr>
        <w:t xml:space="preserve">  </w:t>
      </w: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2B513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9DAA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593B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8F9F3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t>：</w:t>
      </w:r>
    </w:p>
    <w:p w14:paraId="512D5AF4">
      <w:pPr>
        <w:ind w:firstLine="482" w:firstLineChars="200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美术欣赏：树叶贴画</w:t>
      </w:r>
    </w:p>
    <w:p w14:paraId="54A6613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left="0" w:leftChars="0" w:right="0" w:rightChars="0"/>
        <w:textAlignment w:val="auto"/>
        <w:outlineLvl w:val="9"/>
        <w:rPr>
          <w:rFonts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187960</wp:posOffset>
            </wp:positionV>
            <wp:extent cx="3353435" cy="2235835"/>
            <wp:effectExtent l="0" t="0" r="14605" b="4445"/>
            <wp:wrapSquare wrapText="bothSides"/>
            <wp:docPr id="2" name="图片 2" descr="6124637d65b6d3b87a6f24954969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24637d65b6d3b87a6f249549691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这是一节欣赏树叶贴画的美术欣赏活动。树叶是幼儿生活中常见的事物，秋天的树叶的色彩丰富，千姿百态。不同树叶的相互组合又能演变成许多不同事物，极富美感。本次活动通过观察、欣赏树叶贴画，引导幼儿从色彩、造型等方面来欣赏树叶贴画的美丽，提高幼儿的审美能力。</w:t>
      </w:r>
    </w:p>
    <w:p w14:paraId="76A3106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这是幼儿第一次接触美术欣赏活动，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对于美术欣赏这一概念不是很了解。幼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</w:t>
      </w:r>
      <w:r>
        <w:rPr>
          <w:rFonts w:hint="eastAsia" w:ascii="宋体" w:hAnsi="宋体" w:eastAsia="宋体" w:cs="宋体"/>
          <w:sz w:val="21"/>
          <w:szCs w:val="21"/>
        </w:rPr>
        <w:t>对于美术欣赏活动中需要欣赏什么、从哪方面来欣赏，并没有明确的目标。大部分幼儿会优先从色彩角度来观察、欣赏美术作品，很少会有幼儿懂得从造型角度来观察、欣赏美术作品。在评价美术作品时，语言比较单一，不能用完整的语言表达自己的想法。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韩雨彤、薛宇程、祝嘉沁、谌昱昕、冯育泽、刘语辰、高碟珺、李泓硕、汤语桐、黄宇骞、陆博渊、吴锦奕、宋陈凯、张艺彤、刘瑞麟、代霄、顾奕凯、吴沐萱、吴沐泽、孙堇禾</w:t>
      </w:r>
      <w:r>
        <w:rPr>
          <w:rFonts w:hint="eastAsia" w:ascii="宋体" w:hAnsi="宋体" w:eastAsia="宋体" w:cs="宋体"/>
          <w:sz w:val="21"/>
          <w:szCs w:val="21"/>
        </w:rPr>
        <w:t>感知并欣赏树叶贴画的色彩之美及造型之美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运用简单的语言讲述自己的感觉，对美术欣赏活动感兴趣。</w:t>
      </w:r>
    </w:p>
    <w:p w14:paraId="316DB6C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6C198C7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区域</w:t>
      </w: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2C4E4130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192405</wp:posOffset>
            </wp:positionV>
            <wp:extent cx="2613025" cy="3484245"/>
            <wp:effectExtent l="0" t="0" r="8255" b="5715"/>
            <wp:wrapSquare wrapText="bothSides"/>
            <wp:docPr id="3" name="图片 3" descr="IMG_20241106_13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06_1307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在益智区、自然材料区、建构区、娃娃家、生活区根据自己的想法选择游戏。有的宝贝在建构区玩智慧圈，有的宝贝在益智区玩找好朋友、捉虫子、小刺猬摘苹果、蘑菇钉、植树的游戏，有的在娃娃家烧饭、照顾宝宝、有的在科探区玩倒和不倒、放大镜等游戏……今天大部分孩子们在游戏结束后在老师的提醒下整理自己的游戏盒，游戏中也没有频繁地更换游戏，小朋友们今天地游戏很棒哦！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扬州炒饭、绿笋海鲜菇乳鸽汤，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哈密瓜、蓝莓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今天大部分的孩子都可以吃完自己的饭菜，</w:t>
      </w:r>
      <w:r>
        <w:rPr>
          <w:rFonts w:hint="eastAsia" w:ascii="宋体" w:hAnsi="宋体" w:eastAsia="宋体" w:cs="宋体"/>
          <w:szCs w:val="21"/>
          <w:lang w:val="en-US" w:eastAsia="zh-CN"/>
        </w:rPr>
        <w:t>祝嘉沁、高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蝶珺剩饭较多没有吃完，要加油了哦。</w:t>
      </w:r>
      <w:r>
        <w:rPr>
          <w:rFonts w:hint="eastAsia"/>
          <w:color w:val="000000"/>
          <w:szCs w:val="21"/>
          <w:lang w:val="en-US" w:eastAsia="zh-CN"/>
        </w:rPr>
        <w:t>所有</w:t>
      </w:r>
      <w:r>
        <w:rPr>
          <w:rFonts w:hint="eastAsia"/>
          <w:lang w:val="en-US" w:eastAsia="zh-CN"/>
        </w:rPr>
        <w:t>小朋友们都能在老师的提醒下做好饭后洗手、漱口、擦嘴巴。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都睡着了，但是代霄、韩雨彤睡着的时间比较晚，在家要养成午睡的习惯哦！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A5AAFE0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各位家长最近天气变化较大，大家注意衣物的增减哦！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DC0074"/>
    <w:rsid w:val="080F7C67"/>
    <w:rsid w:val="0B0B2F5B"/>
    <w:rsid w:val="0D6D28C9"/>
    <w:rsid w:val="0D6E7A5C"/>
    <w:rsid w:val="0D7C4E11"/>
    <w:rsid w:val="0DB5782C"/>
    <w:rsid w:val="0F9303EC"/>
    <w:rsid w:val="12AA7B7B"/>
    <w:rsid w:val="146E6986"/>
    <w:rsid w:val="17820677"/>
    <w:rsid w:val="1820443C"/>
    <w:rsid w:val="1BA20DA5"/>
    <w:rsid w:val="1D5F7EFF"/>
    <w:rsid w:val="2096010F"/>
    <w:rsid w:val="20D12B0B"/>
    <w:rsid w:val="20DE6C42"/>
    <w:rsid w:val="210146C8"/>
    <w:rsid w:val="21DD42D5"/>
    <w:rsid w:val="2221772E"/>
    <w:rsid w:val="22632B9C"/>
    <w:rsid w:val="24306CBB"/>
    <w:rsid w:val="299407E6"/>
    <w:rsid w:val="2AE20245"/>
    <w:rsid w:val="2CD83A36"/>
    <w:rsid w:val="2D97159C"/>
    <w:rsid w:val="2E3D31FA"/>
    <w:rsid w:val="2F130A19"/>
    <w:rsid w:val="2F371609"/>
    <w:rsid w:val="30174097"/>
    <w:rsid w:val="31C37EBA"/>
    <w:rsid w:val="360F1920"/>
    <w:rsid w:val="3BCC2C80"/>
    <w:rsid w:val="3BDF4A53"/>
    <w:rsid w:val="3F0A4F2D"/>
    <w:rsid w:val="3F7E3672"/>
    <w:rsid w:val="43AE77E8"/>
    <w:rsid w:val="46192347"/>
    <w:rsid w:val="4A6022F2"/>
    <w:rsid w:val="4D371EA6"/>
    <w:rsid w:val="4EE056F6"/>
    <w:rsid w:val="507C1E50"/>
    <w:rsid w:val="50C146AA"/>
    <w:rsid w:val="517A75BA"/>
    <w:rsid w:val="5196714A"/>
    <w:rsid w:val="53BF0089"/>
    <w:rsid w:val="53E47AF0"/>
    <w:rsid w:val="560F1802"/>
    <w:rsid w:val="57C33EC0"/>
    <w:rsid w:val="58E32A6C"/>
    <w:rsid w:val="5A4E660B"/>
    <w:rsid w:val="5F6021E4"/>
    <w:rsid w:val="60F46C9F"/>
    <w:rsid w:val="62FF13F0"/>
    <w:rsid w:val="6672542F"/>
    <w:rsid w:val="68525518"/>
    <w:rsid w:val="69200ABD"/>
    <w:rsid w:val="6BA2105F"/>
    <w:rsid w:val="6E1C105D"/>
    <w:rsid w:val="6F3D00B3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</w:style>
  <w:style w:type="character" w:styleId="7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1363</Characters>
  <Lines>12</Lines>
  <Paragraphs>3</Paragraphs>
  <TotalTime>9</TotalTime>
  <ScaleCrop>false</ScaleCrop>
  <LinksUpToDate>false</LinksUpToDate>
  <CharactersWithSpaces>1437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2024-11-06T05:09:24Z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