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B20" w:rsidRDefault="000740C7">
      <w:pPr>
        <w:pStyle w:val="2"/>
        <w:widowControl/>
        <w:shd w:val="clear" w:color="auto" w:fill="FFFFFF"/>
        <w:spacing w:beforeAutospacing="0" w:afterAutospacing="0"/>
        <w:jc w:val="center"/>
        <w:rPr>
          <w:rFonts w:ascii="楷体" w:eastAsia="楷体" w:hAnsi="楷体" w:cstheme="minorEastAsia" w:hint="default"/>
          <w:bCs/>
          <w:color w:val="000000"/>
          <w:kern w:val="2"/>
          <w:sz w:val="22"/>
          <w:szCs w:val="22"/>
        </w:rPr>
      </w:pPr>
      <w:r>
        <w:rPr>
          <w:rFonts w:ascii="黑体" w:eastAsia="黑体" w:hAnsi="黑体" w:cs="黑体"/>
          <w:sz w:val="32"/>
          <w:szCs w:val="52"/>
        </w:rPr>
        <w:t>第</w:t>
      </w:r>
      <w:r>
        <w:rPr>
          <w:rFonts w:ascii="黑体" w:eastAsia="黑体" w:hAnsi="黑体" w:cs="黑体"/>
          <w:sz w:val="32"/>
          <w:szCs w:val="52"/>
        </w:rPr>
        <w:t>11</w:t>
      </w:r>
      <w:r>
        <w:rPr>
          <w:rFonts w:ascii="黑体" w:eastAsia="黑体" w:hAnsi="黑体" w:cs="黑体"/>
          <w:sz w:val="32"/>
          <w:szCs w:val="52"/>
        </w:rPr>
        <w:t>课</w:t>
      </w:r>
      <w:r>
        <w:rPr>
          <w:rFonts w:ascii="黑体" w:eastAsia="黑体" w:hAnsi="黑体" w:cs="黑体" w:hint="default"/>
          <w:sz w:val="32"/>
          <w:szCs w:val="52"/>
        </w:rPr>
        <w:t xml:space="preserve">  </w:t>
      </w:r>
      <w:r>
        <w:rPr>
          <w:rFonts w:ascii="黑体" w:eastAsia="黑体" w:hAnsi="黑体" w:cs="黑体"/>
          <w:sz w:val="32"/>
          <w:szCs w:val="52"/>
        </w:rPr>
        <w:t>辽宋夏金元的经济、社会与文化</w:t>
      </w:r>
      <w:r>
        <w:rPr>
          <w:rFonts w:ascii="黑体" w:eastAsia="黑体" w:hAnsi="黑体" w:cs="黑体"/>
          <w:sz w:val="32"/>
          <w:szCs w:val="52"/>
        </w:rPr>
        <w:t xml:space="preserve">  </w:t>
      </w:r>
    </w:p>
    <w:p w:rsidR="00910B20" w:rsidRDefault="005F1703">
      <w:pPr>
        <w:widowControl/>
        <w:autoSpaceDE/>
        <w:autoSpaceDN/>
        <w:jc w:val="center"/>
      </w:pPr>
      <w:r>
        <w:rPr>
          <w:rFonts w:ascii="楷体" w:eastAsia="楷体" w:hAnsi="楷体" w:cstheme="minorEastAsia" w:hint="eastAsia"/>
          <w:b/>
          <w:bCs/>
          <w:color w:val="000000"/>
          <w:kern w:val="2"/>
          <w:sz w:val="28"/>
          <w:szCs w:val="21"/>
          <w:lang w:val="en-US"/>
        </w:rPr>
        <w:t xml:space="preserve">                    吴明峰  高一9班               </w:t>
      </w:r>
      <w:r w:rsidRPr="005F1703">
        <w:rPr>
          <w:rFonts w:ascii="楷体" w:eastAsia="楷体" w:hAnsi="楷体" w:cstheme="minorEastAsia" w:hint="eastAsia"/>
          <w:b/>
          <w:bCs/>
          <w:color w:val="000000"/>
          <w:kern w:val="2"/>
          <w:sz w:val="18"/>
          <w:szCs w:val="18"/>
          <w:lang w:val="en-US"/>
        </w:rPr>
        <w:t>2024·11·11</w:t>
      </w:r>
    </w:p>
    <w:p w:rsidR="00910B20" w:rsidRDefault="000740C7">
      <w:pPr>
        <w:widowControl/>
        <w:autoSpaceDE/>
        <w:autoSpaceDN/>
        <w:ind w:firstLineChars="200" w:firstLine="420"/>
        <w:jc w:val="center"/>
        <w:rPr>
          <w:rFonts w:asciiTheme="minorEastAsia" w:eastAsiaTheme="minorEastAsia" w:hAnsiTheme="minorEastAsia" w:cstheme="minorEastAsia"/>
          <w:bCs/>
          <w:color w:val="000000"/>
          <w:kern w:val="2"/>
          <w:sz w:val="21"/>
          <w:szCs w:val="21"/>
          <w:lang w:val="en-US"/>
        </w:rPr>
      </w:pPr>
      <w:r>
        <w:rPr>
          <w:rFonts w:asciiTheme="minorEastAsia" w:eastAsiaTheme="minorEastAsia" w:hAnsiTheme="minorEastAsia" w:cstheme="minorEastAsia" w:hint="eastAsia"/>
          <w:bCs/>
          <w:noProof/>
          <w:color w:val="000000"/>
          <w:kern w:val="2"/>
          <w:sz w:val="21"/>
          <w:szCs w:val="21"/>
          <w:lang w:val="en-US" w:bidi="ar-SA"/>
        </w:rPr>
        <w:drawing>
          <wp:inline distT="0" distB="0" distL="114300" distR="114300">
            <wp:extent cx="2216150" cy="685800"/>
            <wp:effectExtent l="0" t="0" r="6350" b="0"/>
            <wp:docPr id="1" name="图片 1" descr="2b613b592d82b8214ddaf7e7e7f11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b613b592d82b8214ddaf7e7e7f115c"/>
                    <pic:cNvPicPr>
                      <a:picLocks noChangeAspect="1"/>
                    </pic:cNvPicPr>
                  </pic:nvPicPr>
                  <pic:blipFill>
                    <a:blip r:embed="rId6" cstate="print"/>
                    <a:stretch>
                      <a:fillRect/>
                    </a:stretch>
                  </pic:blipFill>
                  <pic:spPr>
                    <a:xfrm>
                      <a:off x="0" y="0"/>
                      <a:ext cx="2216150" cy="685800"/>
                    </a:xfrm>
                    <a:prstGeom prst="rect">
                      <a:avLst/>
                    </a:prstGeom>
                  </pic:spPr>
                </pic:pic>
              </a:graphicData>
            </a:graphic>
          </wp:inline>
        </w:drawing>
      </w:r>
    </w:p>
    <w:p w:rsidR="00910B20" w:rsidRDefault="000740C7">
      <w:pPr>
        <w:rPr>
          <w:rFonts w:ascii="楷体" w:eastAsia="楷体" w:hAnsi="楷体" w:cs="楷体"/>
          <w:b/>
          <w:bCs/>
          <w:color w:val="000000"/>
          <w:kern w:val="2"/>
          <w:sz w:val="21"/>
          <w:szCs w:val="21"/>
          <w:lang w:val="en-US"/>
        </w:rPr>
      </w:pPr>
      <w:r>
        <w:rPr>
          <w:rFonts w:hint="eastAsia"/>
          <w:b/>
          <w:sz w:val="21"/>
          <w:szCs w:val="21"/>
          <w:lang w:val="en-US"/>
        </w:rPr>
        <w:t>【学习目标】</w:t>
      </w:r>
    </w:p>
    <w:tbl>
      <w:tblPr>
        <w:tblStyle w:val="a9"/>
        <w:tblW w:w="4999" w:type="pct"/>
        <w:tblLook w:val="04A0"/>
      </w:tblPr>
      <w:tblGrid>
        <w:gridCol w:w="7937"/>
        <w:gridCol w:w="2743"/>
      </w:tblGrid>
      <w:tr w:rsidR="00910B20">
        <w:tc>
          <w:tcPr>
            <w:tcW w:w="3715" w:type="pct"/>
          </w:tcPr>
          <w:p w:rsidR="00910B20" w:rsidRDefault="000740C7">
            <w:pPr>
              <w:widowControl/>
              <w:autoSpaceDE/>
              <w:autoSpaceDN/>
              <w:jc w:val="center"/>
              <w:rPr>
                <w:rFonts w:asciiTheme="minorEastAsia" w:eastAsiaTheme="minorEastAsia" w:hAnsiTheme="minorEastAsia" w:cstheme="minorEastAsia"/>
                <w:b/>
                <w:bCs/>
                <w:color w:val="000000"/>
                <w:kern w:val="2"/>
                <w:sz w:val="21"/>
                <w:szCs w:val="21"/>
                <w:lang w:val="en-US"/>
              </w:rPr>
            </w:pPr>
            <w:r>
              <w:rPr>
                <w:rFonts w:asciiTheme="minorEastAsia" w:eastAsiaTheme="minorEastAsia" w:hAnsiTheme="minorEastAsia" w:cstheme="minorEastAsia" w:hint="eastAsia"/>
                <w:b/>
                <w:bCs/>
                <w:color w:val="000000"/>
                <w:kern w:val="2"/>
                <w:sz w:val="21"/>
                <w:szCs w:val="21"/>
                <w:lang w:val="en-US"/>
              </w:rPr>
              <w:t>素养导向</w:t>
            </w:r>
          </w:p>
        </w:tc>
        <w:tc>
          <w:tcPr>
            <w:tcW w:w="1284" w:type="pct"/>
          </w:tcPr>
          <w:p w:rsidR="00910B20" w:rsidRDefault="000740C7">
            <w:pPr>
              <w:widowControl/>
              <w:autoSpaceDE/>
              <w:autoSpaceDN/>
              <w:jc w:val="center"/>
              <w:rPr>
                <w:rFonts w:asciiTheme="minorEastAsia" w:eastAsiaTheme="minorEastAsia" w:hAnsiTheme="minorEastAsia" w:cstheme="minorEastAsia"/>
                <w:b/>
                <w:bCs/>
                <w:color w:val="000000"/>
                <w:kern w:val="2"/>
                <w:sz w:val="21"/>
                <w:szCs w:val="21"/>
                <w:lang w:val="en-US"/>
              </w:rPr>
            </w:pPr>
            <w:r>
              <w:rPr>
                <w:rFonts w:asciiTheme="minorEastAsia" w:eastAsiaTheme="minorEastAsia" w:hAnsiTheme="minorEastAsia" w:cstheme="minorEastAsia" w:hint="eastAsia"/>
                <w:b/>
                <w:bCs/>
                <w:color w:val="000000"/>
                <w:kern w:val="2"/>
                <w:sz w:val="21"/>
                <w:szCs w:val="21"/>
                <w:lang w:val="en-US"/>
              </w:rPr>
              <w:t>概念聚焦</w:t>
            </w:r>
          </w:p>
        </w:tc>
      </w:tr>
      <w:tr w:rsidR="00910B20">
        <w:trPr>
          <w:trHeight w:val="90"/>
        </w:trPr>
        <w:tc>
          <w:tcPr>
            <w:tcW w:w="3715" w:type="pct"/>
            <w:vAlign w:val="center"/>
          </w:tcPr>
          <w:p w:rsidR="00910B20" w:rsidRDefault="000740C7">
            <w:pPr>
              <w:widowControl/>
              <w:rPr>
                <w:rFonts w:asciiTheme="minorEastAsia" w:eastAsiaTheme="minorEastAsia" w:hAnsiTheme="minorEastAsia" w:cstheme="minorEastAsia"/>
                <w:bCs/>
                <w:color w:val="000000"/>
                <w:kern w:val="2"/>
                <w:sz w:val="21"/>
                <w:szCs w:val="21"/>
                <w:lang w:val="en-US"/>
              </w:rPr>
            </w:pPr>
            <w:r>
              <w:rPr>
                <w:rFonts w:asciiTheme="minorEastAsia" w:eastAsiaTheme="minorEastAsia" w:hAnsiTheme="minorEastAsia" w:cstheme="minorEastAsia" w:hint="eastAsia"/>
                <w:bCs/>
                <w:color w:val="000000"/>
                <w:kern w:val="2"/>
                <w:sz w:val="21"/>
                <w:szCs w:val="21"/>
                <w:lang w:val="en-US"/>
              </w:rPr>
              <w:t>1</w:t>
            </w:r>
            <w:r>
              <w:rPr>
                <w:rFonts w:asciiTheme="minorEastAsia" w:eastAsiaTheme="minorEastAsia" w:hAnsiTheme="minorEastAsia" w:cstheme="minorEastAsia" w:hint="eastAsia"/>
                <w:bCs/>
                <w:color w:val="000000"/>
                <w:kern w:val="2"/>
                <w:sz w:val="21"/>
                <w:szCs w:val="21"/>
                <w:lang w:val="en-US"/>
              </w:rPr>
              <w:t>、阅读教材，结合导学案，认识辽宋夏金元时期农业、手工业的发展和经济重心的南移，并结合所给材料认识这一时期城市商业的繁荣，培育史料实证、历史解释核心素养；</w:t>
            </w:r>
          </w:p>
          <w:p w:rsidR="00910B20" w:rsidRDefault="000740C7">
            <w:pPr>
              <w:widowControl/>
              <w:rPr>
                <w:rFonts w:asciiTheme="minorEastAsia" w:eastAsiaTheme="minorEastAsia" w:hAnsiTheme="minorEastAsia" w:cstheme="minorEastAsia"/>
                <w:bCs/>
                <w:color w:val="000000"/>
                <w:kern w:val="2"/>
                <w:sz w:val="21"/>
                <w:szCs w:val="21"/>
                <w:lang w:val="en-US"/>
              </w:rPr>
            </w:pPr>
            <w:r>
              <w:rPr>
                <w:rFonts w:asciiTheme="minorEastAsia" w:eastAsiaTheme="minorEastAsia" w:hAnsiTheme="minorEastAsia" w:cstheme="minorEastAsia" w:hint="eastAsia"/>
                <w:bCs/>
                <w:color w:val="000000"/>
                <w:kern w:val="2"/>
                <w:sz w:val="21"/>
                <w:szCs w:val="21"/>
                <w:lang w:val="en-US"/>
              </w:rPr>
              <w:t>2</w:t>
            </w:r>
            <w:r>
              <w:rPr>
                <w:rFonts w:asciiTheme="minorEastAsia" w:eastAsiaTheme="minorEastAsia" w:hAnsiTheme="minorEastAsia" w:cstheme="minorEastAsia" w:hint="eastAsia"/>
                <w:bCs/>
                <w:color w:val="000000"/>
                <w:kern w:val="2"/>
                <w:sz w:val="21"/>
                <w:szCs w:val="21"/>
                <w:lang w:val="en-US"/>
              </w:rPr>
              <w:t>、阅读教材，结合导学案，了解辽宋夏金元时期社会的变化，培育史料实证核心素养；</w:t>
            </w:r>
          </w:p>
          <w:p w:rsidR="00910B20" w:rsidRDefault="000740C7">
            <w:pPr>
              <w:widowControl/>
              <w:rPr>
                <w:rFonts w:asciiTheme="minorEastAsia" w:eastAsiaTheme="minorEastAsia" w:hAnsiTheme="minorEastAsia" w:cstheme="minorEastAsia"/>
                <w:bCs/>
                <w:color w:val="000000"/>
                <w:kern w:val="2"/>
                <w:sz w:val="21"/>
                <w:szCs w:val="21"/>
                <w:lang w:val="en-US"/>
              </w:rPr>
            </w:pPr>
            <w:r>
              <w:rPr>
                <w:rFonts w:asciiTheme="minorEastAsia" w:eastAsiaTheme="minorEastAsia" w:hAnsiTheme="minorEastAsia" w:cstheme="minorEastAsia" w:hint="eastAsia"/>
                <w:bCs/>
                <w:color w:val="000000"/>
                <w:kern w:val="2"/>
                <w:sz w:val="21"/>
                <w:szCs w:val="21"/>
                <w:lang w:val="en-US"/>
              </w:rPr>
              <w:t>3</w:t>
            </w:r>
            <w:r>
              <w:rPr>
                <w:rFonts w:asciiTheme="minorEastAsia" w:eastAsiaTheme="minorEastAsia" w:hAnsiTheme="minorEastAsia" w:cstheme="minorEastAsia" w:hint="eastAsia"/>
                <w:bCs/>
                <w:color w:val="000000"/>
                <w:kern w:val="2"/>
                <w:sz w:val="21"/>
                <w:szCs w:val="21"/>
                <w:lang w:val="en-US"/>
              </w:rPr>
              <w:t>、阅读教材，结合导学案和所给材料，认识儒学的复兴，特别是理解程朱理学的影响，培育史料实证、历史解释、家国情怀核心素养；</w:t>
            </w:r>
          </w:p>
          <w:p w:rsidR="00910B20" w:rsidRDefault="000740C7">
            <w:pPr>
              <w:widowControl/>
              <w:rPr>
                <w:rFonts w:asciiTheme="minorEastAsia" w:eastAsiaTheme="minorEastAsia" w:hAnsiTheme="minorEastAsia" w:cstheme="minorEastAsia"/>
                <w:bCs/>
                <w:color w:val="000000"/>
                <w:kern w:val="2"/>
                <w:sz w:val="21"/>
                <w:szCs w:val="21"/>
                <w:lang w:val="en-US"/>
              </w:rPr>
            </w:pPr>
            <w:r>
              <w:rPr>
                <w:rFonts w:asciiTheme="minorEastAsia" w:eastAsiaTheme="minorEastAsia" w:hAnsiTheme="minorEastAsia" w:cstheme="minorEastAsia" w:hint="eastAsia"/>
                <w:bCs/>
                <w:color w:val="000000"/>
                <w:kern w:val="2"/>
                <w:sz w:val="21"/>
                <w:szCs w:val="21"/>
                <w:lang w:val="en-US"/>
              </w:rPr>
              <w:t>4</w:t>
            </w:r>
            <w:r>
              <w:rPr>
                <w:rFonts w:asciiTheme="minorEastAsia" w:eastAsiaTheme="minorEastAsia" w:hAnsiTheme="minorEastAsia" w:cstheme="minorEastAsia" w:hint="eastAsia"/>
                <w:bCs/>
                <w:color w:val="000000"/>
                <w:kern w:val="2"/>
                <w:sz w:val="21"/>
                <w:szCs w:val="21"/>
                <w:lang w:val="en-US"/>
              </w:rPr>
              <w:t>、阅读教材，结合导学案，了解这一时期文学艺术和科技的发展，特别是市民文化的兴起，认识到其原因是商品经济的繁荣，培育唯物史观、史料实证核心素养。</w:t>
            </w:r>
          </w:p>
        </w:tc>
        <w:tc>
          <w:tcPr>
            <w:tcW w:w="1284" w:type="pct"/>
            <w:vAlign w:val="center"/>
          </w:tcPr>
          <w:p w:rsidR="00910B20" w:rsidRDefault="000740C7">
            <w:pPr>
              <w:widowControl/>
              <w:jc w:val="left"/>
              <w:rPr>
                <w:rFonts w:asciiTheme="minorEastAsia" w:eastAsiaTheme="minorEastAsia" w:hAnsiTheme="minorEastAsia" w:cstheme="minorEastAsia"/>
                <w:color w:val="000000"/>
                <w:kern w:val="2"/>
                <w:sz w:val="21"/>
                <w:szCs w:val="21"/>
                <w:lang w:val="en-US"/>
              </w:rPr>
            </w:pPr>
            <w:r>
              <w:rPr>
                <w:rFonts w:asciiTheme="minorEastAsia" w:eastAsiaTheme="minorEastAsia" w:hAnsiTheme="minorEastAsia" w:cstheme="minorEastAsia"/>
                <w:color w:val="000000"/>
                <w:kern w:val="2"/>
                <w:sz w:val="21"/>
                <w:szCs w:val="21"/>
                <w:lang w:val="en-US"/>
              </w:rPr>
              <w:t>中国传统自然经济结构；榷场；</w:t>
            </w:r>
            <w:r>
              <w:rPr>
                <w:rFonts w:asciiTheme="minorEastAsia" w:eastAsiaTheme="minorEastAsia" w:hAnsiTheme="minorEastAsia" w:cstheme="minorEastAsia"/>
                <w:color w:val="000000"/>
                <w:kern w:val="2"/>
                <w:sz w:val="21"/>
                <w:szCs w:val="21"/>
                <w:lang w:val="en-US"/>
              </w:rPr>
              <w:t>“</w:t>
            </w:r>
            <w:r>
              <w:rPr>
                <w:rFonts w:asciiTheme="minorEastAsia" w:eastAsiaTheme="minorEastAsia" w:hAnsiTheme="minorEastAsia" w:cstheme="minorEastAsia"/>
                <w:color w:val="000000"/>
                <w:kern w:val="2"/>
                <w:sz w:val="21"/>
                <w:szCs w:val="21"/>
                <w:lang w:val="en-US"/>
              </w:rPr>
              <w:t>交子</w:t>
            </w:r>
            <w:r>
              <w:rPr>
                <w:rFonts w:asciiTheme="minorEastAsia" w:eastAsiaTheme="minorEastAsia" w:hAnsiTheme="minorEastAsia" w:cstheme="minorEastAsia"/>
                <w:color w:val="000000"/>
                <w:kern w:val="2"/>
                <w:sz w:val="21"/>
                <w:szCs w:val="21"/>
                <w:lang w:val="en-US"/>
              </w:rPr>
              <w:t>”</w:t>
            </w:r>
            <w:r>
              <w:rPr>
                <w:rFonts w:asciiTheme="minorEastAsia" w:eastAsiaTheme="minorEastAsia" w:hAnsiTheme="minorEastAsia" w:cstheme="minorEastAsia"/>
                <w:color w:val="000000"/>
                <w:kern w:val="2"/>
                <w:sz w:val="21"/>
                <w:szCs w:val="21"/>
                <w:lang w:val="en-US"/>
              </w:rPr>
              <w:t>；南北分卷制度</w:t>
            </w:r>
            <w:r>
              <w:rPr>
                <w:rFonts w:asciiTheme="minorEastAsia" w:eastAsiaTheme="minorEastAsia" w:hAnsiTheme="minorEastAsia" w:cstheme="minorEastAsia" w:hint="eastAsia"/>
                <w:color w:val="000000"/>
                <w:kern w:val="2"/>
                <w:sz w:val="21"/>
                <w:szCs w:val="21"/>
                <w:lang w:val="en-US"/>
              </w:rPr>
              <w:t>；</w:t>
            </w:r>
            <w:r>
              <w:rPr>
                <w:rFonts w:asciiTheme="minorEastAsia" w:eastAsiaTheme="minorEastAsia" w:hAnsiTheme="minorEastAsia" w:cstheme="minorEastAsia"/>
                <w:color w:val="000000"/>
                <w:kern w:val="2"/>
                <w:sz w:val="21"/>
                <w:szCs w:val="21"/>
                <w:lang w:val="en-US"/>
              </w:rPr>
              <w:t>程朱理学、</w:t>
            </w:r>
            <w:r>
              <w:rPr>
                <w:rFonts w:asciiTheme="minorEastAsia" w:eastAsiaTheme="minorEastAsia" w:hAnsiTheme="minorEastAsia" w:cstheme="minorEastAsia"/>
                <w:color w:val="000000"/>
                <w:kern w:val="2"/>
                <w:sz w:val="21"/>
                <w:szCs w:val="21"/>
                <w:lang w:val="en-US"/>
              </w:rPr>
              <w:t>“</w:t>
            </w:r>
            <w:r>
              <w:rPr>
                <w:rFonts w:asciiTheme="minorEastAsia" w:eastAsiaTheme="minorEastAsia" w:hAnsiTheme="minorEastAsia" w:cstheme="minorEastAsia"/>
                <w:color w:val="000000"/>
                <w:kern w:val="2"/>
                <w:sz w:val="21"/>
                <w:szCs w:val="21"/>
                <w:lang w:val="en-US"/>
              </w:rPr>
              <w:t>理</w:t>
            </w:r>
            <w:r>
              <w:rPr>
                <w:rFonts w:asciiTheme="minorEastAsia" w:eastAsiaTheme="minorEastAsia" w:hAnsiTheme="minorEastAsia" w:cstheme="minorEastAsia"/>
                <w:color w:val="000000"/>
                <w:kern w:val="2"/>
                <w:sz w:val="21"/>
                <w:szCs w:val="21"/>
                <w:lang w:val="en-US"/>
              </w:rPr>
              <w:t>”“</w:t>
            </w:r>
            <w:r>
              <w:rPr>
                <w:rFonts w:asciiTheme="minorEastAsia" w:eastAsiaTheme="minorEastAsia" w:hAnsiTheme="minorEastAsia" w:cstheme="minorEastAsia"/>
                <w:color w:val="000000"/>
                <w:kern w:val="2"/>
                <w:sz w:val="21"/>
                <w:szCs w:val="21"/>
                <w:lang w:val="en-US"/>
              </w:rPr>
              <w:t>存天理，灭人欲</w:t>
            </w:r>
            <w:r>
              <w:rPr>
                <w:rFonts w:asciiTheme="minorEastAsia" w:eastAsiaTheme="minorEastAsia" w:hAnsiTheme="minorEastAsia" w:cstheme="minorEastAsia"/>
                <w:color w:val="000000"/>
                <w:kern w:val="2"/>
                <w:sz w:val="21"/>
                <w:szCs w:val="21"/>
                <w:lang w:val="en-US"/>
              </w:rPr>
              <w:t>”“</w:t>
            </w:r>
            <w:r>
              <w:rPr>
                <w:rFonts w:asciiTheme="minorEastAsia" w:eastAsiaTheme="minorEastAsia" w:hAnsiTheme="minorEastAsia" w:cstheme="minorEastAsia"/>
                <w:color w:val="000000"/>
                <w:kern w:val="2"/>
                <w:sz w:val="21"/>
                <w:szCs w:val="21"/>
                <w:lang w:val="en-US"/>
              </w:rPr>
              <w:t>格物致知</w:t>
            </w:r>
            <w:r>
              <w:rPr>
                <w:rFonts w:asciiTheme="minorEastAsia" w:eastAsiaTheme="minorEastAsia" w:hAnsiTheme="minorEastAsia" w:cstheme="minorEastAsia"/>
                <w:color w:val="000000"/>
                <w:kern w:val="2"/>
                <w:sz w:val="21"/>
                <w:szCs w:val="21"/>
                <w:lang w:val="en-US"/>
              </w:rPr>
              <w:t>”“</w:t>
            </w:r>
            <w:r>
              <w:rPr>
                <w:rFonts w:asciiTheme="minorEastAsia" w:eastAsiaTheme="minorEastAsia" w:hAnsiTheme="minorEastAsia" w:cstheme="minorEastAsia"/>
                <w:color w:val="000000"/>
                <w:kern w:val="2"/>
                <w:sz w:val="21"/>
                <w:szCs w:val="21"/>
                <w:lang w:val="en-US"/>
              </w:rPr>
              <w:t>四书</w:t>
            </w:r>
            <w:r>
              <w:rPr>
                <w:rFonts w:asciiTheme="minorEastAsia" w:eastAsiaTheme="minorEastAsia" w:hAnsiTheme="minorEastAsia" w:cstheme="minorEastAsia"/>
                <w:color w:val="000000"/>
                <w:kern w:val="2"/>
                <w:sz w:val="21"/>
                <w:szCs w:val="21"/>
                <w:lang w:val="en-US"/>
              </w:rPr>
              <w:t>”“</w:t>
            </w:r>
            <w:r>
              <w:rPr>
                <w:rFonts w:asciiTheme="minorEastAsia" w:eastAsiaTheme="minorEastAsia" w:hAnsiTheme="minorEastAsia" w:cstheme="minorEastAsia"/>
                <w:color w:val="000000"/>
                <w:kern w:val="2"/>
                <w:sz w:val="21"/>
                <w:szCs w:val="21"/>
                <w:lang w:val="en-US"/>
              </w:rPr>
              <w:t>五经</w:t>
            </w:r>
            <w:r>
              <w:rPr>
                <w:rFonts w:asciiTheme="minorEastAsia" w:eastAsiaTheme="minorEastAsia" w:hAnsiTheme="minorEastAsia" w:cstheme="minorEastAsia"/>
                <w:color w:val="000000"/>
                <w:kern w:val="2"/>
                <w:sz w:val="21"/>
                <w:szCs w:val="21"/>
                <w:lang w:val="en-US"/>
              </w:rPr>
              <w:t>”</w:t>
            </w:r>
            <w:r>
              <w:rPr>
                <w:rFonts w:asciiTheme="minorEastAsia" w:eastAsiaTheme="minorEastAsia" w:hAnsiTheme="minorEastAsia" w:cstheme="minorEastAsia"/>
                <w:color w:val="000000"/>
                <w:kern w:val="2"/>
                <w:sz w:val="21"/>
                <w:szCs w:val="21"/>
                <w:lang w:val="en-US"/>
              </w:rPr>
              <w:t>；</w:t>
            </w:r>
          </w:p>
          <w:p w:rsidR="00910B20" w:rsidRDefault="000740C7">
            <w:pPr>
              <w:widowControl/>
              <w:jc w:val="left"/>
              <w:rPr>
                <w:rFonts w:asciiTheme="minorEastAsia" w:eastAsiaTheme="minorEastAsia" w:hAnsiTheme="minorEastAsia" w:cstheme="minorEastAsia"/>
                <w:b/>
                <w:bCs/>
                <w:color w:val="000000"/>
                <w:kern w:val="2"/>
                <w:sz w:val="21"/>
                <w:szCs w:val="21"/>
                <w:lang w:val="en-US"/>
              </w:rPr>
            </w:pPr>
            <w:r>
              <w:rPr>
                <w:rFonts w:asciiTheme="minorEastAsia" w:eastAsiaTheme="minorEastAsia" w:hAnsiTheme="minorEastAsia" w:cstheme="minorEastAsia"/>
                <w:color w:val="000000"/>
                <w:kern w:val="2"/>
                <w:sz w:val="21"/>
                <w:szCs w:val="21"/>
                <w:lang w:val="en-US"/>
              </w:rPr>
              <w:t>词、曲、话本；印刷术、火药、指南针；畏兀体蒙古文</w:t>
            </w:r>
          </w:p>
        </w:tc>
      </w:tr>
    </w:tbl>
    <w:p w:rsidR="00910B20" w:rsidRDefault="000740C7">
      <w:pPr>
        <w:widowControl/>
        <w:autoSpaceDE/>
        <w:autoSpaceDN/>
        <w:rPr>
          <w:rFonts w:asciiTheme="minorEastAsia" w:eastAsiaTheme="minorEastAsia" w:hAnsiTheme="minorEastAsia" w:cstheme="minorEastAsia"/>
          <w:b/>
          <w:bCs/>
          <w:color w:val="000000"/>
          <w:kern w:val="2"/>
          <w:sz w:val="21"/>
          <w:szCs w:val="21"/>
          <w:lang w:val="en-US"/>
        </w:rPr>
      </w:pPr>
      <w:r>
        <w:rPr>
          <w:rFonts w:asciiTheme="minorEastAsia" w:eastAsiaTheme="minorEastAsia" w:hAnsiTheme="minorEastAsia" w:cstheme="minorEastAsia" w:hint="eastAsia"/>
          <w:b/>
          <w:bCs/>
          <w:color w:val="000000"/>
          <w:kern w:val="2"/>
          <w:sz w:val="21"/>
          <w:szCs w:val="21"/>
          <w:lang w:val="en-US"/>
        </w:rPr>
        <w:t>【重点难点】</w:t>
      </w:r>
    </w:p>
    <w:p w:rsidR="00910B20" w:rsidRDefault="000740C7">
      <w:pPr>
        <w:widowControl/>
        <w:autoSpaceDE/>
        <w:autoSpaceDN/>
        <w:ind w:firstLineChars="200" w:firstLine="420"/>
        <w:rPr>
          <w:rFonts w:asciiTheme="minorEastAsia" w:hAnsiTheme="minorEastAsia" w:cstheme="minorEastAsia"/>
          <w:bCs/>
          <w:color w:val="000000"/>
          <w:kern w:val="2"/>
          <w:sz w:val="21"/>
          <w:szCs w:val="21"/>
          <w:lang w:val="en-US"/>
        </w:rPr>
      </w:pPr>
      <w:r>
        <w:rPr>
          <w:rFonts w:asciiTheme="minorEastAsia" w:eastAsiaTheme="minorEastAsia" w:hAnsiTheme="minorEastAsia" w:cstheme="minorEastAsia" w:hint="eastAsia"/>
          <w:bCs/>
          <w:color w:val="000000"/>
          <w:kern w:val="2"/>
          <w:sz w:val="21"/>
          <w:szCs w:val="21"/>
          <w:lang w:val="en-US"/>
        </w:rPr>
        <w:t>重点</w:t>
      </w:r>
      <w:r>
        <w:rPr>
          <w:rFonts w:asciiTheme="minorEastAsia" w:eastAsiaTheme="minorEastAsia" w:hAnsiTheme="minorEastAsia" w:cstheme="minorEastAsia"/>
          <w:bCs/>
          <w:color w:val="000000"/>
          <w:kern w:val="2"/>
          <w:sz w:val="21"/>
          <w:szCs w:val="21"/>
          <w:lang w:val="en-US"/>
        </w:rPr>
        <w:t>：</w:t>
      </w:r>
      <w:r>
        <w:rPr>
          <w:rFonts w:hint="eastAsia"/>
          <w:sz w:val="21"/>
          <w:szCs w:val="21"/>
        </w:rPr>
        <w:t>城市商业的繁荣</w:t>
      </w:r>
      <w:r>
        <w:rPr>
          <w:rFonts w:hint="eastAsia"/>
          <w:sz w:val="21"/>
          <w:szCs w:val="21"/>
        </w:rPr>
        <w:t>；</w:t>
      </w:r>
      <w:r>
        <w:rPr>
          <w:rFonts w:hint="eastAsia"/>
          <w:sz w:val="21"/>
          <w:szCs w:val="21"/>
        </w:rPr>
        <w:t>经济重心南移</w:t>
      </w:r>
      <w:r>
        <w:rPr>
          <w:rFonts w:hint="eastAsia"/>
          <w:sz w:val="21"/>
          <w:szCs w:val="21"/>
        </w:rPr>
        <w:t>；</w:t>
      </w:r>
      <w:r>
        <w:rPr>
          <w:rFonts w:asciiTheme="minorEastAsia" w:eastAsiaTheme="minorEastAsia" w:hAnsiTheme="minorEastAsia" w:cstheme="minorEastAsia" w:hint="eastAsia"/>
          <w:bCs/>
          <w:color w:val="000000"/>
          <w:kern w:val="2"/>
          <w:sz w:val="21"/>
          <w:szCs w:val="21"/>
          <w:lang w:val="en-US"/>
        </w:rPr>
        <w:t>辽宋夏金元社会</w:t>
      </w:r>
      <w:r>
        <w:rPr>
          <w:rFonts w:hint="eastAsia"/>
          <w:sz w:val="21"/>
          <w:szCs w:val="21"/>
          <w:lang w:val="en-US"/>
        </w:rPr>
        <w:t>的变化；程朱理学；市民文化的兴起。</w:t>
      </w:r>
    </w:p>
    <w:p w:rsidR="00910B20" w:rsidRDefault="000740C7">
      <w:pPr>
        <w:widowControl/>
        <w:autoSpaceDE/>
        <w:autoSpaceDN/>
        <w:ind w:firstLineChars="200" w:firstLine="420"/>
        <w:rPr>
          <w:rFonts w:asciiTheme="minorEastAsia" w:eastAsiaTheme="minorEastAsia" w:hAnsiTheme="minorEastAsia" w:cstheme="minorEastAsia"/>
          <w:bCs/>
          <w:color w:val="000000"/>
          <w:kern w:val="2"/>
          <w:sz w:val="21"/>
          <w:szCs w:val="21"/>
          <w:lang w:val="en-US"/>
        </w:rPr>
      </w:pPr>
      <w:r>
        <w:rPr>
          <w:rFonts w:asciiTheme="minorEastAsia" w:eastAsiaTheme="minorEastAsia" w:hAnsiTheme="minorEastAsia" w:cstheme="minorEastAsia" w:hint="eastAsia"/>
          <w:bCs/>
          <w:color w:val="000000"/>
          <w:kern w:val="2"/>
          <w:sz w:val="21"/>
          <w:szCs w:val="21"/>
          <w:lang w:val="en-US"/>
        </w:rPr>
        <w:t>难点</w:t>
      </w:r>
      <w:r>
        <w:rPr>
          <w:rFonts w:asciiTheme="minorEastAsia" w:eastAsiaTheme="minorEastAsia" w:hAnsiTheme="minorEastAsia" w:cstheme="minorEastAsia"/>
          <w:bCs/>
          <w:color w:val="000000"/>
          <w:kern w:val="2"/>
          <w:sz w:val="21"/>
          <w:szCs w:val="21"/>
          <w:lang w:val="en-US"/>
        </w:rPr>
        <w:t>：</w:t>
      </w:r>
      <w:r>
        <w:rPr>
          <w:rFonts w:asciiTheme="minorEastAsia" w:eastAsiaTheme="minorEastAsia" w:hAnsiTheme="minorEastAsia" w:cstheme="minorEastAsia" w:hint="eastAsia"/>
          <w:bCs/>
          <w:color w:val="000000"/>
          <w:kern w:val="2"/>
          <w:sz w:val="21"/>
          <w:szCs w:val="21"/>
          <w:lang w:val="en-US"/>
        </w:rPr>
        <w:t>辽宋夏金元社会的变化；</w:t>
      </w:r>
      <w:r>
        <w:rPr>
          <w:rFonts w:ascii="创艺简隶书" w:eastAsiaTheme="minorEastAsia" w:hAnsi="创艺简隶书" w:cs="创艺简隶书" w:hint="eastAsia"/>
          <w:sz w:val="21"/>
          <w:szCs w:val="21"/>
        </w:rPr>
        <w:t>儒学的复兴</w:t>
      </w:r>
      <w:r>
        <w:rPr>
          <w:rFonts w:asciiTheme="minorEastAsia" w:eastAsiaTheme="minorEastAsia" w:hAnsiTheme="minorEastAsia" w:cstheme="minorEastAsia" w:hint="eastAsia"/>
          <w:bCs/>
          <w:color w:val="000000"/>
          <w:kern w:val="2"/>
          <w:sz w:val="21"/>
          <w:szCs w:val="21"/>
          <w:lang w:val="en-US"/>
        </w:rPr>
        <w:t>。</w:t>
      </w:r>
    </w:p>
    <w:p w:rsidR="00910B20" w:rsidRDefault="000740C7">
      <w:pPr>
        <w:widowControl/>
        <w:autoSpaceDE/>
        <w:autoSpaceDN/>
        <w:rPr>
          <w:b/>
          <w:bCs/>
          <w:color w:val="000000"/>
          <w:kern w:val="2"/>
          <w:sz w:val="21"/>
          <w:szCs w:val="21"/>
          <w:lang w:val="en-US"/>
        </w:rPr>
      </w:pPr>
      <w:r>
        <w:rPr>
          <w:rFonts w:hint="eastAsia"/>
          <w:b/>
          <w:bCs/>
          <w:color w:val="000000"/>
          <w:kern w:val="2"/>
          <w:sz w:val="21"/>
          <w:szCs w:val="21"/>
          <w:lang w:val="en-US"/>
        </w:rPr>
        <w:t>【核心概念】</w:t>
      </w:r>
      <w:r>
        <w:rPr>
          <w:rStyle w:val="ab"/>
          <w:rFonts w:hint="eastAsia"/>
          <w:b/>
          <w:bCs/>
          <w:color w:val="000000"/>
          <w:kern w:val="2"/>
          <w:sz w:val="21"/>
          <w:szCs w:val="21"/>
          <w:lang w:val="en-US"/>
        </w:rPr>
        <w:footnoteReference w:id="1"/>
      </w:r>
      <w:r>
        <w:rPr>
          <w:rFonts w:hint="eastAsia"/>
          <w:b/>
          <w:bCs/>
          <w:color w:val="000000"/>
          <w:kern w:val="2"/>
          <w:sz w:val="21"/>
          <w:szCs w:val="21"/>
          <w:lang w:val="en-US"/>
        </w:rPr>
        <w:t xml:space="preserve"> </w:t>
      </w:r>
    </w:p>
    <w:p w:rsidR="00910B20" w:rsidRDefault="000740C7">
      <w:pPr>
        <w:ind w:firstLine="421"/>
        <w:rPr>
          <w:bCs/>
          <w:sz w:val="21"/>
          <w:szCs w:val="21"/>
          <w:lang w:val="en-US"/>
        </w:rPr>
      </w:pPr>
      <w:r>
        <w:rPr>
          <w:rFonts w:hint="eastAsia"/>
          <w:bCs/>
          <w:sz w:val="21"/>
          <w:szCs w:val="21"/>
          <w:lang w:val="en-US"/>
        </w:rPr>
        <w:t>经济重心南移：经济重心南移，是指中国古代经济活动中一个显著的现象，即经济和技术较为发达的区域逐渐由北方转向南方，并对整个国家产生较强影响的过程。中国的经济重心南移在魏晋南北朝时期奠定基础，唐朝中叶安史之乱后正式开始，南宋时期结束。</w:t>
      </w:r>
    </w:p>
    <w:p w:rsidR="00910B20" w:rsidRDefault="000740C7">
      <w:pPr>
        <w:ind w:firstLine="421"/>
        <w:rPr>
          <w:bCs/>
          <w:sz w:val="21"/>
          <w:szCs w:val="21"/>
          <w:lang w:val="en-US"/>
        </w:rPr>
      </w:pPr>
      <w:r>
        <w:rPr>
          <w:rFonts w:hint="eastAsia"/>
          <w:bCs/>
          <w:sz w:val="21"/>
          <w:szCs w:val="21"/>
          <w:lang w:val="en-US"/>
        </w:rPr>
        <w:t>理学：理学是宋朝开始出现的以道德哲学为基础的儒学形态。可能受到了唐朝以来佛教尤其是禅宗的思辨方式的影响，与汉唐时期儒学士人专注于对经典的文字的注释与训诂不同，理学家们宣称他们可以从古代文献的诠释中发现孔孟思想的真谛。理学重视个人道德的修养与社会活动的参与，并成功地将儒家的伦理转化</w:t>
      </w:r>
      <w:r>
        <w:rPr>
          <w:rFonts w:hint="eastAsia"/>
          <w:bCs/>
          <w:sz w:val="21"/>
          <w:szCs w:val="21"/>
          <w:lang w:val="en-US"/>
        </w:rPr>
        <w:t>为一般人处理地方、家族、家庭、个人事务的原则，表现为族规家训、个人修身语录的大量出现。一般认为，理学在宋明时期最为发达，因而常称为宋明理学。在宋明理学之中，按照思想倾向的不间，又可以分为程朱理学和陆王心学。程朱理学是以宋朝的程颐、程颢、朱熹为代表的，重视格物穷理，在元朝以后成为统治者重点扶持的意识形态学说。陆王心学以南宋的陆九渊和明朝的王守仁为代表，重视发挥人的主观能动性，主张“吾心即是字宙”，对于明朝后期的思想解放起到过一定的作用。进入清朝以后，由于清朝统治者的思想压制，理学逐渐衰微，取而代之的是重新重视</w:t>
      </w:r>
      <w:r>
        <w:rPr>
          <w:rFonts w:hint="eastAsia"/>
          <w:bCs/>
          <w:sz w:val="21"/>
          <w:szCs w:val="21"/>
          <w:lang w:val="en-US"/>
        </w:rPr>
        <w:t>经典考据的清朝考据学。</w:t>
      </w:r>
    </w:p>
    <w:p w:rsidR="00910B20" w:rsidRDefault="000740C7">
      <w:pPr>
        <w:widowControl/>
        <w:autoSpaceDE/>
        <w:autoSpaceDN/>
        <w:jc w:val="center"/>
      </w:pPr>
      <w:r>
        <w:rPr>
          <w:rFonts w:hint="eastAsia"/>
          <w:noProof/>
          <w:lang w:val="en-US" w:bidi="ar-SA"/>
        </w:rPr>
        <w:drawing>
          <wp:inline distT="0" distB="0" distL="114300" distR="114300">
            <wp:extent cx="2120900" cy="647700"/>
            <wp:effectExtent l="0" t="0" r="0" b="0"/>
            <wp:docPr id="3" name="图片 3" descr="f7b04389e4f777c41425da0795d49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7b04389e4f777c41425da0795d498d"/>
                    <pic:cNvPicPr>
                      <a:picLocks noChangeAspect="1"/>
                    </pic:cNvPicPr>
                  </pic:nvPicPr>
                  <pic:blipFill>
                    <a:blip r:embed="rId7" cstate="print"/>
                    <a:stretch>
                      <a:fillRect/>
                    </a:stretch>
                  </pic:blipFill>
                  <pic:spPr>
                    <a:xfrm>
                      <a:off x="0" y="0"/>
                      <a:ext cx="2120900" cy="647700"/>
                    </a:xfrm>
                    <a:prstGeom prst="rect">
                      <a:avLst/>
                    </a:prstGeom>
                  </pic:spPr>
                </pic:pic>
              </a:graphicData>
            </a:graphic>
          </wp:inline>
        </w:drawing>
      </w:r>
    </w:p>
    <w:p w:rsidR="00910B20" w:rsidRDefault="000740C7">
      <w:pPr>
        <w:jc w:val="both"/>
        <w:rPr>
          <w:sz w:val="21"/>
          <w:szCs w:val="21"/>
        </w:rPr>
      </w:pPr>
      <w:r>
        <w:rPr>
          <w:rFonts w:hint="eastAsia"/>
          <w:sz w:val="21"/>
          <w:szCs w:val="21"/>
        </w:rPr>
        <w:t>【</w:t>
      </w:r>
      <w:r>
        <w:rPr>
          <w:rFonts w:hint="eastAsia"/>
          <w:sz w:val="21"/>
          <w:szCs w:val="21"/>
          <w:lang w:val="en-US"/>
        </w:rPr>
        <w:t>知识梳理</w:t>
      </w:r>
      <w:r>
        <w:rPr>
          <w:rFonts w:hint="eastAsia"/>
          <w:sz w:val="21"/>
          <w:szCs w:val="21"/>
        </w:rPr>
        <w:t>】</w:t>
      </w:r>
      <w:r>
        <w:rPr>
          <w:rStyle w:val="ab"/>
          <w:rFonts w:hint="eastAsia"/>
          <w:sz w:val="21"/>
          <w:szCs w:val="21"/>
        </w:rPr>
        <w:footnoteReference w:id="2"/>
      </w:r>
    </w:p>
    <w:p w:rsidR="00910B20" w:rsidRDefault="000740C7">
      <w:pPr>
        <w:ind w:firstLineChars="200" w:firstLine="420"/>
        <w:jc w:val="both"/>
        <w:rPr>
          <w:rFonts w:asciiTheme="minorEastAsia" w:hAnsiTheme="minorEastAsia" w:cstheme="minorEastAsia"/>
          <w:bCs/>
          <w:sz w:val="21"/>
          <w:szCs w:val="21"/>
          <w:lang w:val="en-US"/>
        </w:rPr>
      </w:pPr>
      <w:r>
        <w:rPr>
          <w:rFonts w:asciiTheme="minorEastAsia" w:hAnsiTheme="minorEastAsia" w:cstheme="minorEastAsia" w:hint="eastAsia"/>
          <w:bCs/>
          <w:sz w:val="21"/>
          <w:szCs w:val="21"/>
          <w:lang w:val="en-US"/>
        </w:rPr>
        <w:t>请阅读教材尽量填补以下内容，不能在教材上找到的内容请在上课时认真听讲补充完整。</w:t>
      </w:r>
    </w:p>
    <w:p w:rsidR="00910B20" w:rsidRDefault="000740C7">
      <w:pPr>
        <w:jc w:val="both"/>
        <w:rPr>
          <w:b/>
          <w:sz w:val="21"/>
          <w:szCs w:val="21"/>
          <w:lang w:val="en-US"/>
        </w:rPr>
      </w:pPr>
      <w:r>
        <w:rPr>
          <w:rFonts w:hint="eastAsia"/>
          <w:b/>
          <w:sz w:val="21"/>
          <w:szCs w:val="21"/>
          <w:lang w:val="en-US"/>
        </w:rPr>
        <w:t>一、经济的发展</w:t>
      </w:r>
    </w:p>
    <w:p w:rsidR="00910B20" w:rsidRDefault="000740C7">
      <w:pPr>
        <w:pStyle w:val="a8"/>
        <w:widowControl/>
        <w:spacing w:beforeAutospacing="0" w:afterAutospacing="0"/>
        <w:rPr>
          <w:rFonts w:asciiTheme="minorEastAsia" w:eastAsiaTheme="minorEastAsia" w:hAnsiTheme="minorEastAsia" w:cstheme="minorEastAsia"/>
          <w:b/>
          <w:bCs/>
          <w:spacing w:val="8"/>
          <w:sz w:val="21"/>
          <w:szCs w:val="21"/>
          <w:shd w:val="clear" w:color="auto" w:fill="FAFAFA"/>
        </w:rPr>
      </w:pPr>
      <w:r>
        <w:rPr>
          <w:rFonts w:asciiTheme="minorEastAsia" w:eastAsiaTheme="minorEastAsia" w:hAnsiTheme="minorEastAsia" w:cstheme="minorEastAsia" w:hint="eastAsia"/>
          <w:b/>
          <w:bCs/>
          <w:spacing w:val="8"/>
          <w:sz w:val="21"/>
          <w:szCs w:val="21"/>
          <w:shd w:val="clear" w:color="auto" w:fill="FAFAFA"/>
        </w:rPr>
        <w:t>（</w:t>
      </w:r>
      <w:r>
        <w:rPr>
          <w:rFonts w:asciiTheme="minorEastAsia" w:eastAsiaTheme="minorEastAsia" w:hAnsiTheme="minorEastAsia" w:cstheme="minorEastAsia" w:hint="eastAsia"/>
          <w:b/>
          <w:bCs/>
          <w:spacing w:val="8"/>
          <w:sz w:val="21"/>
          <w:szCs w:val="21"/>
          <w:shd w:val="clear" w:color="auto" w:fill="FAFAFA"/>
        </w:rPr>
        <w:t>一</w:t>
      </w:r>
      <w:r>
        <w:rPr>
          <w:rFonts w:asciiTheme="minorEastAsia" w:eastAsiaTheme="minorEastAsia" w:hAnsiTheme="minorEastAsia" w:cstheme="minorEastAsia" w:hint="eastAsia"/>
          <w:b/>
          <w:bCs/>
          <w:spacing w:val="8"/>
          <w:sz w:val="21"/>
          <w:szCs w:val="21"/>
          <w:shd w:val="clear" w:color="auto" w:fill="FAFAFA"/>
        </w:rPr>
        <w:t>）</w:t>
      </w:r>
      <w:r>
        <w:rPr>
          <w:rFonts w:asciiTheme="minorEastAsia" w:eastAsiaTheme="minorEastAsia" w:hAnsiTheme="minorEastAsia" w:cstheme="minorEastAsia" w:hint="eastAsia"/>
          <w:b/>
          <w:bCs/>
          <w:spacing w:val="8"/>
          <w:sz w:val="21"/>
          <w:szCs w:val="21"/>
          <w:shd w:val="clear" w:color="auto" w:fill="FAFAFA"/>
        </w:rPr>
        <w:t>农业的发展（次重点）</w:t>
      </w:r>
    </w:p>
    <w:p w:rsidR="00910B20" w:rsidRDefault="000740C7">
      <w:pPr>
        <w:pStyle w:val="a8"/>
        <w:widowControl/>
        <w:spacing w:beforeAutospacing="0" w:afterAutospacing="0"/>
        <w:ind w:firstLineChars="200" w:firstLine="454"/>
        <w:rPr>
          <w:rFonts w:asciiTheme="minorEastAsia" w:eastAsiaTheme="minorEastAsia" w:hAnsiTheme="minorEastAsia" w:cstheme="minorEastAsia"/>
          <w:spacing w:val="8"/>
          <w:sz w:val="21"/>
          <w:szCs w:val="21"/>
        </w:rPr>
      </w:pPr>
      <w:r>
        <w:rPr>
          <w:rFonts w:asciiTheme="minorEastAsia" w:eastAsiaTheme="minorEastAsia" w:hAnsiTheme="minorEastAsia" w:cstheme="minorEastAsia" w:hint="eastAsia"/>
          <w:b/>
          <w:bCs/>
          <w:spacing w:val="8"/>
          <w:sz w:val="21"/>
          <w:szCs w:val="21"/>
          <w:shd w:val="clear" w:color="auto" w:fill="FAFAFA"/>
        </w:rPr>
        <w:lastRenderedPageBreak/>
        <w:t>1</w:t>
      </w:r>
      <w:r>
        <w:rPr>
          <w:rFonts w:asciiTheme="minorEastAsia" w:eastAsiaTheme="minorEastAsia" w:hAnsiTheme="minorEastAsia" w:cstheme="minorEastAsia" w:hint="eastAsia"/>
          <w:b/>
          <w:bCs/>
          <w:spacing w:val="8"/>
          <w:sz w:val="21"/>
          <w:szCs w:val="21"/>
          <w:shd w:val="clear" w:color="auto" w:fill="FAFAFA"/>
        </w:rPr>
        <w:t>、耕种制度的成熟：</w:t>
      </w:r>
      <w:r>
        <w:rPr>
          <w:rFonts w:ascii="创艺简隶书" w:eastAsia="创艺简隶书" w:hAnsi="创艺简隶书" w:cs="创艺简隶书" w:hint="eastAsia"/>
          <w:sz w:val="21"/>
          <w:szCs w:val="21"/>
          <w:u w:val="single"/>
        </w:rPr>
        <w:t>宋</w:t>
      </w:r>
      <w:r>
        <w:rPr>
          <w:rFonts w:asciiTheme="minorEastAsia" w:eastAsiaTheme="minorEastAsia" w:hAnsiTheme="minorEastAsia" w:cstheme="minorEastAsia" w:hint="eastAsia"/>
          <w:spacing w:val="8"/>
          <w:sz w:val="21"/>
          <w:szCs w:val="21"/>
        </w:rPr>
        <w:t>朝时一年两熟的</w:t>
      </w:r>
      <w:r>
        <w:rPr>
          <w:rFonts w:ascii="创艺简隶书" w:eastAsia="创艺简隶书" w:hAnsi="创艺简隶书" w:cs="创艺简隶书" w:hint="eastAsia"/>
          <w:sz w:val="21"/>
          <w:szCs w:val="21"/>
          <w:u w:val="single"/>
        </w:rPr>
        <w:t>稻麦复种</w:t>
      </w:r>
      <w:r>
        <w:rPr>
          <w:rFonts w:asciiTheme="minorEastAsia" w:eastAsiaTheme="minorEastAsia" w:hAnsiTheme="minorEastAsia" w:cstheme="minorEastAsia" w:hint="eastAsia"/>
          <w:spacing w:val="8"/>
          <w:sz w:val="21"/>
          <w:szCs w:val="21"/>
        </w:rPr>
        <w:t>制在南方已经相当普及，有些地方还可以一年三熟，提高了粮食产量。</w:t>
      </w:r>
      <w:r>
        <w:rPr>
          <w:rFonts w:asciiTheme="minorEastAsia" w:eastAsiaTheme="minorEastAsia" w:hAnsiTheme="minorEastAsia" w:cstheme="minorEastAsia" w:hint="eastAsia"/>
          <w:spacing w:val="8"/>
          <w:sz w:val="21"/>
          <w:szCs w:val="21"/>
        </w:rPr>
        <w:br/>
      </w:r>
      <w:r>
        <w:rPr>
          <w:rFonts w:asciiTheme="minorEastAsia" w:eastAsiaTheme="minorEastAsia" w:hAnsiTheme="minorEastAsia" w:cstheme="minorEastAsia" w:hint="eastAsia"/>
          <w:spacing w:val="8"/>
          <w:sz w:val="21"/>
          <w:szCs w:val="21"/>
        </w:rPr>
        <w:t xml:space="preserve">    </w:t>
      </w:r>
      <w:r>
        <w:rPr>
          <w:rFonts w:asciiTheme="minorEastAsia" w:eastAsiaTheme="minorEastAsia" w:hAnsiTheme="minorEastAsia" w:cstheme="minorEastAsia" w:hint="eastAsia"/>
          <w:b/>
          <w:bCs/>
          <w:spacing w:val="8"/>
          <w:sz w:val="21"/>
          <w:szCs w:val="21"/>
          <w:shd w:val="clear" w:color="auto" w:fill="FAFAFA"/>
        </w:rPr>
        <w:t>2</w:t>
      </w:r>
      <w:r>
        <w:rPr>
          <w:rFonts w:asciiTheme="minorEastAsia" w:eastAsiaTheme="minorEastAsia" w:hAnsiTheme="minorEastAsia" w:cstheme="minorEastAsia" w:hint="eastAsia"/>
          <w:b/>
          <w:bCs/>
          <w:spacing w:val="8"/>
          <w:sz w:val="21"/>
          <w:szCs w:val="21"/>
          <w:shd w:val="clear" w:color="auto" w:fill="FAFAFA"/>
        </w:rPr>
        <w:t>、经济结构的变化：</w:t>
      </w:r>
      <w:r>
        <w:rPr>
          <w:rFonts w:asciiTheme="minorEastAsia" w:eastAsiaTheme="minorEastAsia" w:hAnsiTheme="minorEastAsia" w:cstheme="minorEastAsia" w:hint="eastAsia"/>
          <w:spacing w:val="8"/>
          <w:sz w:val="21"/>
          <w:szCs w:val="21"/>
          <w:shd w:val="clear" w:color="auto" w:fill="FAFAFA"/>
        </w:rPr>
        <w:t>部分地区</w:t>
      </w:r>
      <w:r>
        <w:rPr>
          <w:rFonts w:asciiTheme="minorEastAsia" w:eastAsiaTheme="minorEastAsia" w:hAnsiTheme="minorEastAsia" w:cstheme="minorEastAsia" w:hint="eastAsia"/>
          <w:spacing w:val="8"/>
          <w:sz w:val="21"/>
          <w:szCs w:val="21"/>
        </w:rPr>
        <w:t>出现固定</w:t>
      </w:r>
      <w:r>
        <w:rPr>
          <w:rFonts w:asciiTheme="minorEastAsia" w:eastAsiaTheme="minorEastAsia" w:hAnsiTheme="minorEastAsia" w:cstheme="minorEastAsia" w:hint="eastAsia"/>
          <w:spacing w:val="8"/>
          <w:sz w:val="21"/>
          <w:szCs w:val="21"/>
          <w:u w:val="single"/>
        </w:rPr>
        <w:t>经济作物</w:t>
      </w:r>
      <w:r>
        <w:rPr>
          <w:rFonts w:asciiTheme="minorEastAsia" w:eastAsiaTheme="minorEastAsia" w:hAnsiTheme="minorEastAsia" w:cstheme="minorEastAsia" w:hint="eastAsia"/>
          <w:spacing w:val="8"/>
          <w:sz w:val="21"/>
          <w:szCs w:val="21"/>
        </w:rPr>
        <w:t>种植户，一定程度上突破传统</w:t>
      </w:r>
      <w:r>
        <w:rPr>
          <w:rFonts w:ascii="创艺简隶书" w:eastAsia="创艺简隶书" w:hAnsi="创艺简隶书" w:cs="创艺简隶书" w:hint="eastAsia"/>
          <w:sz w:val="21"/>
          <w:szCs w:val="21"/>
          <w:u w:val="single"/>
        </w:rPr>
        <w:t>自然</w:t>
      </w:r>
      <w:r>
        <w:rPr>
          <w:rFonts w:asciiTheme="minorEastAsia" w:eastAsiaTheme="minorEastAsia" w:hAnsiTheme="minorEastAsia" w:cstheme="minorEastAsia" w:hint="eastAsia"/>
          <w:spacing w:val="8"/>
          <w:sz w:val="21"/>
          <w:szCs w:val="21"/>
        </w:rPr>
        <w:t>经济结构。</w:t>
      </w:r>
    </w:p>
    <w:p w:rsidR="00910B20" w:rsidRDefault="000740C7">
      <w:pPr>
        <w:pStyle w:val="a8"/>
        <w:widowControl/>
        <w:spacing w:beforeAutospacing="0" w:afterAutospacing="0"/>
        <w:ind w:firstLineChars="200" w:firstLine="454"/>
      </w:pPr>
      <w:r>
        <w:rPr>
          <w:rFonts w:asciiTheme="minorEastAsia" w:eastAsiaTheme="minorEastAsia" w:hAnsiTheme="minorEastAsia" w:cstheme="minorEastAsia" w:hint="eastAsia"/>
          <w:b/>
          <w:bCs/>
          <w:spacing w:val="8"/>
          <w:sz w:val="21"/>
          <w:szCs w:val="21"/>
          <w:shd w:val="clear" w:color="auto" w:fill="FAFAFA"/>
        </w:rPr>
        <w:t>例如：经济作物</w:t>
      </w:r>
      <w:r>
        <w:rPr>
          <w:rFonts w:asciiTheme="minorEastAsia" w:eastAsiaTheme="minorEastAsia" w:hAnsiTheme="minorEastAsia" w:cstheme="minorEastAsia" w:hint="eastAsia"/>
          <w:b/>
          <w:bCs/>
          <w:spacing w:val="8"/>
          <w:sz w:val="21"/>
          <w:szCs w:val="21"/>
          <w:shd w:val="clear" w:color="auto" w:fill="FAFAFA"/>
        </w:rPr>
        <w:t>棉花的种植和推广：</w:t>
      </w:r>
      <w:r>
        <w:rPr>
          <w:rFonts w:asciiTheme="minorEastAsia" w:eastAsiaTheme="minorEastAsia" w:hAnsiTheme="minorEastAsia" w:cstheme="minorEastAsia" w:hint="eastAsia"/>
          <w:spacing w:val="8"/>
          <w:sz w:val="21"/>
          <w:szCs w:val="21"/>
        </w:rPr>
        <w:t>棉花的种植始于</w:t>
      </w:r>
      <w:r>
        <w:rPr>
          <w:rFonts w:ascii="创艺简隶书" w:eastAsia="创艺简隶书" w:hAnsi="创艺简隶书" w:cs="创艺简隶书" w:hint="eastAsia"/>
          <w:sz w:val="21"/>
          <w:szCs w:val="21"/>
          <w:u w:val="single"/>
        </w:rPr>
        <w:t>宋</w:t>
      </w:r>
      <w:r>
        <w:rPr>
          <w:rFonts w:asciiTheme="minorEastAsia" w:eastAsiaTheme="minorEastAsia" w:hAnsiTheme="minorEastAsia" w:cstheme="minorEastAsia" w:hint="eastAsia"/>
          <w:spacing w:val="8"/>
          <w:sz w:val="21"/>
          <w:szCs w:val="21"/>
        </w:rPr>
        <w:t>朝，在</w:t>
      </w:r>
      <w:r>
        <w:rPr>
          <w:rFonts w:ascii="创艺简隶书" w:eastAsia="创艺简隶书" w:hAnsi="创艺简隶书" w:cs="创艺简隶书" w:hint="eastAsia"/>
          <w:sz w:val="21"/>
          <w:szCs w:val="21"/>
          <w:u w:val="single"/>
        </w:rPr>
        <w:t>元</w:t>
      </w:r>
      <w:r>
        <w:rPr>
          <w:rFonts w:asciiTheme="minorEastAsia" w:eastAsiaTheme="minorEastAsia" w:hAnsiTheme="minorEastAsia" w:cstheme="minorEastAsia" w:hint="eastAsia"/>
          <w:spacing w:val="8"/>
          <w:sz w:val="21"/>
          <w:szCs w:val="21"/>
        </w:rPr>
        <w:t>朝得到大力推广，南方植棉逐渐普遍，带动了</w:t>
      </w:r>
      <w:r>
        <w:rPr>
          <w:rFonts w:ascii="创艺简隶书" w:eastAsia="创艺简隶书" w:hAnsi="创艺简隶书" w:cs="创艺简隶书" w:hint="eastAsia"/>
          <w:sz w:val="21"/>
          <w:szCs w:val="21"/>
          <w:u w:val="single"/>
        </w:rPr>
        <w:t>棉纺织</w:t>
      </w:r>
      <w:r>
        <w:rPr>
          <w:rFonts w:asciiTheme="minorEastAsia" w:eastAsiaTheme="minorEastAsia" w:hAnsiTheme="minorEastAsia" w:cstheme="minorEastAsia" w:hint="eastAsia"/>
          <w:spacing w:val="8"/>
          <w:sz w:val="21"/>
          <w:szCs w:val="21"/>
        </w:rPr>
        <w:t>业的发展。</w:t>
      </w:r>
    </w:p>
    <w:p w:rsidR="00910B20" w:rsidRDefault="000740C7">
      <w:pPr>
        <w:pStyle w:val="a8"/>
        <w:widowControl/>
        <w:spacing w:beforeAutospacing="0" w:afterAutospacing="0"/>
        <w:rPr>
          <w:rFonts w:asciiTheme="minorEastAsia" w:eastAsiaTheme="minorEastAsia" w:hAnsiTheme="minorEastAsia" w:cstheme="minorEastAsia"/>
          <w:spacing w:val="8"/>
          <w:sz w:val="21"/>
          <w:szCs w:val="21"/>
        </w:rPr>
      </w:pPr>
      <w:r>
        <w:rPr>
          <w:rFonts w:asciiTheme="minorEastAsia" w:eastAsiaTheme="minorEastAsia" w:hAnsiTheme="minorEastAsia" w:cstheme="minorEastAsia" w:hint="eastAsia"/>
          <w:b/>
          <w:bCs/>
          <w:spacing w:val="8"/>
          <w:sz w:val="21"/>
          <w:szCs w:val="21"/>
        </w:rPr>
        <w:t>（</w:t>
      </w:r>
      <w:r>
        <w:rPr>
          <w:rFonts w:asciiTheme="minorEastAsia" w:eastAsiaTheme="minorEastAsia" w:hAnsiTheme="minorEastAsia" w:cstheme="minorEastAsia" w:hint="eastAsia"/>
          <w:b/>
          <w:bCs/>
          <w:spacing w:val="8"/>
          <w:sz w:val="21"/>
          <w:szCs w:val="21"/>
        </w:rPr>
        <w:t>二</w:t>
      </w:r>
      <w:r>
        <w:rPr>
          <w:rFonts w:asciiTheme="minorEastAsia" w:eastAsiaTheme="minorEastAsia" w:hAnsiTheme="minorEastAsia" w:cstheme="minorEastAsia" w:hint="eastAsia"/>
          <w:b/>
          <w:bCs/>
          <w:spacing w:val="8"/>
          <w:sz w:val="21"/>
          <w:szCs w:val="21"/>
        </w:rPr>
        <w:t>）</w:t>
      </w:r>
      <w:r>
        <w:rPr>
          <w:rFonts w:asciiTheme="minorEastAsia" w:eastAsiaTheme="minorEastAsia" w:hAnsiTheme="minorEastAsia" w:cstheme="minorEastAsia" w:hint="eastAsia"/>
          <w:b/>
          <w:bCs/>
          <w:spacing w:val="8"/>
          <w:sz w:val="21"/>
          <w:szCs w:val="21"/>
        </w:rPr>
        <w:t>手工业的发展（次重点）</w:t>
      </w:r>
      <w:r>
        <w:rPr>
          <w:rFonts w:asciiTheme="minorEastAsia" w:eastAsiaTheme="minorEastAsia" w:hAnsiTheme="minorEastAsia" w:cstheme="minorEastAsia" w:hint="eastAsia"/>
          <w:b/>
          <w:bCs/>
          <w:spacing w:val="8"/>
          <w:sz w:val="21"/>
          <w:szCs w:val="21"/>
        </w:rPr>
        <w:br/>
      </w:r>
      <w:r>
        <w:rPr>
          <w:rFonts w:asciiTheme="minorEastAsia" w:eastAsiaTheme="minorEastAsia" w:hAnsiTheme="minorEastAsia" w:cstheme="minorEastAsia" w:hint="eastAsia"/>
          <w:b/>
          <w:bCs/>
          <w:spacing w:val="8"/>
          <w:sz w:val="21"/>
          <w:szCs w:val="21"/>
        </w:rPr>
        <w:tab/>
      </w:r>
      <w:r>
        <w:rPr>
          <w:rFonts w:asciiTheme="minorEastAsia" w:eastAsiaTheme="minorEastAsia" w:hAnsiTheme="minorEastAsia" w:cstheme="minorEastAsia" w:hint="eastAsia"/>
          <w:b/>
          <w:bCs/>
          <w:spacing w:val="8"/>
          <w:sz w:val="21"/>
          <w:szCs w:val="21"/>
          <w:shd w:val="clear" w:color="auto" w:fill="FAFAFA"/>
        </w:rPr>
        <w:t>1</w:t>
      </w:r>
      <w:r>
        <w:rPr>
          <w:rFonts w:asciiTheme="minorEastAsia" w:eastAsiaTheme="minorEastAsia" w:hAnsiTheme="minorEastAsia" w:cstheme="minorEastAsia" w:hint="eastAsia"/>
          <w:b/>
          <w:bCs/>
          <w:spacing w:val="8"/>
          <w:sz w:val="21"/>
          <w:szCs w:val="21"/>
          <w:shd w:val="clear" w:color="auto" w:fill="FAFAFA"/>
        </w:rPr>
        <w:t>、</w:t>
      </w:r>
      <w:r>
        <w:rPr>
          <w:rFonts w:asciiTheme="minorEastAsia" w:eastAsiaTheme="minorEastAsia" w:hAnsiTheme="minorEastAsia" w:cstheme="minorEastAsia" w:hint="eastAsia"/>
          <w:b/>
          <w:bCs/>
          <w:spacing w:val="8"/>
          <w:sz w:val="21"/>
          <w:szCs w:val="21"/>
          <w:shd w:val="clear" w:color="auto" w:fill="FAFAFA"/>
        </w:rPr>
        <w:t>制瓷业</w:t>
      </w:r>
      <w:r>
        <w:rPr>
          <w:rFonts w:asciiTheme="minorEastAsia" w:eastAsiaTheme="minorEastAsia" w:hAnsiTheme="minorEastAsia" w:cstheme="minorEastAsia" w:hint="eastAsia"/>
          <w:b/>
          <w:bCs/>
          <w:spacing w:val="8"/>
          <w:sz w:val="21"/>
          <w:szCs w:val="21"/>
          <w:shd w:val="clear" w:color="auto" w:fill="FAFAFA"/>
        </w:rPr>
        <w:t xml:space="preserve">: </w:t>
      </w:r>
      <w:r>
        <w:rPr>
          <w:rFonts w:asciiTheme="minorEastAsia" w:eastAsiaTheme="minorEastAsia" w:hAnsiTheme="minorEastAsia" w:cstheme="minorEastAsia" w:hint="eastAsia"/>
          <w:spacing w:val="8"/>
          <w:sz w:val="21"/>
          <w:szCs w:val="21"/>
        </w:rPr>
        <w:t>①宋朝出现了以</w:t>
      </w:r>
      <w:r>
        <w:rPr>
          <w:rFonts w:ascii="创艺简隶书" w:eastAsia="创艺简隶书" w:hAnsi="创艺简隶书" w:cs="创艺简隶书" w:hint="eastAsia"/>
          <w:sz w:val="21"/>
          <w:szCs w:val="21"/>
          <w:u w:val="single"/>
        </w:rPr>
        <w:t>五大名窑</w:t>
      </w:r>
      <w:r>
        <w:rPr>
          <w:rFonts w:asciiTheme="minorEastAsia" w:eastAsiaTheme="minorEastAsia" w:hAnsiTheme="minorEastAsia" w:cstheme="minorEastAsia" w:hint="eastAsia"/>
          <w:spacing w:val="8"/>
          <w:sz w:val="21"/>
          <w:szCs w:val="21"/>
        </w:rPr>
        <w:t>（汝窑、哥窑、定窑、钧窑、官窑）为代表、风格各异的众多特色瓷器。②元朝烧出了新型彩绘瓷器</w:t>
      </w:r>
      <w:r>
        <w:rPr>
          <w:rFonts w:ascii="创艺简隶书" w:eastAsia="创艺简隶书" w:hAnsi="创艺简隶书" w:cs="创艺简隶书" w:hint="eastAsia"/>
          <w:sz w:val="21"/>
          <w:szCs w:val="21"/>
          <w:u w:val="single"/>
        </w:rPr>
        <w:t>青花瓷</w:t>
      </w:r>
      <w:r>
        <w:rPr>
          <w:rFonts w:asciiTheme="minorEastAsia" w:eastAsiaTheme="minorEastAsia" w:hAnsiTheme="minorEastAsia" w:cstheme="minorEastAsia" w:hint="eastAsia"/>
          <w:spacing w:val="8"/>
          <w:sz w:val="21"/>
          <w:szCs w:val="21"/>
        </w:rPr>
        <w:t>和</w:t>
      </w:r>
      <w:r>
        <w:rPr>
          <w:rFonts w:ascii="创艺简隶书" w:eastAsia="创艺简隶书" w:hAnsi="创艺简隶书" w:cs="创艺简隶书" w:hint="eastAsia"/>
          <w:sz w:val="21"/>
          <w:szCs w:val="21"/>
          <w:u w:val="single"/>
        </w:rPr>
        <w:t>釉里红</w:t>
      </w:r>
      <w:r>
        <w:rPr>
          <w:rFonts w:asciiTheme="minorEastAsia" w:eastAsiaTheme="minorEastAsia" w:hAnsiTheme="minorEastAsia" w:cstheme="minorEastAsia" w:hint="eastAsia"/>
          <w:spacing w:val="8"/>
          <w:sz w:val="21"/>
          <w:szCs w:val="21"/>
        </w:rPr>
        <w:t>。③宋元时期，瓷器大量出口海外，继</w:t>
      </w:r>
      <w:r>
        <w:rPr>
          <w:rFonts w:ascii="创艺简隶书" w:eastAsia="创艺简隶书" w:hAnsi="创艺简隶书" w:cs="创艺简隶书" w:hint="eastAsia"/>
          <w:sz w:val="21"/>
          <w:szCs w:val="21"/>
          <w:u w:val="single"/>
        </w:rPr>
        <w:t>丝绸</w:t>
      </w:r>
      <w:r>
        <w:rPr>
          <w:rFonts w:asciiTheme="minorEastAsia" w:eastAsiaTheme="minorEastAsia" w:hAnsiTheme="minorEastAsia" w:cstheme="minorEastAsia" w:hint="eastAsia"/>
          <w:spacing w:val="8"/>
          <w:sz w:val="21"/>
          <w:szCs w:val="21"/>
        </w:rPr>
        <w:t>之后成为中华文明新的物质象征。</w:t>
      </w:r>
    </w:p>
    <w:p w:rsidR="00910B20" w:rsidRDefault="000740C7">
      <w:pPr>
        <w:pStyle w:val="a8"/>
        <w:widowControl/>
        <w:spacing w:beforeAutospacing="0" w:afterAutospacing="0"/>
        <w:ind w:firstLine="420"/>
        <w:rPr>
          <w:rFonts w:asciiTheme="minorEastAsia" w:eastAsiaTheme="minorEastAsia" w:hAnsiTheme="minorEastAsia" w:cstheme="minorEastAsia"/>
          <w:spacing w:val="8"/>
          <w:sz w:val="21"/>
          <w:szCs w:val="21"/>
        </w:rPr>
      </w:pPr>
      <w:r>
        <w:rPr>
          <w:rFonts w:asciiTheme="minorEastAsia" w:eastAsiaTheme="minorEastAsia" w:hAnsiTheme="minorEastAsia" w:cstheme="minorEastAsia" w:hint="eastAsia"/>
          <w:b/>
          <w:bCs/>
          <w:spacing w:val="8"/>
          <w:sz w:val="21"/>
          <w:szCs w:val="21"/>
          <w:shd w:val="clear" w:color="auto" w:fill="FAFAFA"/>
        </w:rPr>
        <w:t>2</w:t>
      </w:r>
      <w:r>
        <w:rPr>
          <w:rFonts w:asciiTheme="minorEastAsia" w:eastAsiaTheme="minorEastAsia" w:hAnsiTheme="minorEastAsia" w:cstheme="minorEastAsia" w:hint="eastAsia"/>
          <w:b/>
          <w:bCs/>
          <w:spacing w:val="8"/>
          <w:sz w:val="21"/>
          <w:szCs w:val="21"/>
          <w:shd w:val="clear" w:color="auto" w:fill="FAFAFA"/>
        </w:rPr>
        <w:t>、矿冶业：</w:t>
      </w:r>
      <w:r>
        <w:rPr>
          <w:rFonts w:asciiTheme="minorEastAsia" w:eastAsiaTheme="minorEastAsia" w:hAnsiTheme="minorEastAsia" w:cstheme="minorEastAsia" w:hint="eastAsia"/>
          <w:spacing w:val="8"/>
          <w:sz w:val="21"/>
          <w:szCs w:val="21"/>
        </w:rPr>
        <w:t>①</w:t>
      </w:r>
      <w:r>
        <w:rPr>
          <w:rFonts w:ascii="创艺简隶书" w:eastAsia="创艺简隶书" w:hAnsi="创艺简隶书" w:cs="创艺简隶书" w:hint="eastAsia"/>
          <w:sz w:val="21"/>
          <w:szCs w:val="21"/>
          <w:u w:val="single"/>
        </w:rPr>
        <w:t>煤</w:t>
      </w:r>
      <w:r>
        <w:rPr>
          <w:rFonts w:asciiTheme="minorEastAsia" w:eastAsiaTheme="minorEastAsia" w:hAnsiTheme="minorEastAsia" w:cstheme="minorEastAsia" w:hint="eastAsia"/>
          <w:spacing w:val="8"/>
          <w:sz w:val="21"/>
          <w:szCs w:val="21"/>
        </w:rPr>
        <w:t>开采量很大，东京居民普遍使用</w:t>
      </w:r>
      <w:r>
        <w:rPr>
          <w:rFonts w:ascii="创艺简隶书" w:eastAsia="创艺简隶书" w:hAnsi="创艺简隶书" w:cs="创艺简隶书" w:hint="eastAsia"/>
          <w:sz w:val="21"/>
          <w:szCs w:val="21"/>
          <w:u w:val="single"/>
        </w:rPr>
        <w:t>煤</w:t>
      </w:r>
      <w:r>
        <w:rPr>
          <w:rFonts w:asciiTheme="minorEastAsia" w:eastAsiaTheme="minorEastAsia" w:hAnsiTheme="minorEastAsia" w:cstheme="minorEastAsia" w:hint="eastAsia"/>
          <w:spacing w:val="8"/>
          <w:sz w:val="21"/>
          <w:szCs w:val="21"/>
        </w:rPr>
        <w:t>作燃料。②煤料的改进让金属冶炼的</w:t>
      </w:r>
      <w:r>
        <w:rPr>
          <w:rFonts w:ascii="创艺简隶书" w:eastAsia="创艺简隶书" w:hAnsi="创艺简隶书" w:cs="创艺简隶书" w:hint="eastAsia"/>
          <w:sz w:val="21"/>
          <w:szCs w:val="21"/>
          <w:u w:val="single"/>
        </w:rPr>
        <w:t>产</w:t>
      </w:r>
      <w:r>
        <w:rPr>
          <w:rFonts w:asciiTheme="minorEastAsia" w:eastAsiaTheme="minorEastAsia" w:hAnsiTheme="minorEastAsia" w:cstheme="minorEastAsia" w:hint="eastAsia"/>
          <w:spacing w:val="8"/>
          <w:sz w:val="21"/>
          <w:szCs w:val="21"/>
        </w:rPr>
        <w:t>量和</w:t>
      </w:r>
      <w:r>
        <w:rPr>
          <w:rFonts w:ascii="创艺简隶书" w:eastAsia="创艺简隶书" w:hAnsi="创艺简隶书" w:cs="创艺简隶书" w:hint="eastAsia"/>
          <w:sz w:val="21"/>
          <w:szCs w:val="21"/>
          <w:u w:val="single"/>
        </w:rPr>
        <w:t>质</w:t>
      </w:r>
      <w:r>
        <w:rPr>
          <w:rFonts w:asciiTheme="minorEastAsia" w:eastAsiaTheme="minorEastAsia" w:hAnsiTheme="minorEastAsia" w:cstheme="minorEastAsia" w:hint="eastAsia"/>
          <w:spacing w:val="8"/>
          <w:sz w:val="21"/>
          <w:szCs w:val="21"/>
        </w:rPr>
        <w:t>量有了很大提高。</w:t>
      </w:r>
    </w:p>
    <w:p w:rsidR="00910B20" w:rsidRDefault="000740C7">
      <w:pPr>
        <w:pStyle w:val="a8"/>
        <w:widowControl/>
        <w:spacing w:beforeAutospacing="0" w:afterAutospacing="0"/>
        <w:ind w:firstLine="420"/>
        <w:rPr>
          <w:rFonts w:asciiTheme="minorEastAsia" w:eastAsiaTheme="minorEastAsia" w:hAnsiTheme="minorEastAsia" w:cstheme="minorEastAsia"/>
          <w:spacing w:val="8"/>
          <w:sz w:val="21"/>
          <w:szCs w:val="21"/>
        </w:rPr>
      </w:pPr>
      <w:r>
        <w:rPr>
          <w:rFonts w:asciiTheme="minorEastAsia" w:eastAsiaTheme="minorEastAsia" w:hAnsiTheme="minorEastAsia" w:cstheme="minorEastAsia" w:hint="eastAsia"/>
          <w:b/>
          <w:bCs/>
          <w:spacing w:val="8"/>
          <w:sz w:val="21"/>
          <w:szCs w:val="21"/>
          <w:shd w:val="clear" w:color="auto" w:fill="FAFAFA"/>
        </w:rPr>
        <w:t>3</w:t>
      </w:r>
      <w:r>
        <w:rPr>
          <w:rFonts w:asciiTheme="minorEastAsia" w:eastAsiaTheme="minorEastAsia" w:hAnsiTheme="minorEastAsia" w:cstheme="minorEastAsia" w:hint="eastAsia"/>
          <w:b/>
          <w:bCs/>
          <w:spacing w:val="8"/>
          <w:sz w:val="21"/>
          <w:szCs w:val="21"/>
          <w:shd w:val="clear" w:color="auto" w:fill="FAFAFA"/>
        </w:rPr>
        <w:t>、</w:t>
      </w:r>
      <w:r>
        <w:rPr>
          <w:rFonts w:asciiTheme="minorEastAsia" w:eastAsiaTheme="minorEastAsia" w:hAnsiTheme="minorEastAsia" w:cstheme="minorEastAsia" w:hint="eastAsia"/>
          <w:b/>
          <w:bCs/>
          <w:spacing w:val="8"/>
          <w:sz w:val="21"/>
          <w:szCs w:val="21"/>
          <w:shd w:val="clear" w:color="auto" w:fill="FAFAFA"/>
        </w:rPr>
        <w:t>印刷业：</w:t>
      </w:r>
      <w:r>
        <w:rPr>
          <w:rFonts w:asciiTheme="minorEastAsia" w:eastAsiaTheme="minorEastAsia" w:hAnsiTheme="minorEastAsia" w:cstheme="minorEastAsia" w:hint="eastAsia"/>
          <w:spacing w:val="8"/>
          <w:sz w:val="21"/>
          <w:szCs w:val="21"/>
          <w:shd w:val="clear" w:color="auto" w:fill="FAFAFA"/>
        </w:rPr>
        <w:t>北宋</w:t>
      </w:r>
      <w:r>
        <w:rPr>
          <w:rFonts w:ascii="创艺简隶书" w:eastAsia="创艺简隶书" w:hAnsi="创艺简隶书" w:cs="创艺简隶书" w:hint="eastAsia"/>
          <w:sz w:val="21"/>
          <w:szCs w:val="21"/>
          <w:lang/>
        </w:rPr>
        <w:t>毕</w:t>
      </w:r>
      <w:r>
        <w:rPr>
          <w:rFonts w:asciiTheme="minorEastAsia" w:eastAsiaTheme="minorEastAsia" w:hAnsiTheme="minorEastAsia" w:cstheme="minorEastAsia" w:hint="eastAsia"/>
          <w:spacing w:val="8"/>
          <w:sz w:val="21"/>
          <w:szCs w:val="21"/>
          <w:lang/>
        </w:rPr>
        <w:t>昇</w:t>
      </w:r>
      <w:r>
        <w:rPr>
          <w:rFonts w:ascii="创艺简隶书" w:eastAsia="创艺简隶书" w:hAnsi="创艺简隶书" w:cs="创艺简隶书" w:hint="eastAsia"/>
          <w:sz w:val="21"/>
          <w:szCs w:val="21"/>
          <w:lang/>
        </w:rPr>
        <w:t>发明活字印刷术</w:t>
      </w:r>
    </w:p>
    <w:p w:rsidR="00910B20" w:rsidRDefault="000740C7">
      <w:pPr>
        <w:jc w:val="both"/>
        <w:rPr>
          <w:b/>
          <w:sz w:val="21"/>
          <w:szCs w:val="21"/>
          <w:lang w:val="en-US"/>
        </w:rPr>
      </w:pPr>
      <w:r>
        <w:rPr>
          <w:rFonts w:hint="eastAsia"/>
          <w:b/>
          <w:sz w:val="21"/>
          <w:szCs w:val="21"/>
          <w:lang w:val="en-US"/>
        </w:rPr>
        <w:t>（三）商业和城市的繁荣（重点）</w:t>
      </w:r>
    </w:p>
    <w:p w:rsidR="00910B20" w:rsidRDefault="000740C7">
      <w:pPr>
        <w:ind w:firstLine="420"/>
        <w:jc w:val="both"/>
        <w:rPr>
          <w:rFonts w:asciiTheme="minorEastAsia" w:eastAsiaTheme="minorEastAsia" w:hAnsiTheme="minorEastAsia" w:cstheme="minorEastAsia"/>
          <w:spacing w:val="8"/>
          <w:sz w:val="21"/>
          <w:szCs w:val="21"/>
          <w:lang w:val="en-US"/>
        </w:rPr>
      </w:pPr>
      <w:r>
        <w:rPr>
          <w:rFonts w:asciiTheme="minorEastAsia" w:eastAsiaTheme="minorEastAsia" w:hAnsiTheme="minorEastAsia" w:cstheme="minorEastAsia" w:hint="eastAsia"/>
          <w:b/>
          <w:bCs/>
          <w:spacing w:val="8"/>
          <w:sz w:val="21"/>
          <w:szCs w:val="21"/>
        </w:rPr>
        <w:t>1</w:t>
      </w:r>
      <w:r>
        <w:rPr>
          <w:rFonts w:asciiTheme="minorEastAsia" w:eastAsiaTheme="minorEastAsia" w:hAnsiTheme="minorEastAsia" w:cstheme="minorEastAsia" w:hint="eastAsia"/>
          <w:b/>
          <w:bCs/>
          <w:spacing w:val="8"/>
          <w:sz w:val="21"/>
          <w:szCs w:val="21"/>
        </w:rPr>
        <w:t>、贸易：</w:t>
      </w:r>
      <w:r>
        <w:rPr>
          <w:rFonts w:asciiTheme="minorEastAsia" w:eastAsiaTheme="minorEastAsia" w:hAnsiTheme="minorEastAsia" w:cstheme="minorEastAsia" w:hint="eastAsia"/>
          <w:spacing w:val="8"/>
          <w:sz w:val="21"/>
          <w:szCs w:val="21"/>
        </w:rPr>
        <w:t>（</w:t>
      </w:r>
      <w:r>
        <w:rPr>
          <w:rFonts w:asciiTheme="minorEastAsia" w:eastAsiaTheme="minorEastAsia" w:hAnsiTheme="minorEastAsia" w:cstheme="minorEastAsia" w:hint="eastAsia"/>
          <w:spacing w:val="8"/>
          <w:sz w:val="21"/>
          <w:szCs w:val="21"/>
          <w:lang w:val="en-US"/>
        </w:rPr>
        <w:t>1</w:t>
      </w:r>
      <w:r>
        <w:rPr>
          <w:rFonts w:asciiTheme="minorEastAsia" w:eastAsiaTheme="minorEastAsia" w:hAnsiTheme="minorEastAsia" w:cstheme="minorEastAsia" w:hint="eastAsia"/>
          <w:spacing w:val="8"/>
          <w:sz w:val="21"/>
          <w:szCs w:val="21"/>
        </w:rPr>
        <w:t>）</w:t>
      </w:r>
      <w:r>
        <w:rPr>
          <w:rFonts w:asciiTheme="minorEastAsia" w:eastAsiaTheme="minorEastAsia" w:hAnsiTheme="minorEastAsia" w:cstheme="minorEastAsia" w:hint="eastAsia"/>
          <w:spacing w:val="8"/>
          <w:sz w:val="21"/>
          <w:szCs w:val="21"/>
        </w:rPr>
        <w:t>宋朝是中国古代商品经济发展的一个高峰，面向大众的基层市场蓬勃涌现；</w:t>
      </w:r>
      <w:r>
        <w:rPr>
          <w:rFonts w:asciiTheme="minorEastAsia" w:eastAsiaTheme="minorEastAsia" w:hAnsiTheme="minorEastAsia" w:cstheme="minorEastAsia" w:hint="eastAsia"/>
          <w:spacing w:val="8"/>
          <w:sz w:val="21"/>
          <w:szCs w:val="21"/>
        </w:rPr>
        <w:t>（</w:t>
      </w:r>
      <w:r>
        <w:rPr>
          <w:rFonts w:asciiTheme="minorEastAsia" w:eastAsiaTheme="minorEastAsia" w:hAnsiTheme="minorEastAsia" w:cstheme="minorEastAsia" w:hint="eastAsia"/>
          <w:spacing w:val="8"/>
          <w:sz w:val="21"/>
          <w:szCs w:val="21"/>
          <w:lang w:val="en-US"/>
        </w:rPr>
        <w:t>2</w:t>
      </w:r>
      <w:r>
        <w:rPr>
          <w:rFonts w:asciiTheme="minorEastAsia" w:eastAsiaTheme="minorEastAsia" w:hAnsiTheme="minorEastAsia" w:cstheme="minorEastAsia" w:hint="eastAsia"/>
          <w:spacing w:val="8"/>
          <w:sz w:val="21"/>
          <w:szCs w:val="21"/>
        </w:rPr>
        <w:t>）</w:t>
      </w:r>
      <w:r>
        <w:rPr>
          <w:rFonts w:asciiTheme="minorEastAsia" w:eastAsiaTheme="minorEastAsia" w:hAnsiTheme="minorEastAsia" w:cstheme="minorEastAsia" w:hint="eastAsia"/>
          <w:spacing w:val="8"/>
          <w:sz w:val="21"/>
          <w:szCs w:val="21"/>
        </w:rPr>
        <w:t>宋与辽夏金政权间，官方</w:t>
      </w:r>
      <w:r>
        <w:rPr>
          <w:rFonts w:ascii="创艺简隶书" w:eastAsia="创艺简隶书" w:hAnsi="创艺简隶书" w:cs="创艺简隶书" w:hint="eastAsia"/>
          <w:sz w:val="21"/>
          <w:szCs w:val="21"/>
          <w:u w:val="single"/>
        </w:rPr>
        <w:t>榷场</w:t>
      </w:r>
      <w:r>
        <w:rPr>
          <w:rFonts w:asciiTheme="minorEastAsia" w:eastAsiaTheme="minorEastAsia" w:hAnsiTheme="minorEastAsia" w:cstheme="minorEastAsia" w:hint="eastAsia"/>
          <w:spacing w:val="8"/>
          <w:sz w:val="21"/>
          <w:szCs w:val="21"/>
        </w:rPr>
        <w:t>贸易</w:t>
      </w:r>
      <w:r>
        <w:rPr>
          <w:rFonts w:asciiTheme="minorEastAsia" w:eastAsiaTheme="minorEastAsia" w:hAnsiTheme="minorEastAsia" w:cstheme="minorEastAsia" w:hint="eastAsia"/>
          <w:spacing w:val="8"/>
          <w:sz w:val="21"/>
          <w:szCs w:val="21"/>
        </w:rPr>
        <w:t>（</w:t>
      </w:r>
      <w:r>
        <w:rPr>
          <w:rFonts w:asciiTheme="minorEastAsia" w:eastAsiaTheme="minorEastAsia" w:hAnsiTheme="minorEastAsia" w:cstheme="minorEastAsia" w:hint="eastAsia"/>
          <w:spacing w:val="8"/>
          <w:sz w:val="21"/>
          <w:szCs w:val="21"/>
          <w:lang w:val="en-US"/>
        </w:rPr>
        <w:t>就是两国边境官方贸易</w:t>
      </w:r>
      <w:r>
        <w:rPr>
          <w:rFonts w:asciiTheme="minorEastAsia" w:eastAsiaTheme="minorEastAsia" w:hAnsiTheme="minorEastAsia" w:cstheme="minorEastAsia" w:hint="eastAsia"/>
          <w:spacing w:val="8"/>
          <w:sz w:val="21"/>
          <w:szCs w:val="21"/>
        </w:rPr>
        <w:t>）</w:t>
      </w:r>
      <w:r>
        <w:rPr>
          <w:rFonts w:asciiTheme="minorEastAsia" w:eastAsiaTheme="minorEastAsia" w:hAnsiTheme="minorEastAsia" w:cstheme="minorEastAsia" w:hint="eastAsia"/>
          <w:spacing w:val="8"/>
          <w:sz w:val="21"/>
          <w:szCs w:val="21"/>
        </w:rPr>
        <w:t>和</w:t>
      </w:r>
      <w:r>
        <w:rPr>
          <w:rFonts w:ascii="创艺简隶书" w:eastAsia="创艺简隶书" w:hAnsi="创艺简隶书" w:cs="创艺简隶书" w:hint="eastAsia"/>
          <w:sz w:val="21"/>
          <w:szCs w:val="21"/>
          <w:u w:val="single"/>
        </w:rPr>
        <w:t>民间</w:t>
      </w:r>
      <w:r>
        <w:rPr>
          <w:rFonts w:asciiTheme="minorEastAsia" w:eastAsiaTheme="minorEastAsia" w:hAnsiTheme="minorEastAsia" w:cstheme="minorEastAsia" w:hint="eastAsia"/>
          <w:spacing w:val="8"/>
          <w:sz w:val="21"/>
          <w:szCs w:val="21"/>
        </w:rPr>
        <w:t>贸易均十分繁荣</w:t>
      </w:r>
      <w:r>
        <w:rPr>
          <w:rFonts w:asciiTheme="minorEastAsia" w:eastAsiaTheme="minorEastAsia" w:hAnsiTheme="minorEastAsia" w:cstheme="minorEastAsia" w:hint="eastAsia"/>
          <w:spacing w:val="8"/>
          <w:sz w:val="21"/>
          <w:szCs w:val="21"/>
        </w:rPr>
        <w:t>；</w:t>
      </w:r>
      <w:r>
        <w:rPr>
          <w:rFonts w:asciiTheme="minorEastAsia" w:eastAsiaTheme="minorEastAsia" w:hAnsiTheme="minorEastAsia" w:cstheme="minorEastAsia" w:hint="eastAsia"/>
          <w:spacing w:val="8"/>
          <w:sz w:val="21"/>
          <w:szCs w:val="21"/>
          <w:lang w:val="en-US"/>
        </w:rPr>
        <w:t>商品流通规模扩大。</w:t>
      </w:r>
    </w:p>
    <w:p w:rsidR="00910B20" w:rsidRDefault="000740C7">
      <w:pPr>
        <w:pStyle w:val="a8"/>
        <w:widowControl/>
        <w:spacing w:beforeAutospacing="0" w:afterAutospacing="0"/>
        <w:ind w:firstLine="420"/>
        <w:rPr>
          <w:rFonts w:asciiTheme="minorEastAsia" w:eastAsiaTheme="minorEastAsia" w:hAnsiTheme="minorEastAsia" w:cstheme="minorEastAsia"/>
          <w:spacing w:val="8"/>
          <w:sz w:val="21"/>
          <w:szCs w:val="21"/>
        </w:rPr>
      </w:pPr>
      <w:r>
        <w:rPr>
          <w:rFonts w:asciiTheme="minorEastAsia" w:eastAsiaTheme="minorEastAsia" w:hAnsiTheme="minorEastAsia" w:cstheme="minorEastAsia" w:hint="eastAsia"/>
          <w:b/>
          <w:bCs/>
          <w:spacing w:val="8"/>
          <w:sz w:val="21"/>
          <w:szCs w:val="21"/>
        </w:rPr>
        <w:t>2</w:t>
      </w:r>
      <w:r>
        <w:rPr>
          <w:rFonts w:asciiTheme="minorEastAsia" w:eastAsiaTheme="minorEastAsia" w:hAnsiTheme="minorEastAsia" w:cstheme="minorEastAsia" w:hint="eastAsia"/>
          <w:b/>
          <w:bCs/>
          <w:spacing w:val="8"/>
          <w:sz w:val="21"/>
          <w:szCs w:val="21"/>
        </w:rPr>
        <w:t>、</w:t>
      </w:r>
      <w:r>
        <w:rPr>
          <w:rFonts w:asciiTheme="minorEastAsia" w:eastAsiaTheme="minorEastAsia" w:hAnsiTheme="minorEastAsia" w:cstheme="minorEastAsia" w:hint="eastAsia"/>
          <w:b/>
          <w:bCs/>
          <w:spacing w:val="8"/>
          <w:sz w:val="21"/>
          <w:szCs w:val="21"/>
        </w:rPr>
        <w:t>货币：</w:t>
      </w:r>
      <w:r>
        <w:rPr>
          <w:rFonts w:asciiTheme="minorEastAsia" w:eastAsiaTheme="minorEastAsia" w:hAnsiTheme="minorEastAsia" w:cstheme="minorEastAsia" w:hint="eastAsia"/>
          <w:spacing w:val="8"/>
          <w:sz w:val="21"/>
          <w:szCs w:val="21"/>
        </w:rPr>
        <w:t>北宋开始出现</w:t>
      </w:r>
      <w:r>
        <w:rPr>
          <w:rFonts w:ascii="创艺简隶书" w:eastAsia="创艺简隶书" w:hAnsi="创艺简隶书" w:cs="创艺简隶书" w:hint="eastAsia"/>
          <w:sz w:val="21"/>
          <w:szCs w:val="21"/>
          <w:u w:val="single"/>
        </w:rPr>
        <w:t>纸币（交子）</w:t>
      </w:r>
      <w:r>
        <w:rPr>
          <w:rFonts w:asciiTheme="minorEastAsia" w:eastAsiaTheme="minorEastAsia" w:hAnsiTheme="minorEastAsia" w:cstheme="minorEastAsia" w:hint="eastAsia"/>
          <w:spacing w:val="8"/>
          <w:sz w:val="21"/>
          <w:szCs w:val="21"/>
        </w:rPr>
        <w:t>，</w:t>
      </w:r>
      <w:r>
        <w:rPr>
          <w:rFonts w:ascii="创艺简隶书" w:eastAsia="创艺简隶书" w:hAnsi="创艺简隶书" w:cs="创艺简隶书" w:hint="eastAsia"/>
          <w:sz w:val="21"/>
          <w:szCs w:val="21"/>
          <w:u w:val="single"/>
        </w:rPr>
        <w:t>元</w:t>
      </w:r>
      <w:r>
        <w:rPr>
          <w:rFonts w:asciiTheme="minorEastAsia" w:eastAsiaTheme="minorEastAsia" w:hAnsiTheme="minorEastAsia" w:cstheme="minorEastAsia" w:hint="eastAsia"/>
          <w:spacing w:val="8"/>
          <w:sz w:val="21"/>
          <w:szCs w:val="21"/>
        </w:rPr>
        <w:t>朝将纸币作为主币发行，进一步推动商业发展。</w:t>
      </w:r>
    </w:p>
    <w:p w:rsidR="00910B20" w:rsidRDefault="000740C7">
      <w:pPr>
        <w:ind w:firstLine="420"/>
        <w:jc w:val="both"/>
        <w:rPr>
          <w:rFonts w:asciiTheme="minorEastAsia" w:eastAsiaTheme="minorEastAsia" w:hAnsiTheme="minorEastAsia" w:cstheme="minorEastAsia"/>
          <w:spacing w:val="8"/>
          <w:sz w:val="21"/>
          <w:szCs w:val="21"/>
          <w:lang w:val="en-US"/>
        </w:rPr>
      </w:pPr>
      <w:r>
        <w:rPr>
          <w:rFonts w:asciiTheme="minorEastAsia" w:eastAsiaTheme="minorEastAsia" w:hAnsiTheme="minorEastAsia" w:cstheme="minorEastAsia" w:hint="eastAsia"/>
          <w:b/>
          <w:bCs/>
          <w:spacing w:val="8"/>
          <w:sz w:val="21"/>
          <w:szCs w:val="21"/>
        </w:rPr>
        <w:t>3</w:t>
      </w:r>
      <w:r>
        <w:rPr>
          <w:rFonts w:asciiTheme="minorEastAsia" w:eastAsiaTheme="minorEastAsia" w:hAnsiTheme="minorEastAsia" w:cstheme="minorEastAsia" w:hint="eastAsia"/>
          <w:b/>
          <w:bCs/>
          <w:spacing w:val="8"/>
          <w:sz w:val="21"/>
          <w:szCs w:val="21"/>
        </w:rPr>
        <w:t>、海外贸易繁荣：</w:t>
      </w:r>
      <w:r>
        <w:rPr>
          <w:rFonts w:ascii="创艺简隶书" w:eastAsia="创艺简隶书" w:hAnsi="创艺简隶书" w:cs="创艺简隶书" w:hint="eastAsia"/>
          <w:sz w:val="21"/>
          <w:szCs w:val="21"/>
          <w:u w:val="single"/>
        </w:rPr>
        <w:t>外贸</w:t>
      </w:r>
      <w:r>
        <w:rPr>
          <w:rFonts w:asciiTheme="minorEastAsia" w:eastAsiaTheme="minorEastAsia" w:hAnsiTheme="minorEastAsia" w:cstheme="minorEastAsia" w:hint="eastAsia"/>
          <w:spacing w:val="8"/>
          <w:sz w:val="21"/>
          <w:szCs w:val="21"/>
        </w:rPr>
        <w:t>税成宋元的重要财源；主要港口</w:t>
      </w:r>
      <w:r>
        <w:rPr>
          <w:rFonts w:ascii="创艺简隶书" w:eastAsia="创艺简隶书" w:hAnsi="创艺简隶书" w:cs="创艺简隶书" w:hint="eastAsia"/>
          <w:sz w:val="21"/>
          <w:szCs w:val="21"/>
          <w:u w:val="single"/>
        </w:rPr>
        <w:t>广州</w:t>
      </w:r>
      <w:r>
        <w:rPr>
          <w:rFonts w:asciiTheme="minorEastAsia" w:eastAsiaTheme="minorEastAsia" w:hAnsiTheme="minorEastAsia" w:cstheme="minorEastAsia" w:hint="eastAsia"/>
          <w:spacing w:val="8"/>
          <w:sz w:val="21"/>
          <w:szCs w:val="21"/>
        </w:rPr>
        <w:t>、</w:t>
      </w:r>
      <w:r>
        <w:rPr>
          <w:rFonts w:ascii="创艺简隶书" w:eastAsia="创艺简隶书" w:hAnsi="创艺简隶书" w:cs="创艺简隶书" w:hint="eastAsia"/>
          <w:sz w:val="21"/>
          <w:szCs w:val="21"/>
          <w:u w:val="single"/>
        </w:rPr>
        <w:t>泉州</w:t>
      </w:r>
      <w:r>
        <w:rPr>
          <w:rFonts w:asciiTheme="minorEastAsia" w:eastAsiaTheme="minorEastAsia" w:hAnsiTheme="minorEastAsia" w:cstheme="minorEastAsia" w:hint="eastAsia"/>
          <w:spacing w:val="8"/>
          <w:sz w:val="21"/>
          <w:szCs w:val="21"/>
        </w:rPr>
        <w:t>、</w:t>
      </w:r>
      <w:r>
        <w:rPr>
          <w:rFonts w:ascii="创艺简隶书" w:eastAsia="创艺简隶书" w:hAnsi="创艺简隶书" w:cs="创艺简隶书" w:hint="eastAsia"/>
          <w:sz w:val="21"/>
          <w:szCs w:val="21"/>
          <w:u w:val="single"/>
        </w:rPr>
        <w:t>明州</w:t>
      </w:r>
      <w:r>
        <w:rPr>
          <w:rFonts w:ascii="创艺简隶书" w:eastAsia="创艺简隶书" w:hAnsi="创艺简隶书" w:cs="创艺简隶书" w:hint="eastAsia"/>
          <w:sz w:val="21"/>
          <w:szCs w:val="21"/>
          <w:u w:val="single"/>
        </w:rPr>
        <w:t>（</w:t>
      </w:r>
      <w:r>
        <w:rPr>
          <w:rFonts w:ascii="创艺简隶书" w:eastAsia="创艺简隶书" w:hAnsi="创艺简隶书" w:cs="创艺简隶书" w:hint="eastAsia"/>
          <w:sz w:val="21"/>
          <w:szCs w:val="21"/>
          <w:u w:val="single"/>
          <w:lang w:val="en-US"/>
        </w:rPr>
        <w:t>今天宁波</w:t>
      </w:r>
      <w:r>
        <w:rPr>
          <w:rFonts w:ascii="创艺简隶书" w:eastAsia="创艺简隶书" w:hAnsi="创艺简隶书" w:cs="创艺简隶书" w:hint="eastAsia"/>
          <w:sz w:val="21"/>
          <w:szCs w:val="21"/>
          <w:u w:val="single"/>
        </w:rPr>
        <w:t>）</w:t>
      </w:r>
      <w:r>
        <w:rPr>
          <w:rFonts w:asciiTheme="minorEastAsia" w:eastAsiaTheme="minorEastAsia" w:hAnsiTheme="minorEastAsia" w:cstheme="minorEastAsia" w:hint="eastAsia"/>
          <w:spacing w:val="8"/>
          <w:sz w:val="21"/>
          <w:szCs w:val="21"/>
        </w:rPr>
        <w:t>。</w:t>
      </w:r>
      <w:r>
        <w:rPr>
          <w:rFonts w:asciiTheme="minorEastAsia" w:eastAsiaTheme="minorEastAsia" w:hAnsiTheme="minorEastAsia" w:cstheme="minorEastAsia" w:hint="eastAsia"/>
          <w:spacing w:val="8"/>
          <w:sz w:val="21"/>
          <w:szCs w:val="21"/>
          <w:lang w:val="en-US"/>
        </w:rPr>
        <w:t>大型远洋海船装载丝织品、瓷器等，远销亚非（没有欧洲）许多国家和地区，输入中国的商品则以香料、珠宝等为主。</w:t>
      </w:r>
    </w:p>
    <w:p w:rsidR="00910B20" w:rsidRDefault="000740C7">
      <w:pPr>
        <w:ind w:firstLine="420"/>
        <w:jc w:val="both"/>
        <w:rPr>
          <w:rFonts w:asciiTheme="minorEastAsia" w:eastAsiaTheme="minorEastAsia" w:hAnsiTheme="minorEastAsia" w:cstheme="minorEastAsia"/>
          <w:spacing w:val="8"/>
          <w:sz w:val="21"/>
          <w:szCs w:val="21"/>
        </w:rPr>
      </w:pPr>
      <w:r>
        <w:rPr>
          <w:rFonts w:asciiTheme="minorEastAsia" w:eastAsiaTheme="minorEastAsia" w:hAnsiTheme="minorEastAsia" w:cstheme="minorEastAsia" w:hint="eastAsia"/>
          <w:b/>
          <w:bCs/>
          <w:spacing w:val="8"/>
          <w:sz w:val="21"/>
          <w:szCs w:val="21"/>
        </w:rPr>
        <w:t>4</w:t>
      </w:r>
      <w:r>
        <w:rPr>
          <w:rFonts w:asciiTheme="minorEastAsia" w:eastAsiaTheme="minorEastAsia" w:hAnsiTheme="minorEastAsia" w:cstheme="minorEastAsia" w:hint="eastAsia"/>
          <w:b/>
          <w:bCs/>
          <w:spacing w:val="8"/>
          <w:sz w:val="21"/>
          <w:szCs w:val="21"/>
        </w:rPr>
        <w:t>、城市的兴盛：</w:t>
      </w:r>
      <w:r>
        <w:rPr>
          <w:rFonts w:asciiTheme="minorEastAsia" w:eastAsiaTheme="minorEastAsia" w:hAnsiTheme="minorEastAsia" w:cstheme="minorEastAsia" w:hint="eastAsia"/>
          <w:spacing w:val="8"/>
          <w:sz w:val="21"/>
          <w:szCs w:val="21"/>
        </w:rPr>
        <w:t>北宋</w:t>
      </w:r>
      <w:r>
        <w:rPr>
          <w:rFonts w:ascii="创艺简隶书" w:eastAsia="创艺简隶书" w:hAnsi="创艺简隶书" w:cs="创艺简隶书" w:hint="eastAsia"/>
          <w:sz w:val="21"/>
          <w:szCs w:val="21"/>
          <w:u w:val="single"/>
        </w:rPr>
        <w:t>东京</w:t>
      </w:r>
      <w:r>
        <w:rPr>
          <w:rFonts w:asciiTheme="minorEastAsia" w:eastAsiaTheme="minorEastAsia" w:hAnsiTheme="minorEastAsia" w:cstheme="minorEastAsia" w:hint="eastAsia"/>
          <w:spacing w:val="8"/>
          <w:sz w:val="21"/>
          <w:szCs w:val="21"/>
        </w:rPr>
        <w:t>，南宋</w:t>
      </w:r>
      <w:r>
        <w:rPr>
          <w:rFonts w:ascii="创艺简隶书" w:eastAsia="创艺简隶书" w:hAnsi="创艺简隶书" w:cs="创艺简隶书" w:hint="eastAsia"/>
          <w:sz w:val="21"/>
          <w:szCs w:val="21"/>
          <w:u w:val="single"/>
        </w:rPr>
        <w:t>临安</w:t>
      </w:r>
      <w:r>
        <w:rPr>
          <w:rFonts w:asciiTheme="minorEastAsia" w:eastAsiaTheme="minorEastAsia" w:hAnsiTheme="minorEastAsia" w:cstheme="minorEastAsia" w:hint="eastAsia"/>
          <w:spacing w:val="8"/>
          <w:sz w:val="21"/>
          <w:szCs w:val="21"/>
        </w:rPr>
        <w:t>人口超百万；</w:t>
      </w:r>
      <w:r>
        <w:rPr>
          <w:rFonts w:ascii="创艺简隶书" w:eastAsia="创艺简隶书" w:hAnsi="创艺简隶书" w:cs="创艺简隶书" w:hint="eastAsia"/>
          <w:sz w:val="21"/>
          <w:szCs w:val="21"/>
          <w:u w:val="single"/>
        </w:rPr>
        <w:t>元</w:t>
      </w:r>
      <w:r>
        <w:rPr>
          <w:rFonts w:asciiTheme="minorEastAsia" w:eastAsiaTheme="minorEastAsia" w:hAnsiTheme="minorEastAsia" w:cstheme="minorEastAsia" w:hint="eastAsia"/>
          <w:spacing w:val="8"/>
          <w:sz w:val="21"/>
          <w:szCs w:val="21"/>
        </w:rPr>
        <w:t>朝恢复临安的旧称杭州，被外国旅行家称为“世界最富丽名贵之城”；元大都成为北方最大的经济中心和商品集散地。</w:t>
      </w:r>
    </w:p>
    <w:p w:rsidR="00910B20" w:rsidRDefault="000740C7">
      <w:pPr>
        <w:pStyle w:val="a8"/>
        <w:widowControl/>
        <w:spacing w:beforeAutospacing="0" w:afterAutospacing="0"/>
        <w:ind w:firstLine="420"/>
        <w:rPr>
          <w:rFonts w:asciiTheme="minorEastAsia" w:eastAsiaTheme="minorEastAsia" w:hAnsiTheme="minorEastAsia" w:cstheme="minorEastAsia"/>
          <w:spacing w:val="8"/>
          <w:sz w:val="21"/>
          <w:szCs w:val="21"/>
        </w:rPr>
      </w:pPr>
      <w:r>
        <w:rPr>
          <w:rFonts w:asciiTheme="minorEastAsia" w:eastAsiaTheme="minorEastAsia" w:hAnsiTheme="minorEastAsia" w:cstheme="minorEastAsia" w:hint="eastAsia"/>
          <w:spacing w:val="8"/>
          <w:sz w:val="21"/>
          <w:szCs w:val="21"/>
        </w:rPr>
        <w:t>城市中的贸易打破了</w:t>
      </w:r>
      <w:r>
        <w:rPr>
          <w:rFonts w:asciiTheme="minorEastAsia" w:eastAsiaTheme="minorEastAsia" w:hAnsiTheme="minorEastAsia" w:cstheme="minorEastAsia" w:hint="eastAsia"/>
          <w:spacing w:val="8"/>
          <w:sz w:val="21"/>
          <w:szCs w:val="21"/>
          <w:u w:val="single"/>
        </w:rPr>
        <w:t>时间</w:t>
      </w:r>
      <w:r>
        <w:rPr>
          <w:rFonts w:asciiTheme="minorEastAsia" w:eastAsiaTheme="minorEastAsia" w:hAnsiTheme="minorEastAsia" w:cstheme="minorEastAsia" w:hint="eastAsia"/>
          <w:spacing w:val="8"/>
          <w:sz w:val="21"/>
          <w:szCs w:val="21"/>
        </w:rPr>
        <w:t>、</w:t>
      </w:r>
      <w:r>
        <w:rPr>
          <w:rFonts w:asciiTheme="minorEastAsia" w:eastAsiaTheme="minorEastAsia" w:hAnsiTheme="minorEastAsia" w:cstheme="minorEastAsia" w:hint="eastAsia"/>
          <w:spacing w:val="8"/>
          <w:sz w:val="21"/>
          <w:szCs w:val="21"/>
          <w:u w:val="single"/>
        </w:rPr>
        <w:t>空间</w:t>
      </w:r>
      <w:r>
        <w:rPr>
          <w:rFonts w:asciiTheme="minorEastAsia" w:eastAsiaTheme="minorEastAsia" w:hAnsiTheme="minorEastAsia" w:cstheme="minorEastAsia" w:hint="eastAsia"/>
          <w:spacing w:val="8"/>
          <w:sz w:val="21"/>
          <w:szCs w:val="21"/>
        </w:rPr>
        <w:t>的限制；市民娱乐活动丰富（瓦肆、瓦子，说书、杂剧、宋词等）</w:t>
      </w:r>
    </w:p>
    <w:p w:rsidR="00910B20" w:rsidRDefault="000740C7">
      <w:pPr>
        <w:pStyle w:val="a8"/>
        <w:widowControl/>
        <w:spacing w:beforeAutospacing="0" w:afterAutospacing="0"/>
        <w:ind w:firstLine="420"/>
        <w:rPr>
          <w:rFonts w:asciiTheme="minorEastAsia" w:eastAsiaTheme="minorEastAsia" w:hAnsiTheme="minorEastAsia" w:cstheme="minorEastAsia"/>
          <w:spacing w:val="8"/>
          <w:sz w:val="21"/>
          <w:szCs w:val="21"/>
        </w:rPr>
      </w:pPr>
      <w:r>
        <w:rPr>
          <w:rFonts w:asciiTheme="minorEastAsia" w:eastAsiaTheme="minorEastAsia" w:hAnsiTheme="minorEastAsia" w:cstheme="minorEastAsia" w:hint="eastAsia"/>
          <w:b/>
          <w:bCs/>
          <w:spacing w:val="8"/>
          <w:sz w:val="21"/>
          <w:szCs w:val="21"/>
        </w:rPr>
        <w:t>5</w:t>
      </w:r>
      <w:r>
        <w:rPr>
          <w:rFonts w:asciiTheme="minorEastAsia" w:eastAsiaTheme="minorEastAsia" w:hAnsiTheme="minorEastAsia" w:cstheme="minorEastAsia" w:hint="eastAsia"/>
          <w:b/>
          <w:bCs/>
          <w:spacing w:val="8"/>
          <w:sz w:val="21"/>
          <w:szCs w:val="21"/>
        </w:rPr>
        <w:t>、</w:t>
      </w:r>
      <w:r>
        <w:rPr>
          <w:rFonts w:asciiTheme="minorEastAsia" w:eastAsiaTheme="minorEastAsia" w:hAnsiTheme="minorEastAsia" w:cstheme="minorEastAsia" w:hint="eastAsia"/>
          <w:b/>
          <w:bCs/>
          <w:spacing w:val="8"/>
          <w:sz w:val="21"/>
          <w:szCs w:val="21"/>
        </w:rPr>
        <w:t>张择端《清明上河图》：</w:t>
      </w:r>
      <w:r>
        <w:rPr>
          <w:rFonts w:asciiTheme="minorEastAsia" w:eastAsiaTheme="minorEastAsia" w:hAnsiTheme="minorEastAsia" w:cstheme="minorEastAsia" w:hint="eastAsia"/>
          <w:spacing w:val="8"/>
          <w:sz w:val="21"/>
          <w:szCs w:val="21"/>
        </w:rPr>
        <w:t>描绘了</w:t>
      </w:r>
      <w:r>
        <w:rPr>
          <w:rFonts w:ascii="创艺简隶书" w:eastAsia="创艺简隶书" w:hAnsi="创艺简隶书" w:cs="创艺简隶书" w:hint="eastAsia"/>
          <w:sz w:val="21"/>
          <w:szCs w:val="21"/>
          <w:u w:val="single"/>
        </w:rPr>
        <w:t>北宋</w:t>
      </w:r>
      <w:r>
        <w:rPr>
          <w:rFonts w:asciiTheme="minorEastAsia" w:eastAsiaTheme="minorEastAsia" w:hAnsiTheme="minorEastAsia" w:cstheme="minorEastAsia" w:hint="eastAsia"/>
          <w:spacing w:val="8"/>
          <w:sz w:val="21"/>
          <w:szCs w:val="21"/>
        </w:rPr>
        <w:t>东京汴河沿岸的繁荣。</w:t>
      </w:r>
    </w:p>
    <w:p w:rsidR="00910B20" w:rsidRDefault="000740C7">
      <w:pPr>
        <w:jc w:val="both"/>
        <w:rPr>
          <w:rFonts w:asciiTheme="minorEastAsia" w:eastAsiaTheme="minorEastAsia" w:hAnsiTheme="minorEastAsia" w:cstheme="minorEastAsia"/>
          <w:b/>
          <w:bCs/>
          <w:spacing w:val="8"/>
          <w:sz w:val="21"/>
          <w:szCs w:val="21"/>
          <w:lang w:val="en-US"/>
        </w:rPr>
      </w:pPr>
      <w:r>
        <w:rPr>
          <w:rFonts w:asciiTheme="minorEastAsia" w:eastAsiaTheme="minorEastAsia" w:hAnsiTheme="minorEastAsia" w:cstheme="minorEastAsia" w:hint="eastAsia"/>
          <w:b/>
          <w:bCs/>
          <w:spacing w:val="8"/>
          <w:sz w:val="21"/>
          <w:szCs w:val="21"/>
          <w:lang w:val="en-US"/>
        </w:rPr>
        <w:t>（四）经济重心南移</w:t>
      </w:r>
      <w:r>
        <w:rPr>
          <w:rFonts w:hint="eastAsia"/>
          <w:b/>
          <w:sz w:val="21"/>
          <w:szCs w:val="21"/>
          <w:lang w:val="en-US"/>
        </w:rPr>
        <w:t>（重点）</w:t>
      </w:r>
    </w:p>
    <w:p w:rsidR="00910B20" w:rsidRDefault="000740C7">
      <w:pPr>
        <w:pStyle w:val="a8"/>
        <w:widowControl/>
        <w:spacing w:beforeAutospacing="0" w:afterAutospacing="0"/>
        <w:ind w:firstLineChars="200" w:firstLine="452"/>
        <w:rPr>
          <w:rFonts w:asciiTheme="minorEastAsia" w:eastAsiaTheme="minorEastAsia" w:hAnsiTheme="minorEastAsia" w:cstheme="minorEastAsia"/>
          <w:spacing w:val="8"/>
          <w:sz w:val="21"/>
          <w:szCs w:val="21"/>
        </w:rPr>
      </w:pPr>
      <w:r>
        <w:rPr>
          <w:rFonts w:asciiTheme="minorEastAsia" w:eastAsiaTheme="minorEastAsia" w:hAnsiTheme="minorEastAsia" w:cstheme="minorEastAsia" w:hint="eastAsia"/>
          <w:spacing w:val="8"/>
          <w:sz w:val="21"/>
          <w:szCs w:val="21"/>
        </w:rPr>
        <w:t>1</w:t>
      </w:r>
      <w:r>
        <w:rPr>
          <w:rFonts w:asciiTheme="minorEastAsia" w:eastAsiaTheme="minorEastAsia" w:hAnsiTheme="minorEastAsia" w:cstheme="minorEastAsia" w:hint="eastAsia"/>
          <w:spacing w:val="8"/>
          <w:sz w:val="21"/>
          <w:szCs w:val="21"/>
        </w:rPr>
        <w:t>、</w:t>
      </w:r>
      <w:r>
        <w:rPr>
          <w:rFonts w:ascii="创艺简隶书" w:eastAsia="创艺简隶书" w:hAnsi="创艺简隶书" w:cs="创艺简隶书" w:hint="eastAsia"/>
          <w:sz w:val="21"/>
          <w:szCs w:val="21"/>
          <w:u w:val="single"/>
        </w:rPr>
        <w:t>唐</w:t>
      </w:r>
      <w:r>
        <w:rPr>
          <w:rFonts w:asciiTheme="minorEastAsia" w:eastAsiaTheme="minorEastAsia" w:hAnsiTheme="minorEastAsia" w:cstheme="minorEastAsia" w:hint="eastAsia"/>
          <w:spacing w:val="8"/>
          <w:sz w:val="21"/>
          <w:szCs w:val="21"/>
        </w:rPr>
        <w:t>中叶以来：南方经济实力逐渐超过北方；</w:t>
      </w:r>
      <w:r>
        <w:rPr>
          <w:rFonts w:asciiTheme="minorEastAsia" w:eastAsiaTheme="minorEastAsia" w:hAnsiTheme="minorEastAsia" w:cstheme="minorEastAsia" w:hint="eastAsia"/>
          <w:spacing w:val="8"/>
          <w:sz w:val="21"/>
          <w:szCs w:val="21"/>
        </w:rPr>
        <w:t>（</w:t>
      </w:r>
      <w:r>
        <w:rPr>
          <w:rFonts w:asciiTheme="minorEastAsia" w:eastAsiaTheme="minorEastAsia" w:hAnsiTheme="minorEastAsia" w:cstheme="minorEastAsia" w:hint="eastAsia"/>
          <w:spacing w:val="8"/>
          <w:sz w:val="21"/>
          <w:szCs w:val="21"/>
        </w:rPr>
        <w:t>经济重心南移开始</w:t>
      </w:r>
      <w:r>
        <w:rPr>
          <w:rFonts w:asciiTheme="minorEastAsia" w:eastAsiaTheme="minorEastAsia" w:hAnsiTheme="minorEastAsia" w:cstheme="minorEastAsia" w:hint="eastAsia"/>
          <w:spacing w:val="8"/>
          <w:sz w:val="21"/>
          <w:szCs w:val="21"/>
        </w:rPr>
        <w:t>）</w:t>
      </w:r>
    </w:p>
    <w:p w:rsidR="00910B20" w:rsidRDefault="000740C7">
      <w:pPr>
        <w:pStyle w:val="a8"/>
        <w:widowControl/>
        <w:spacing w:beforeAutospacing="0" w:afterAutospacing="0"/>
        <w:ind w:firstLineChars="200" w:firstLine="452"/>
        <w:rPr>
          <w:rFonts w:asciiTheme="minorEastAsia" w:eastAsiaTheme="minorEastAsia" w:hAnsiTheme="minorEastAsia" w:cstheme="minorEastAsia"/>
          <w:spacing w:val="8"/>
          <w:sz w:val="21"/>
          <w:szCs w:val="21"/>
        </w:rPr>
      </w:pPr>
      <w:r>
        <w:rPr>
          <w:rFonts w:asciiTheme="minorEastAsia" w:eastAsiaTheme="minorEastAsia" w:hAnsiTheme="minorEastAsia" w:cstheme="minorEastAsia" w:hint="eastAsia"/>
          <w:spacing w:val="8"/>
          <w:sz w:val="21"/>
          <w:szCs w:val="21"/>
        </w:rPr>
        <w:t>2</w:t>
      </w:r>
      <w:r>
        <w:rPr>
          <w:rFonts w:asciiTheme="minorEastAsia" w:eastAsiaTheme="minorEastAsia" w:hAnsiTheme="minorEastAsia" w:cstheme="minorEastAsia" w:hint="eastAsia"/>
          <w:spacing w:val="8"/>
          <w:sz w:val="21"/>
          <w:szCs w:val="21"/>
        </w:rPr>
        <w:t>、</w:t>
      </w:r>
      <w:r>
        <w:rPr>
          <w:rFonts w:ascii="创艺简隶书" w:eastAsia="创艺简隶书" w:hAnsi="创艺简隶书" w:cs="创艺简隶书" w:hint="eastAsia"/>
          <w:sz w:val="21"/>
          <w:szCs w:val="21"/>
          <w:u w:val="single"/>
        </w:rPr>
        <w:t>北宋</w:t>
      </w:r>
      <w:r>
        <w:rPr>
          <w:rFonts w:asciiTheme="minorEastAsia" w:eastAsiaTheme="minorEastAsia" w:hAnsiTheme="minorEastAsia" w:cstheme="minorEastAsia" w:hint="eastAsia"/>
          <w:spacing w:val="8"/>
          <w:sz w:val="21"/>
          <w:szCs w:val="21"/>
        </w:rPr>
        <w:t>：经济对南方依赖大，户口南多北寡；</w:t>
      </w:r>
    </w:p>
    <w:p w:rsidR="00910B20" w:rsidRDefault="000740C7">
      <w:pPr>
        <w:pStyle w:val="a8"/>
        <w:widowControl/>
        <w:spacing w:beforeAutospacing="0" w:afterAutospacing="0"/>
        <w:ind w:firstLineChars="200" w:firstLine="452"/>
        <w:rPr>
          <w:rFonts w:asciiTheme="minorEastAsia" w:eastAsiaTheme="minorEastAsia" w:hAnsiTheme="minorEastAsia" w:cstheme="minorEastAsia"/>
          <w:spacing w:val="8"/>
          <w:sz w:val="21"/>
          <w:szCs w:val="21"/>
        </w:rPr>
      </w:pPr>
      <w:r>
        <w:rPr>
          <w:rFonts w:asciiTheme="minorEastAsia" w:eastAsiaTheme="minorEastAsia" w:hAnsiTheme="minorEastAsia" w:cstheme="minorEastAsia" w:hint="eastAsia"/>
          <w:spacing w:val="8"/>
          <w:sz w:val="21"/>
          <w:szCs w:val="21"/>
        </w:rPr>
        <w:t>3</w:t>
      </w:r>
      <w:r>
        <w:rPr>
          <w:rFonts w:asciiTheme="minorEastAsia" w:eastAsiaTheme="minorEastAsia" w:hAnsiTheme="minorEastAsia" w:cstheme="minorEastAsia" w:hint="eastAsia"/>
          <w:spacing w:val="8"/>
          <w:sz w:val="21"/>
          <w:szCs w:val="21"/>
        </w:rPr>
        <w:t>、</w:t>
      </w:r>
      <w:r>
        <w:rPr>
          <w:rFonts w:ascii="创艺简隶书" w:eastAsia="创艺简隶书" w:hAnsi="创艺简隶书" w:cs="创艺简隶书" w:hint="eastAsia"/>
          <w:sz w:val="21"/>
          <w:szCs w:val="21"/>
          <w:u w:val="single"/>
        </w:rPr>
        <w:t>南宋</w:t>
      </w:r>
      <w:r>
        <w:rPr>
          <w:rFonts w:asciiTheme="minorEastAsia" w:eastAsiaTheme="minorEastAsia" w:hAnsiTheme="minorEastAsia" w:cstheme="minorEastAsia" w:hint="eastAsia"/>
          <w:spacing w:val="8"/>
          <w:sz w:val="21"/>
          <w:szCs w:val="21"/>
        </w:rPr>
        <w:t>：北宋灭亡后，人口南迁，进一步奠定南方经济重心地位，谚语称“苏湖熟，天下足”；</w:t>
      </w:r>
      <w:r>
        <w:rPr>
          <w:rFonts w:asciiTheme="minorEastAsia" w:eastAsiaTheme="minorEastAsia" w:hAnsiTheme="minorEastAsia" w:cstheme="minorEastAsia" w:hint="eastAsia"/>
          <w:spacing w:val="8"/>
          <w:sz w:val="21"/>
          <w:szCs w:val="21"/>
        </w:rPr>
        <w:t>（</w:t>
      </w:r>
      <w:r>
        <w:rPr>
          <w:rFonts w:asciiTheme="minorEastAsia" w:eastAsiaTheme="minorEastAsia" w:hAnsiTheme="minorEastAsia" w:cstheme="minorEastAsia" w:hint="eastAsia"/>
          <w:spacing w:val="8"/>
          <w:sz w:val="21"/>
          <w:szCs w:val="21"/>
        </w:rPr>
        <w:t>经济重心南移完成</w:t>
      </w:r>
      <w:r>
        <w:rPr>
          <w:rFonts w:asciiTheme="minorEastAsia" w:eastAsiaTheme="minorEastAsia" w:hAnsiTheme="minorEastAsia" w:cstheme="minorEastAsia" w:hint="eastAsia"/>
          <w:spacing w:val="8"/>
          <w:sz w:val="21"/>
          <w:szCs w:val="21"/>
        </w:rPr>
        <w:t>）</w:t>
      </w:r>
    </w:p>
    <w:p w:rsidR="00910B20" w:rsidRDefault="000740C7">
      <w:pPr>
        <w:pStyle w:val="a8"/>
        <w:widowControl/>
        <w:spacing w:beforeAutospacing="0" w:afterAutospacing="0"/>
        <w:ind w:firstLineChars="200" w:firstLine="452"/>
        <w:rPr>
          <w:rFonts w:asciiTheme="minorEastAsia" w:eastAsiaTheme="minorEastAsia" w:hAnsiTheme="minorEastAsia" w:cstheme="minorEastAsia"/>
          <w:spacing w:val="8"/>
          <w:sz w:val="21"/>
          <w:szCs w:val="21"/>
        </w:rPr>
      </w:pPr>
      <w:r>
        <w:rPr>
          <w:rFonts w:asciiTheme="minorEastAsia" w:eastAsiaTheme="minorEastAsia" w:hAnsiTheme="minorEastAsia" w:cstheme="minorEastAsia" w:hint="eastAsia"/>
          <w:spacing w:val="8"/>
          <w:sz w:val="21"/>
          <w:szCs w:val="21"/>
        </w:rPr>
        <w:t>4</w:t>
      </w:r>
      <w:r>
        <w:rPr>
          <w:rFonts w:asciiTheme="minorEastAsia" w:eastAsiaTheme="minorEastAsia" w:hAnsiTheme="minorEastAsia" w:cstheme="minorEastAsia" w:hint="eastAsia"/>
          <w:spacing w:val="8"/>
          <w:sz w:val="21"/>
          <w:szCs w:val="21"/>
        </w:rPr>
        <w:t>、</w:t>
      </w:r>
      <w:r>
        <w:rPr>
          <w:rFonts w:ascii="创艺简隶书" w:eastAsia="创艺简隶书" w:hAnsi="创艺简隶书" w:cs="创艺简隶书" w:hint="eastAsia"/>
          <w:sz w:val="21"/>
          <w:szCs w:val="21"/>
          <w:u w:val="single"/>
        </w:rPr>
        <w:t>元</w:t>
      </w:r>
      <w:r>
        <w:rPr>
          <w:rFonts w:asciiTheme="minorEastAsia" w:eastAsiaTheme="minorEastAsia" w:hAnsiTheme="minorEastAsia" w:cstheme="minorEastAsia" w:hint="eastAsia"/>
          <w:spacing w:val="8"/>
          <w:sz w:val="21"/>
          <w:szCs w:val="21"/>
        </w:rPr>
        <w:t>朝：南北经济差距继续扩大。</w:t>
      </w:r>
      <w:r>
        <w:rPr>
          <w:rFonts w:ascii="Calibri" w:eastAsiaTheme="minorEastAsia" w:hAnsi="Calibri" w:cs="Calibri"/>
          <w:spacing w:val="8"/>
          <w:sz w:val="21"/>
          <w:szCs w:val="21"/>
        </w:rPr>
        <w:t>①</w:t>
      </w:r>
      <w:r>
        <w:rPr>
          <w:rFonts w:asciiTheme="minorEastAsia" w:eastAsiaTheme="minorEastAsia" w:hAnsiTheme="minorEastAsia" w:cstheme="minorEastAsia" w:hint="eastAsia"/>
          <w:spacing w:val="8"/>
          <w:sz w:val="21"/>
          <w:szCs w:val="21"/>
        </w:rPr>
        <w:t>重开大运河：裁弯取直，缩短航程；</w:t>
      </w:r>
      <w:r>
        <w:rPr>
          <w:rFonts w:asciiTheme="minorEastAsia" w:eastAsiaTheme="minorEastAsia" w:hAnsiTheme="minorEastAsia" w:cstheme="minorEastAsia"/>
          <w:spacing w:val="8"/>
          <w:sz w:val="21"/>
          <w:szCs w:val="21"/>
        </w:rPr>
        <w:t>②</w:t>
      </w:r>
      <w:r>
        <w:rPr>
          <w:rFonts w:asciiTheme="minorEastAsia" w:eastAsiaTheme="minorEastAsia" w:hAnsiTheme="minorEastAsia" w:cstheme="minorEastAsia" w:hint="eastAsia"/>
          <w:spacing w:val="8"/>
          <w:sz w:val="21"/>
          <w:szCs w:val="21"/>
        </w:rPr>
        <w:t>开辟海运航线，主要运输江南粮食。</w:t>
      </w:r>
    </w:p>
    <w:p w:rsidR="00910B20" w:rsidRDefault="000740C7">
      <w:pPr>
        <w:jc w:val="both"/>
        <w:rPr>
          <w:b/>
          <w:bCs/>
          <w:color w:val="000000"/>
          <w:sz w:val="21"/>
          <w:szCs w:val="21"/>
          <w:lang w:val="en-US"/>
        </w:rPr>
      </w:pPr>
      <w:r>
        <w:rPr>
          <w:rFonts w:hint="eastAsia"/>
          <w:b/>
          <w:bCs/>
          <w:color w:val="000000"/>
          <w:sz w:val="21"/>
          <w:szCs w:val="21"/>
          <w:lang w:val="en-US"/>
        </w:rPr>
        <w:t>二、社会的变化</w:t>
      </w:r>
      <w:r>
        <w:rPr>
          <w:rFonts w:hint="eastAsia"/>
          <w:b/>
          <w:sz w:val="21"/>
          <w:szCs w:val="21"/>
          <w:lang w:val="en-US"/>
        </w:rPr>
        <w:t>（重点）</w:t>
      </w:r>
    </w:p>
    <w:p w:rsidR="00910B20" w:rsidRDefault="000740C7">
      <w:pPr>
        <w:pStyle w:val="a8"/>
        <w:widowControl/>
        <w:spacing w:beforeAutospacing="0" w:afterAutospacing="0"/>
        <w:ind w:firstLineChars="200" w:firstLine="454"/>
        <w:rPr>
          <w:rStyle w:val="aa"/>
          <w:rFonts w:asciiTheme="minorEastAsia" w:eastAsiaTheme="minorEastAsia" w:hAnsiTheme="minorEastAsia" w:cstheme="minorEastAsia"/>
          <w:spacing w:val="8"/>
          <w:sz w:val="21"/>
          <w:szCs w:val="21"/>
        </w:rPr>
      </w:pPr>
      <w:r>
        <w:rPr>
          <w:rFonts w:asciiTheme="minorEastAsia" w:eastAsiaTheme="minorEastAsia" w:hAnsiTheme="minorEastAsia" w:cstheme="minorEastAsia" w:hint="eastAsia"/>
          <w:b/>
          <w:spacing w:val="8"/>
          <w:sz w:val="21"/>
          <w:szCs w:val="21"/>
        </w:rPr>
        <w:t>1</w:t>
      </w:r>
      <w:r>
        <w:rPr>
          <w:rFonts w:asciiTheme="minorEastAsia" w:eastAsiaTheme="minorEastAsia" w:hAnsiTheme="minorEastAsia" w:cstheme="minorEastAsia" w:hint="eastAsia"/>
          <w:b/>
          <w:spacing w:val="8"/>
          <w:sz w:val="21"/>
          <w:szCs w:val="21"/>
        </w:rPr>
        <w:t>、</w:t>
      </w:r>
      <w:r>
        <w:rPr>
          <w:rStyle w:val="aa"/>
          <w:rFonts w:asciiTheme="minorEastAsia" w:eastAsiaTheme="minorEastAsia" w:hAnsiTheme="minorEastAsia" w:cstheme="minorEastAsia" w:hint="eastAsia"/>
          <w:spacing w:val="8"/>
          <w:sz w:val="21"/>
          <w:szCs w:val="21"/>
        </w:rPr>
        <w:t>门第观念淡化</w:t>
      </w:r>
      <w:r>
        <w:rPr>
          <w:rStyle w:val="aa"/>
          <w:rFonts w:asciiTheme="minorEastAsia" w:eastAsiaTheme="minorEastAsia" w:hAnsiTheme="minorEastAsia" w:cstheme="minorEastAsia" w:hint="eastAsia"/>
          <w:spacing w:val="8"/>
          <w:sz w:val="21"/>
          <w:szCs w:val="21"/>
        </w:rPr>
        <w:t xml:space="preserve"> </w:t>
      </w:r>
    </w:p>
    <w:p w:rsidR="00910B20" w:rsidRDefault="000740C7">
      <w:pPr>
        <w:pStyle w:val="a8"/>
        <w:widowControl/>
        <w:spacing w:beforeAutospacing="0" w:afterAutospacing="0"/>
        <w:ind w:firstLineChars="200" w:firstLine="452"/>
        <w:rPr>
          <w:rFonts w:asciiTheme="minorEastAsia" w:eastAsiaTheme="minorEastAsia" w:hAnsiTheme="minorEastAsia" w:cstheme="minorEastAsia"/>
          <w:spacing w:val="8"/>
          <w:sz w:val="21"/>
          <w:szCs w:val="21"/>
        </w:rPr>
      </w:pPr>
      <w:r>
        <w:rPr>
          <w:rFonts w:asciiTheme="minorEastAsia" w:eastAsiaTheme="minorEastAsia" w:hAnsiTheme="minorEastAsia" w:cstheme="minorEastAsia" w:hint="eastAsia"/>
          <w:spacing w:val="8"/>
          <w:sz w:val="21"/>
          <w:szCs w:val="21"/>
        </w:rPr>
        <w:t>士族衰落</w:t>
      </w:r>
      <w:r>
        <w:rPr>
          <w:rFonts w:asciiTheme="minorEastAsia" w:eastAsiaTheme="minorEastAsia" w:hAnsiTheme="minorEastAsia" w:cstheme="minorEastAsia" w:hint="eastAsia"/>
          <w:spacing w:val="8"/>
          <w:sz w:val="21"/>
          <w:szCs w:val="21"/>
        </w:rPr>
        <w:t>，</w:t>
      </w:r>
      <w:r>
        <w:rPr>
          <w:rFonts w:ascii="创艺简隶书" w:eastAsia="创艺简隶书" w:hAnsi="创艺简隶书" w:cs="创艺简隶书" w:hint="eastAsia"/>
          <w:sz w:val="21"/>
          <w:szCs w:val="21"/>
          <w:u w:val="single"/>
        </w:rPr>
        <w:t>科举</w:t>
      </w:r>
      <w:r>
        <w:rPr>
          <w:rFonts w:asciiTheme="minorEastAsia" w:eastAsiaTheme="minorEastAsia" w:hAnsiTheme="minorEastAsia" w:cstheme="minorEastAsia" w:hint="eastAsia"/>
          <w:spacing w:val="8"/>
          <w:sz w:val="21"/>
          <w:szCs w:val="21"/>
        </w:rPr>
        <w:t>制度比唐朝更为完善，大批出身于平民家庭的士人进入政坛。</w:t>
      </w:r>
    </w:p>
    <w:p w:rsidR="00910B20" w:rsidRDefault="000740C7">
      <w:pPr>
        <w:pStyle w:val="a8"/>
        <w:widowControl/>
        <w:spacing w:beforeAutospacing="0" w:afterAutospacing="0"/>
        <w:ind w:firstLineChars="200" w:firstLine="452"/>
        <w:rPr>
          <w:rFonts w:asciiTheme="minorEastAsia" w:eastAsiaTheme="minorEastAsia" w:hAnsiTheme="minorEastAsia" w:cstheme="minorEastAsia"/>
          <w:spacing w:val="8"/>
          <w:sz w:val="21"/>
          <w:szCs w:val="21"/>
        </w:rPr>
      </w:pPr>
      <w:r>
        <w:rPr>
          <w:rFonts w:asciiTheme="minorEastAsia" w:eastAsiaTheme="minorEastAsia" w:hAnsiTheme="minorEastAsia" w:cstheme="minorEastAsia" w:hint="eastAsia"/>
          <w:spacing w:val="8"/>
          <w:sz w:val="21"/>
          <w:szCs w:val="21"/>
        </w:rPr>
        <w:t>人们的婚姻择偶，以当下政治、经济地位为重，而不再关心</w:t>
      </w:r>
      <w:r>
        <w:rPr>
          <w:rFonts w:ascii="创艺简隶书" w:eastAsia="创艺简隶书" w:hAnsi="创艺简隶书" w:cs="创艺简隶书" w:hint="eastAsia"/>
          <w:sz w:val="21"/>
          <w:szCs w:val="21"/>
          <w:u w:val="single"/>
        </w:rPr>
        <w:t>祖先</w:t>
      </w:r>
      <w:r>
        <w:rPr>
          <w:rFonts w:asciiTheme="minorEastAsia" w:eastAsiaTheme="minorEastAsia" w:hAnsiTheme="minorEastAsia" w:cstheme="minorEastAsia" w:hint="eastAsia"/>
          <w:spacing w:val="8"/>
          <w:sz w:val="21"/>
          <w:szCs w:val="21"/>
        </w:rPr>
        <w:t>名望。</w:t>
      </w:r>
    </w:p>
    <w:p w:rsidR="00910B20" w:rsidRDefault="000740C7">
      <w:pPr>
        <w:pStyle w:val="a8"/>
        <w:widowControl/>
        <w:spacing w:beforeAutospacing="0" w:afterAutospacing="0"/>
        <w:ind w:firstLineChars="200" w:firstLine="454"/>
        <w:rPr>
          <w:rStyle w:val="aa"/>
          <w:rFonts w:asciiTheme="minorEastAsia" w:eastAsiaTheme="minorEastAsia" w:hAnsiTheme="minorEastAsia" w:cstheme="minorEastAsia"/>
          <w:spacing w:val="8"/>
          <w:sz w:val="21"/>
          <w:szCs w:val="21"/>
        </w:rPr>
      </w:pPr>
      <w:r>
        <w:rPr>
          <w:rFonts w:asciiTheme="minorEastAsia" w:eastAsiaTheme="minorEastAsia" w:hAnsiTheme="minorEastAsia" w:cstheme="minorEastAsia" w:hint="eastAsia"/>
          <w:b/>
          <w:spacing w:val="8"/>
          <w:sz w:val="21"/>
          <w:szCs w:val="21"/>
        </w:rPr>
        <w:t>2</w:t>
      </w:r>
      <w:r>
        <w:rPr>
          <w:rFonts w:asciiTheme="minorEastAsia" w:eastAsiaTheme="minorEastAsia" w:hAnsiTheme="minorEastAsia" w:cstheme="minorEastAsia" w:hint="eastAsia"/>
          <w:b/>
          <w:spacing w:val="8"/>
          <w:sz w:val="21"/>
          <w:szCs w:val="21"/>
        </w:rPr>
        <w:t>、</w:t>
      </w:r>
      <w:r>
        <w:rPr>
          <w:rStyle w:val="aa"/>
          <w:rFonts w:asciiTheme="minorEastAsia" w:eastAsiaTheme="minorEastAsia" w:hAnsiTheme="minorEastAsia" w:cstheme="minorEastAsia" w:hint="eastAsia"/>
          <w:spacing w:val="8"/>
          <w:sz w:val="21"/>
          <w:szCs w:val="21"/>
        </w:rPr>
        <w:t>社会成员身份趋于平等：</w:t>
      </w:r>
    </w:p>
    <w:p w:rsidR="00910B20" w:rsidRDefault="000740C7">
      <w:pPr>
        <w:ind w:firstLineChars="200" w:firstLine="452"/>
        <w:jc w:val="both"/>
        <w:rPr>
          <w:rFonts w:asciiTheme="minorEastAsia" w:eastAsiaTheme="minorEastAsia" w:hAnsiTheme="minorEastAsia" w:cstheme="minorEastAsia"/>
          <w:spacing w:val="8"/>
          <w:sz w:val="21"/>
          <w:szCs w:val="21"/>
        </w:rPr>
      </w:pPr>
      <w:r>
        <w:rPr>
          <w:rFonts w:asciiTheme="minorEastAsia" w:eastAsiaTheme="minorEastAsia" w:hAnsiTheme="minorEastAsia" w:cstheme="minorEastAsia" w:hint="eastAsia"/>
          <w:spacing w:val="8"/>
          <w:sz w:val="21"/>
          <w:szCs w:val="21"/>
        </w:rPr>
        <w:t>（</w:t>
      </w:r>
      <w:r>
        <w:rPr>
          <w:rFonts w:asciiTheme="minorEastAsia" w:eastAsiaTheme="minorEastAsia" w:hAnsiTheme="minorEastAsia" w:cstheme="minorEastAsia" w:hint="eastAsia"/>
          <w:spacing w:val="8"/>
          <w:sz w:val="21"/>
          <w:szCs w:val="21"/>
        </w:rPr>
        <w:t>1</w:t>
      </w:r>
      <w:r>
        <w:rPr>
          <w:rFonts w:asciiTheme="minorEastAsia" w:eastAsiaTheme="minorEastAsia" w:hAnsiTheme="minorEastAsia" w:cstheme="minorEastAsia" w:hint="eastAsia"/>
          <w:spacing w:val="8"/>
          <w:sz w:val="21"/>
          <w:szCs w:val="21"/>
        </w:rPr>
        <w:t>）宋朝</w:t>
      </w:r>
      <w:r>
        <w:rPr>
          <w:rFonts w:ascii="创艺简隶书" w:eastAsia="创艺简隶书" w:hAnsi="创艺简隶书" w:cs="创艺简隶书" w:hint="eastAsia"/>
          <w:sz w:val="21"/>
          <w:szCs w:val="21"/>
          <w:u w:val="single"/>
        </w:rPr>
        <w:t>贱民</w:t>
      </w:r>
      <w:r>
        <w:rPr>
          <w:rFonts w:asciiTheme="minorEastAsia" w:eastAsiaTheme="minorEastAsia" w:hAnsiTheme="minorEastAsia" w:cstheme="minorEastAsia" w:hint="eastAsia"/>
          <w:spacing w:val="8"/>
          <w:sz w:val="21"/>
          <w:szCs w:val="21"/>
        </w:rPr>
        <w:t>阶层数量显著减少；（</w:t>
      </w:r>
      <w:r>
        <w:rPr>
          <w:rFonts w:asciiTheme="minorEastAsia" w:eastAsiaTheme="minorEastAsia" w:hAnsiTheme="minorEastAsia" w:cstheme="minorEastAsia" w:hint="eastAsia"/>
          <w:spacing w:val="8"/>
          <w:sz w:val="21"/>
          <w:szCs w:val="21"/>
        </w:rPr>
        <w:t>2</w:t>
      </w:r>
      <w:r>
        <w:rPr>
          <w:rFonts w:asciiTheme="minorEastAsia" w:eastAsiaTheme="minorEastAsia" w:hAnsiTheme="minorEastAsia" w:cstheme="minorEastAsia" w:hint="eastAsia"/>
          <w:spacing w:val="8"/>
          <w:sz w:val="21"/>
          <w:szCs w:val="21"/>
        </w:rPr>
        <w:t>）宋朝</w:t>
      </w:r>
      <w:r>
        <w:rPr>
          <w:rFonts w:ascii="创艺简隶书" w:eastAsia="创艺简隶书" w:hAnsi="创艺简隶书" w:cs="创艺简隶书" w:hint="eastAsia"/>
          <w:sz w:val="21"/>
          <w:szCs w:val="21"/>
          <w:u w:val="single"/>
        </w:rPr>
        <w:t>世袭</w:t>
      </w:r>
      <w:r>
        <w:rPr>
          <w:rFonts w:asciiTheme="minorEastAsia" w:eastAsiaTheme="minorEastAsia" w:hAnsiTheme="minorEastAsia" w:cstheme="minorEastAsia" w:hint="eastAsia"/>
          <w:spacing w:val="8"/>
          <w:sz w:val="21"/>
          <w:szCs w:val="21"/>
        </w:rPr>
        <w:t>奴婢减少，</w:t>
      </w:r>
      <w:r>
        <w:rPr>
          <w:rFonts w:ascii="创艺简隶书" w:eastAsia="创艺简隶书" w:hAnsi="创艺简隶书" w:cs="创艺简隶书" w:hint="eastAsia"/>
          <w:sz w:val="21"/>
          <w:szCs w:val="21"/>
          <w:u w:val="single"/>
        </w:rPr>
        <w:t>雇佣</w:t>
      </w:r>
      <w:r>
        <w:rPr>
          <w:rFonts w:asciiTheme="minorEastAsia" w:eastAsiaTheme="minorEastAsia" w:hAnsiTheme="minorEastAsia" w:cstheme="minorEastAsia" w:hint="eastAsia"/>
          <w:spacing w:val="8"/>
          <w:sz w:val="21"/>
          <w:szCs w:val="21"/>
        </w:rPr>
        <w:t>关系发展；（</w:t>
      </w:r>
      <w:r>
        <w:rPr>
          <w:rFonts w:asciiTheme="minorEastAsia" w:eastAsiaTheme="minorEastAsia" w:hAnsiTheme="minorEastAsia" w:cstheme="minorEastAsia" w:hint="eastAsia"/>
          <w:spacing w:val="8"/>
          <w:sz w:val="21"/>
          <w:szCs w:val="21"/>
        </w:rPr>
        <w:t>3</w:t>
      </w:r>
      <w:r>
        <w:rPr>
          <w:rFonts w:asciiTheme="minorEastAsia" w:eastAsiaTheme="minorEastAsia" w:hAnsiTheme="minorEastAsia" w:cstheme="minorEastAsia" w:hint="eastAsia"/>
          <w:spacing w:val="8"/>
          <w:sz w:val="21"/>
          <w:szCs w:val="21"/>
        </w:rPr>
        <w:t>）农民</w:t>
      </w:r>
      <w:r>
        <w:rPr>
          <w:rFonts w:asciiTheme="minorEastAsia" w:eastAsiaTheme="minorEastAsia" w:hAnsiTheme="minorEastAsia" w:cstheme="minorEastAsia" w:hint="eastAsia"/>
          <w:b/>
          <w:bCs/>
          <w:spacing w:val="8"/>
          <w:sz w:val="21"/>
          <w:szCs w:val="21"/>
          <w:u w:val="single"/>
        </w:rPr>
        <w:t>租佃</w:t>
      </w:r>
      <w:r>
        <w:rPr>
          <w:rFonts w:asciiTheme="minorEastAsia" w:eastAsiaTheme="minorEastAsia" w:hAnsiTheme="minorEastAsia" w:cstheme="minorEastAsia" w:hint="eastAsia"/>
          <w:spacing w:val="8"/>
          <w:sz w:val="21"/>
          <w:szCs w:val="21"/>
        </w:rPr>
        <w:t>关系发展，人身束缚减少</w:t>
      </w:r>
      <w:r>
        <w:rPr>
          <w:rFonts w:asciiTheme="minorEastAsia" w:eastAsiaTheme="minorEastAsia" w:hAnsiTheme="minorEastAsia" w:cstheme="minorEastAsia" w:hint="eastAsia"/>
          <w:spacing w:val="8"/>
          <w:sz w:val="21"/>
          <w:szCs w:val="21"/>
        </w:rPr>
        <w:t>。</w:t>
      </w:r>
    </w:p>
    <w:p w:rsidR="00910B20" w:rsidRDefault="000740C7">
      <w:pPr>
        <w:pStyle w:val="a8"/>
        <w:widowControl/>
        <w:spacing w:beforeAutospacing="0" w:afterAutospacing="0"/>
        <w:ind w:firstLineChars="200" w:firstLine="45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pacing w:val="8"/>
          <w:sz w:val="21"/>
          <w:szCs w:val="21"/>
        </w:rPr>
        <w:t>3</w:t>
      </w:r>
      <w:r>
        <w:rPr>
          <w:rFonts w:asciiTheme="minorEastAsia" w:eastAsiaTheme="minorEastAsia" w:hAnsiTheme="minorEastAsia" w:cstheme="minorEastAsia" w:hint="eastAsia"/>
          <w:b/>
          <w:spacing w:val="8"/>
          <w:sz w:val="21"/>
          <w:szCs w:val="21"/>
        </w:rPr>
        <w:t>、</w:t>
      </w:r>
      <w:r>
        <w:rPr>
          <w:rStyle w:val="aa"/>
          <w:rFonts w:asciiTheme="minorEastAsia" w:eastAsiaTheme="minorEastAsia" w:hAnsiTheme="minorEastAsia" w:cstheme="minorEastAsia" w:hint="eastAsia"/>
          <w:spacing w:val="8"/>
          <w:sz w:val="21"/>
          <w:szCs w:val="21"/>
        </w:rPr>
        <w:t>国家对社会控制的相对松弛</w:t>
      </w:r>
      <w:r>
        <w:rPr>
          <w:rStyle w:val="aa"/>
          <w:rFonts w:asciiTheme="minorEastAsia" w:eastAsiaTheme="minorEastAsia" w:hAnsiTheme="minorEastAsia" w:cstheme="minorEastAsia" w:hint="eastAsia"/>
          <w:spacing w:val="8"/>
          <w:sz w:val="21"/>
          <w:szCs w:val="21"/>
        </w:rPr>
        <w:t>：</w:t>
      </w:r>
      <w:r>
        <w:rPr>
          <w:rFonts w:asciiTheme="minorEastAsia" w:eastAsiaTheme="minorEastAsia" w:hAnsiTheme="minorEastAsia" w:cstheme="minorEastAsia" w:hint="eastAsia"/>
          <w:spacing w:val="8"/>
          <w:sz w:val="21"/>
          <w:szCs w:val="21"/>
        </w:rPr>
        <w:t>百姓</w:t>
      </w:r>
      <w:r>
        <w:rPr>
          <w:rFonts w:asciiTheme="minorEastAsia" w:eastAsiaTheme="minorEastAsia" w:hAnsiTheme="minorEastAsia" w:cstheme="minorEastAsia" w:hint="eastAsia"/>
          <w:spacing w:val="8"/>
          <w:sz w:val="21"/>
          <w:szCs w:val="21"/>
        </w:rPr>
        <w:t>进行土地买卖、</w:t>
      </w:r>
      <w:r>
        <w:rPr>
          <w:rFonts w:asciiTheme="minorEastAsia" w:eastAsiaTheme="minorEastAsia" w:hAnsiTheme="minorEastAsia" w:cstheme="minorEastAsia" w:hint="eastAsia"/>
          <w:spacing w:val="8"/>
          <w:sz w:val="21"/>
          <w:szCs w:val="21"/>
        </w:rPr>
        <w:t>迁移住所</w:t>
      </w:r>
      <w:r>
        <w:rPr>
          <w:rFonts w:asciiTheme="minorEastAsia" w:eastAsiaTheme="minorEastAsia" w:hAnsiTheme="minorEastAsia" w:cstheme="minorEastAsia" w:hint="eastAsia"/>
          <w:spacing w:val="8"/>
          <w:sz w:val="21"/>
          <w:szCs w:val="21"/>
        </w:rPr>
        <w:t>、</w:t>
      </w:r>
      <w:r>
        <w:rPr>
          <w:rFonts w:asciiTheme="minorEastAsia" w:eastAsiaTheme="minorEastAsia" w:hAnsiTheme="minorEastAsia" w:cstheme="minorEastAsia" w:hint="eastAsia"/>
          <w:spacing w:val="8"/>
          <w:sz w:val="21"/>
          <w:szCs w:val="21"/>
        </w:rPr>
        <w:t>更换职业更自由。</w:t>
      </w:r>
    </w:p>
    <w:p w:rsidR="00910B20" w:rsidRDefault="000740C7">
      <w:pPr>
        <w:pStyle w:val="a8"/>
        <w:widowControl/>
        <w:spacing w:beforeAutospacing="0" w:afterAutospacing="0"/>
        <w:ind w:left="454" w:hangingChars="200" w:hanging="45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bCs/>
          <w:spacing w:val="8"/>
          <w:sz w:val="21"/>
          <w:szCs w:val="21"/>
        </w:rPr>
        <w:t>三、儒学的复兴（重点）</w:t>
      </w:r>
      <w:r>
        <w:rPr>
          <w:rFonts w:asciiTheme="minorEastAsia" w:eastAsiaTheme="minorEastAsia" w:hAnsiTheme="minorEastAsia" w:cstheme="minorEastAsia" w:hint="eastAsia"/>
          <w:b/>
          <w:bCs/>
          <w:spacing w:val="8"/>
          <w:sz w:val="21"/>
          <w:szCs w:val="21"/>
        </w:rPr>
        <w:br/>
      </w:r>
      <w:r>
        <w:rPr>
          <w:rStyle w:val="aa"/>
          <w:rFonts w:asciiTheme="minorEastAsia" w:eastAsiaTheme="minorEastAsia" w:hAnsiTheme="minorEastAsia" w:cstheme="minorEastAsia" w:hint="eastAsia"/>
          <w:spacing w:val="8"/>
          <w:sz w:val="21"/>
          <w:szCs w:val="21"/>
          <w:shd w:val="clear" w:color="auto" w:fill="FFFFFF"/>
        </w:rPr>
        <w:t>1</w:t>
      </w:r>
      <w:r>
        <w:rPr>
          <w:rStyle w:val="aa"/>
          <w:rFonts w:asciiTheme="minorEastAsia" w:eastAsiaTheme="minorEastAsia" w:hAnsiTheme="minorEastAsia" w:cstheme="minorEastAsia" w:hint="eastAsia"/>
          <w:spacing w:val="8"/>
          <w:sz w:val="21"/>
          <w:szCs w:val="21"/>
          <w:shd w:val="clear" w:color="auto" w:fill="FFFFFF"/>
        </w:rPr>
        <w:t>、</w:t>
      </w:r>
      <w:r>
        <w:rPr>
          <w:rStyle w:val="aa"/>
          <w:rFonts w:asciiTheme="minorEastAsia" w:eastAsiaTheme="minorEastAsia" w:hAnsiTheme="minorEastAsia" w:cstheme="minorEastAsia" w:hint="eastAsia"/>
          <w:spacing w:val="8"/>
          <w:sz w:val="21"/>
          <w:szCs w:val="21"/>
          <w:shd w:val="clear" w:color="auto" w:fill="FFFFFF"/>
        </w:rPr>
        <w:t>背景：</w:t>
      </w:r>
    </w:p>
    <w:p w:rsidR="00910B20" w:rsidRDefault="000740C7">
      <w:pPr>
        <w:pStyle w:val="a8"/>
        <w:widowControl/>
        <w:spacing w:beforeAutospacing="0" w:afterAutospacing="0"/>
        <w:ind w:firstLineChars="200" w:firstLine="454"/>
        <w:rPr>
          <w:rFonts w:asciiTheme="minorEastAsia" w:eastAsiaTheme="minorEastAsia" w:hAnsiTheme="minorEastAsia" w:cstheme="minorEastAsia"/>
          <w:sz w:val="21"/>
          <w:szCs w:val="21"/>
        </w:rPr>
      </w:pPr>
      <w:r>
        <w:rPr>
          <w:rStyle w:val="aa"/>
          <w:rFonts w:ascii="Calibri" w:eastAsiaTheme="minorEastAsia" w:hAnsi="Calibri" w:cs="Calibri" w:hint="eastAsia"/>
          <w:spacing w:val="8"/>
          <w:sz w:val="21"/>
          <w:szCs w:val="21"/>
          <w:shd w:val="clear" w:color="auto" w:fill="FFFFFF"/>
        </w:rPr>
        <w:t>（</w:t>
      </w:r>
      <w:r>
        <w:rPr>
          <w:rStyle w:val="aa"/>
          <w:rFonts w:ascii="Calibri" w:eastAsiaTheme="minorEastAsia" w:hAnsi="Calibri" w:cs="Calibri" w:hint="eastAsia"/>
          <w:spacing w:val="8"/>
          <w:sz w:val="21"/>
          <w:szCs w:val="21"/>
          <w:shd w:val="clear" w:color="auto" w:fill="FFFFFF"/>
        </w:rPr>
        <w:t>1</w:t>
      </w:r>
      <w:r>
        <w:rPr>
          <w:rStyle w:val="aa"/>
          <w:rFonts w:ascii="Calibri" w:eastAsiaTheme="minorEastAsia" w:hAnsi="Calibri" w:cs="Calibri" w:hint="eastAsia"/>
          <w:spacing w:val="8"/>
          <w:sz w:val="21"/>
          <w:szCs w:val="21"/>
          <w:shd w:val="clear" w:color="auto" w:fill="FFFFFF"/>
        </w:rPr>
        <w:t>）</w:t>
      </w:r>
      <w:r>
        <w:rPr>
          <w:rStyle w:val="aa"/>
          <w:rFonts w:asciiTheme="minorEastAsia" w:eastAsiaTheme="minorEastAsia" w:hAnsiTheme="minorEastAsia" w:cstheme="minorEastAsia" w:hint="eastAsia"/>
          <w:spacing w:val="8"/>
          <w:sz w:val="21"/>
          <w:szCs w:val="21"/>
          <w:shd w:val="clear" w:color="auto" w:fill="FFFFFF"/>
        </w:rPr>
        <w:t>经济上：</w:t>
      </w:r>
      <w:r>
        <w:rPr>
          <w:rFonts w:asciiTheme="minorEastAsia" w:eastAsiaTheme="minorEastAsia" w:hAnsiTheme="minorEastAsia" w:cstheme="minorEastAsia" w:hint="eastAsia"/>
          <w:sz w:val="21"/>
          <w:szCs w:val="21"/>
        </w:rPr>
        <w:t>经济的发展，科学进步，引发理学家对自然界及社会的思考；</w:t>
      </w:r>
    </w:p>
    <w:p w:rsidR="00910B20" w:rsidRDefault="000740C7">
      <w:pPr>
        <w:pStyle w:val="a8"/>
        <w:widowControl/>
        <w:spacing w:beforeAutospacing="0" w:afterAutospacing="0"/>
        <w:ind w:firstLineChars="200" w:firstLine="454"/>
        <w:rPr>
          <w:rFonts w:asciiTheme="minorEastAsia" w:eastAsiaTheme="minorEastAsia" w:hAnsiTheme="minorEastAsia" w:cstheme="minorEastAsia"/>
          <w:sz w:val="21"/>
          <w:szCs w:val="21"/>
        </w:rPr>
      </w:pPr>
      <w:r>
        <w:rPr>
          <w:rStyle w:val="aa"/>
          <w:rFonts w:ascii="Calibri" w:eastAsiaTheme="minorEastAsia" w:hAnsi="Calibri" w:cs="Calibri" w:hint="eastAsia"/>
          <w:spacing w:val="8"/>
          <w:sz w:val="21"/>
          <w:szCs w:val="21"/>
          <w:shd w:val="clear" w:color="auto" w:fill="FFFFFF"/>
        </w:rPr>
        <w:t>（</w:t>
      </w:r>
      <w:r>
        <w:rPr>
          <w:rStyle w:val="aa"/>
          <w:rFonts w:ascii="Calibri" w:eastAsiaTheme="minorEastAsia" w:hAnsi="Calibri" w:cs="Calibri" w:hint="eastAsia"/>
          <w:spacing w:val="8"/>
          <w:sz w:val="21"/>
          <w:szCs w:val="21"/>
          <w:shd w:val="clear" w:color="auto" w:fill="FFFFFF"/>
        </w:rPr>
        <w:t>2</w:t>
      </w:r>
      <w:r>
        <w:rPr>
          <w:rStyle w:val="aa"/>
          <w:rFonts w:ascii="Calibri" w:eastAsiaTheme="minorEastAsia" w:hAnsi="Calibri" w:cs="Calibri" w:hint="eastAsia"/>
          <w:spacing w:val="8"/>
          <w:sz w:val="21"/>
          <w:szCs w:val="21"/>
          <w:shd w:val="clear" w:color="auto" w:fill="FFFFFF"/>
        </w:rPr>
        <w:t>）</w:t>
      </w:r>
      <w:r>
        <w:rPr>
          <w:rStyle w:val="aa"/>
          <w:rFonts w:asciiTheme="minorEastAsia" w:eastAsiaTheme="minorEastAsia" w:hAnsiTheme="minorEastAsia" w:cstheme="minorEastAsia" w:hint="eastAsia"/>
          <w:spacing w:val="8"/>
          <w:sz w:val="21"/>
          <w:szCs w:val="21"/>
          <w:shd w:val="clear" w:color="auto" w:fill="FFFFFF"/>
        </w:rPr>
        <w:t>政治上：</w:t>
      </w:r>
      <w:r>
        <w:rPr>
          <w:rFonts w:asciiTheme="minorEastAsia" w:eastAsiaTheme="minorEastAsia" w:hAnsiTheme="minorEastAsia" w:cstheme="minorEastAsia" w:hint="eastAsia"/>
          <w:sz w:val="21"/>
          <w:szCs w:val="21"/>
        </w:rPr>
        <w:t>宋代加强专制主义中央集权要求统一思想</w:t>
      </w:r>
      <w:r>
        <w:rPr>
          <w:rFonts w:asciiTheme="minorEastAsia" w:eastAsiaTheme="minorEastAsia" w:hAnsiTheme="minorEastAsia" w:cstheme="minorEastAsia" w:hint="eastAsia"/>
          <w:sz w:val="21"/>
          <w:szCs w:val="21"/>
        </w:rPr>
        <w:t>；同时</w:t>
      </w:r>
      <w:r>
        <w:rPr>
          <w:rFonts w:cs="宋体" w:hint="eastAsia"/>
          <w:sz w:val="21"/>
          <w:szCs w:val="21"/>
        </w:rPr>
        <w:t>崇文抑武</w:t>
      </w:r>
      <w:r>
        <w:rPr>
          <w:rFonts w:asciiTheme="minorEastAsia" w:eastAsiaTheme="minorEastAsia" w:hAnsiTheme="minorEastAsia" w:cstheme="minorEastAsia" w:hint="eastAsia"/>
          <w:sz w:val="21"/>
          <w:szCs w:val="21"/>
        </w:rPr>
        <w:t>的政策，提供了</w:t>
      </w:r>
      <w:r>
        <w:rPr>
          <w:rFonts w:asciiTheme="minorEastAsia" w:eastAsiaTheme="minorEastAsia" w:hAnsiTheme="minorEastAsia" w:cstheme="minorEastAsia" w:hint="eastAsia"/>
          <w:sz w:val="21"/>
          <w:szCs w:val="21"/>
        </w:rPr>
        <w:t>文化环境；</w:t>
      </w:r>
    </w:p>
    <w:p w:rsidR="00910B20" w:rsidRDefault="000740C7">
      <w:pPr>
        <w:pStyle w:val="a8"/>
        <w:widowControl/>
        <w:spacing w:beforeAutospacing="0" w:afterAutospacing="0"/>
        <w:ind w:firstLineChars="200" w:firstLine="454"/>
        <w:rPr>
          <w:rFonts w:asciiTheme="minorEastAsia" w:eastAsiaTheme="minorEastAsia" w:hAnsiTheme="minorEastAsia" w:cstheme="minorEastAsia"/>
          <w:sz w:val="21"/>
          <w:szCs w:val="21"/>
        </w:rPr>
      </w:pPr>
      <w:r>
        <w:rPr>
          <w:rStyle w:val="aa"/>
          <w:rFonts w:ascii="Calibri" w:eastAsiaTheme="minorEastAsia" w:hAnsi="Calibri" w:cs="Calibri" w:hint="eastAsia"/>
          <w:spacing w:val="8"/>
          <w:sz w:val="21"/>
          <w:szCs w:val="21"/>
          <w:shd w:val="clear" w:color="auto" w:fill="FFFFFF"/>
        </w:rPr>
        <w:t>（</w:t>
      </w:r>
      <w:r>
        <w:rPr>
          <w:rStyle w:val="aa"/>
          <w:rFonts w:ascii="Calibri" w:eastAsiaTheme="minorEastAsia" w:hAnsi="Calibri" w:cs="Calibri" w:hint="eastAsia"/>
          <w:spacing w:val="8"/>
          <w:sz w:val="21"/>
          <w:szCs w:val="21"/>
          <w:shd w:val="clear" w:color="auto" w:fill="FFFFFF"/>
        </w:rPr>
        <w:t>3</w:t>
      </w:r>
      <w:r>
        <w:rPr>
          <w:rStyle w:val="aa"/>
          <w:rFonts w:ascii="Calibri" w:eastAsiaTheme="minorEastAsia" w:hAnsi="Calibri" w:cs="Calibri" w:hint="eastAsia"/>
          <w:spacing w:val="8"/>
          <w:sz w:val="21"/>
          <w:szCs w:val="21"/>
          <w:shd w:val="clear" w:color="auto" w:fill="FFFFFF"/>
        </w:rPr>
        <w:t>）</w:t>
      </w:r>
      <w:r>
        <w:rPr>
          <w:rStyle w:val="aa"/>
          <w:rFonts w:asciiTheme="minorEastAsia" w:eastAsiaTheme="minorEastAsia" w:hAnsiTheme="minorEastAsia" w:cstheme="minorEastAsia" w:hint="eastAsia"/>
          <w:spacing w:val="8"/>
          <w:sz w:val="21"/>
          <w:szCs w:val="21"/>
          <w:shd w:val="clear" w:color="auto" w:fill="FFFFFF"/>
        </w:rPr>
        <w:t>文化上：</w:t>
      </w:r>
      <w:r>
        <w:rPr>
          <w:rFonts w:asciiTheme="minorEastAsia" w:eastAsiaTheme="minorEastAsia" w:hAnsiTheme="minorEastAsia" w:cstheme="minorEastAsia" w:hint="eastAsia"/>
          <w:sz w:val="21"/>
          <w:szCs w:val="21"/>
        </w:rPr>
        <w:t>儒学的发展出现了危机：从三国到五代，以阐释经书字句为主的儒家学说日益僵化，社会影响总体来说不及</w:t>
      </w:r>
      <w:r>
        <w:rPr>
          <w:rFonts w:cs="宋体" w:hint="eastAsia"/>
          <w:sz w:val="21"/>
          <w:szCs w:val="21"/>
          <w:u w:val="single"/>
        </w:rPr>
        <w:t>佛</w:t>
      </w:r>
      <w:r>
        <w:rPr>
          <w:rFonts w:asciiTheme="minorEastAsia" w:eastAsiaTheme="minorEastAsia" w:hAnsiTheme="minorEastAsia" w:cstheme="minorEastAsia" w:hint="eastAsia"/>
          <w:sz w:val="21"/>
          <w:szCs w:val="21"/>
        </w:rPr>
        <w:t>教和</w:t>
      </w:r>
      <w:r>
        <w:rPr>
          <w:rFonts w:cs="宋体" w:hint="eastAsia"/>
          <w:sz w:val="21"/>
          <w:szCs w:val="21"/>
          <w:u w:val="single"/>
        </w:rPr>
        <w:t>道</w:t>
      </w:r>
      <w:r>
        <w:rPr>
          <w:rFonts w:asciiTheme="minorEastAsia" w:eastAsiaTheme="minorEastAsia" w:hAnsiTheme="minorEastAsia" w:cstheme="minorEastAsia" w:hint="eastAsia"/>
          <w:sz w:val="21"/>
          <w:szCs w:val="21"/>
        </w:rPr>
        <w:t>教；</w:t>
      </w:r>
      <w:r>
        <w:rPr>
          <w:rFonts w:cs="宋体" w:hint="eastAsia"/>
          <w:sz w:val="21"/>
          <w:szCs w:val="21"/>
          <w:u w:val="single"/>
        </w:rPr>
        <w:t>唐宋</w:t>
      </w:r>
      <w:r>
        <w:rPr>
          <w:rFonts w:asciiTheme="minorEastAsia" w:eastAsiaTheme="minorEastAsia" w:hAnsiTheme="minorEastAsia" w:cstheme="minorEastAsia" w:hint="eastAsia"/>
          <w:sz w:val="21"/>
          <w:szCs w:val="21"/>
        </w:rPr>
        <w:t>时期，出现儒、佛、道“三教合一”潮流。</w:t>
      </w:r>
    </w:p>
    <w:p w:rsidR="00910B20" w:rsidRDefault="000740C7">
      <w:pPr>
        <w:pStyle w:val="a8"/>
        <w:widowControl/>
        <w:spacing w:beforeAutospacing="0" w:afterAutospacing="0"/>
        <w:ind w:firstLineChars="200" w:firstLine="454"/>
        <w:rPr>
          <w:rStyle w:val="aa"/>
          <w:rFonts w:asciiTheme="minorEastAsia" w:eastAsiaTheme="minorEastAsia" w:hAnsiTheme="minorEastAsia" w:cstheme="minorEastAsia"/>
          <w:b w:val="0"/>
          <w:bCs/>
          <w:spacing w:val="8"/>
          <w:sz w:val="21"/>
          <w:szCs w:val="21"/>
          <w:shd w:val="clear" w:color="auto" w:fill="FFFFFF"/>
        </w:rPr>
      </w:pPr>
      <w:r>
        <w:rPr>
          <w:rStyle w:val="aa"/>
          <w:rFonts w:asciiTheme="minorEastAsia" w:eastAsiaTheme="minorEastAsia" w:hAnsiTheme="minorEastAsia" w:cstheme="minorEastAsia" w:hint="eastAsia"/>
          <w:spacing w:val="8"/>
          <w:sz w:val="21"/>
          <w:szCs w:val="21"/>
          <w:shd w:val="clear" w:color="auto" w:fill="FFFFFF"/>
        </w:rPr>
        <w:t>2</w:t>
      </w:r>
      <w:r>
        <w:rPr>
          <w:rStyle w:val="aa"/>
          <w:rFonts w:asciiTheme="minorEastAsia" w:eastAsiaTheme="minorEastAsia" w:hAnsiTheme="minorEastAsia" w:cstheme="minorEastAsia" w:hint="eastAsia"/>
          <w:spacing w:val="8"/>
          <w:sz w:val="21"/>
          <w:szCs w:val="21"/>
          <w:shd w:val="clear" w:color="auto" w:fill="FFFFFF"/>
        </w:rPr>
        <w:t>、发展成果：程朱理学</w:t>
      </w:r>
      <w:r>
        <w:rPr>
          <w:rStyle w:val="aa"/>
          <w:rFonts w:asciiTheme="minorEastAsia" w:eastAsiaTheme="minorEastAsia" w:hAnsiTheme="minorEastAsia" w:cstheme="minorEastAsia" w:hint="eastAsia"/>
          <w:spacing w:val="8"/>
          <w:sz w:val="21"/>
          <w:szCs w:val="21"/>
          <w:shd w:val="clear" w:color="auto" w:fill="FFFFFF"/>
        </w:rPr>
        <w:br/>
      </w:r>
      <w:r>
        <w:rPr>
          <w:rStyle w:val="aa"/>
          <w:rFonts w:asciiTheme="minorEastAsia" w:eastAsiaTheme="minorEastAsia" w:hAnsiTheme="minorEastAsia" w:cstheme="minorEastAsia" w:hint="eastAsia"/>
          <w:spacing w:val="8"/>
          <w:sz w:val="21"/>
          <w:szCs w:val="21"/>
          <w:shd w:val="clear" w:color="auto" w:fill="FFFFFF"/>
        </w:rPr>
        <w:tab/>
      </w:r>
      <w:r>
        <w:rPr>
          <w:rStyle w:val="aa"/>
          <w:rFonts w:asciiTheme="minorEastAsia" w:eastAsiaTheme="minorEastAsia" w:hAnsiTheme="minorEastAsia" w:cstheme="minorEastAsia" w:hint="eastAsia"/>
          <w:b w:val="0"/>
          <w:bCs/>
          <w:spacing w:val="8"/>
          <w:sz w:val="21"/>
          <w:szCs w:val="21"/>
          <w:shd w:val="clear" w:color="auto" w:fill="FFFFFF"/>
        </w:rPr>
        <w:t>（</w:t>
      </w:r>
      <w:r>
        <w:rPr>
          <w:rStyle w:val="aa"/>
          <w:rFonts w:asciiTheme="minorEastAsia" w:eastAsiaTheme="minorEastAsia" w:hAnsiTheme="minorEastAsia" w:cstheme="minorEastAsia" w:hint="eastAsia"/>
          <w:b w:val="0"/>
          <w:bCs/>
          <w:spacing w:val="8"/>
          <w:sz w:val="21"/>
          <w:szCs w:val="21"/>
          <w:shd w:val="clear" w:color="auto" w:fill="FFFFFF"/>
        </w:rPr>
        <w:t>1</w:t>
      </w:r>
      <w:r>
        <w:rPr>
          <w:rStyle w:val="aa"/>
          <w:rFonts w:asciiTheme="minorEastAsia" w:eastAsiaTheme="minorEastAsia" w:hAnsiTheme="minorEastAsia" w:cstheme="minorEastAsia" w:hint="eastAsia"/>
          <w:b w:val="0"/>
          <w:bCs/>
          <w:spacing w:val="8"/>
          <w:sz w:val="21"/>
          <w:szCs w:val="21"/>
          <w:shd w:val="clear" w:color="auto" w:fill="FFFFFF"/>
        </w:rPr>
        <w:t>）代表人物：北宋程颐、程颢兄弟；南宋朱熹。</w:t>
      </w:r>
    </w:p>
    <w:p w:rsidR="00910B20" w:rsidRDefault="000740C7">
      <w:pPr>
        <w:pStyle w:val="a8"/>
        <w:widowControl/>
        <w:spacing w:beforeAutospacing="0" w:afterAutospacing="0"/>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主要思想主张：</w:t>
      </w:r>
    </w:p>
    <w:p w:rsidR="00910B20" w:rsidRDefault="000740C7">
      <w:pPr>
        <w:pStyle w:val="a8"/>
        <w:widowControl/>
        <w:spacing w:beforeAutospacing="0" w:afterAutospacing="0"/>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①宇宙观：“</w:t>
      </w:r>
      <w:r>
        <w:rPr>
          <w:rFonts w:ascii="创艺简隶书" w:eastAsia="创艺简隶书" w:hAnsi="创艺简隶书" w:cs="创艺简隶书" w:hint="eastAsia"/>
          <w:sz w:val="21"/>
          <w:szCs w:val="21"/>
          <w:u w:val="single"/>
        </w:rPr>
        <w:t>理</w:t>
      </w:r>
      <w:r>
        <w:rPr>
          <w:rFonts w:asciiTheme="minorEastAsia" w:eastAsiaTheme="minorEastAsia" w:hAnsiTheme="minorEastAsia" w:cstheme="minorEastAsia" w:hint="eastAsia"/>
          <w:sz w:val="21"/>
          <w:szCs w:val="21"/>
        </w:rPr>
        <w:t>”是世界万物的本原，是自然界和社会的根本原则——体现在社会上就是儒家伦理，在人身上就是人性。</w:t>
      </w:r>
    </w:p>
    <w:p w:rsidR="00910B20" w:rsidRDefault="000740C7">
      <w:pPr>
        <w:pStyle w:val="a8"/>
        <w:widowControl/>
        <w:spacing w:beforeAutospacing="0" w:afterAutospacing="0"/>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②</w:t>
      </w:r>
      <w:r>
        <w:rPr>
          <w:rFonts w:asciiTheme="minorEastAsia" w:eastAsiaTheme="minorEastAsia" w:hAnsiTheme="minorEastAsia" w:cstheme="minorEastAsia" w:hint="eastAsia"/>
          <w:sz w:val="21"/>
          <w:szCs w:val="21"/>
        </w:rPr>
        <w:t>伦理观（社会观）</w:t>
      </w:r>
      <w:r>
        <w:rPr>
          <w:rFonts w:asciiTheme="minorEastAsia" w:eastAsiaTheme="minorEastAsia" w:hAnsiTheme="minorEastAsia" w:cstheme="minorEastAsia" w:hint="eastAsia"/>
          <w:sz w:val="21"/>
          <w:szCs w:val="21"/>
        </w:rPr>
        <w:t>：理表现在社会上即“三纲五常”，就是儒家的道德伦理和等级秩序。</w:t>
      </w:r>
    </w:p>
    <w:p w:rsidR="00910B20" w:rsidRDefault="000740C7">
      <w:pPr>
        <w:pStyle w:val="a8"/>
        <w:widowControl/>
        <w:spacing w:beforeAutospacing="0" w:afterAutospacing="0"/>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③</w:t>
      </w:r>
      <w:r>
        <w:rPr>
          <w:rFonts w:asciiTheme="minorEastAsia" w:eastAsiaTheme="minorEastAsia" w:hAnsiTheme="minorEastAsia" w:cstheme="minorEastAsia" w:hint="eastAsia"/>
          <w:sz w:val="21"/>
          <w:szCs w:val="21"/>
        </w:rPr>
        <w:t>认识论</w:t>
      </w:r>
      <w:r>
        <w:rPr>
          <w:rFonts w:asciiTheme="minorEastAsia" w:eastAsiaTheme="minorEastAsia" w:hAnsiTheme="minorEastAsia" w:cstheme="minorEastAsia" w:hint="eastAsia"/>
          <w:sz w:val="21"/>
          <w:szCs w:val="21"/>
        </w:rPr>
        <w:t>：“存天理，灭人欲”，</w:t>
      </w:r>
      <w:r>
        <w:rPr>
          <w:rFonts w:asciiTheme="minorEastAsia" w:eastAsiaTheme="minorEastAsia" w:hAnsiTheme="minorEastAsia" w:cstheme="minorEastAsia" w:hint="eastAsia"/>
          <w:sz w:val="21"/>
          <w:szCs w:val="21"/>
        </w:rPr>
        <w:t>通过道德修养克服过度的欲望</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 xml:space="preserve"> </w:t>
      </w:r>
    </w:p>
    <w:p w:rsidR="00910B20" w:rsidRDefault="000740C7">
      <w:pPr>
        <w:pStyle w:val="a8"/>
        <w:widowControl/>
        <w:spacing w:beforeAutospacing="0" w:afterAutospacing="0"/>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④</w:t>
      </w:r>
      <w:r>
        <w:rPr>
          <w:rFonts w:asciiTheme="minorEastAsia" w:eastAsiaTheme="minorEastAsia" w:hAnsiTheme="minorEastAsia" w:cstheme="minorEastAsia" w:hint="eastAsia"/>
          <w:sz w:val="21"/>
          <w:szCs w:val="21"/>
        </w:rPr>
        <w:t>方法论</w:t>
      </w:r>
      <w:r>
        <w:rPr>
          <w:rFonts w:asciiTheme="minorEastAsia" w:eastAsiaTheme="minorEastAsia" w:hAnsiTheme="minorEastAsia" w:cstheme="minorEastAsia" w:hint="eastAsia"/>
          <w:sz w:val="21"/>
          <w:szCs w:val="21"/>
        </w:rPr>
        <w:t>：“格物致知”。解释：认为只有深刻探究万物，才能真正得到其中的“理</w:t>
      </w:r>
      <w:r>
        <w:rPr>
          <w:rFonts w:asciiTheme="minorEastAsia" w:eastAsiaTheme="minorEastAsia" w:hAnsiTheme="minorEastAsia" w:cstheme="minorEastAsia"/>
          <w:sz w:val="21"/>
          <w:szCs w:val="21"/>
        </w:rPr>
        <w:t>”</w:t>
      </w:r>
      <w:r>
        <w:rPr>
          <w:rFonts w:asciiTheme="minorEastAsia" w:eastAsiaTheme="minorEastAsia" w:hAnsiTheme="minorEastAsia" w:cstheme="minorEastAsia" w:hint="eastAsia"/>
          <w:sz w:val="21"/>
          <w:szCs w:val="21"/>
        </w:rPr>
        <w:t>，达到对普遍天理的认识。</w:t>
      </w:r>
    </w:p>
    <w:p w:rsidR="00910B20" w:rsidRDefault="000740C7">
      <w:pPr>
        <w:pStyle w:val="a8"/>
        <w:widowControl/>
        <w:spacing w:beforeAutospacing="0" w:afterAutospacing="0"/>
        <w:ind w:firstLineChars="200" w:firstLine="454"/>
        <w:rPr>
          <w:rStyle w:val="aa"/>
          <w:rFonts w:asciiTheme="minorEastAsia" w:eastAsiaTheme="minorEastAsia" w:hAnsiTheme="minorEastAsia" w:cstheme="minorEastAsia"/>
          <w:spacing w:val="8"/>
          <w:sz w:val="21"/>
          <w:szCs w:val="21"/>
          <w:shd w:val="clear" w:color="auto" w:fill="FFFFFF"/>
        </w:rPr>
      </w:pPr>
      <w:r>
        <w:rPr>
          <w:rStyle w:val="aa"/>
          <w:rFonts w:asciiTheme="minorEastAsia" w:eastAsiaTheme="minorEastAsia" w:hAnsiTheme="minorEastAsia" w:cstheme="minorEastAsia" w:hint="eastAsia"/>
          <w:spacing w:val="8"/>
          <w:sz w:val="21"/>
          <w:szCs w:val="21"/>
          <w:shd w:val="clear" w:color="auto" w:fill="FFFFFF"/>
        </w:rPr>
        <w:t>（</w:t>
      </w:r>
      <w:r>
        <w:rPr>
          <w:rStyle w:val="aa"/>
          <w:rFonts w:asciiTheme="minorEastAsia" w:eastAsiaTheme="minorEastAsia" w:hAnsiTheme="minorEastAsia" w:cstheme="minorEastAsia" w:hint="eastAsia"/>
          <w:spacing w:val="8"/>
          <w:sz w:val="21"/>
          <w:szCs w:val="21"/>
          <w:shd w:val="clear" w:color="auto" w:fill="FFFFFF"/>
        </w:rPr>
        <w:t>3</w:t>
      </w:r>
      <w:r>
        <w:rPr>
          <w:rStyle w:val="aa"/>
          <w:rFonts w:asciiTheme="minorEastAsia" w:eastAsiaTheme="minorEastAsia" w:hAnsiTheme="minorEastAsia" w:cstheme="minorEastAsia" w:hint="eastAsia"/>
          <w:spacing w:val="8"/>
          <w:sz w:val="21"/>
          <w:szCs w:val="21"/>
          <w:shd w:val="clear" w:color="auto" w:fill="FFFFFF"/>
        </w:rPr>
        <w:t>）理学的地位和影响：</w:t>
      </w:r>
    </w:p>
    <w:p w:rsidR="00910B20" w:rsidRDefault="000740C7">
      <w:pPr>
        <w:pStyle w:val="a8"/>
        <w:widowControl/>
        <w:spacing w:beforeAutospacing="0" w:afterAutospacing="0"/>
        <w:ind w:firstLineChars="200" w:firstLine="454"/>
        <w:rPr>
          <w:rFonts w:asciiTheme="minorEastAsia" w:eastAsiaTheme="minorEastAsia" w:hAnsiTheme="minorEastAsia" w:cstheme="minorEastAsia"/>
          <w:sz w:val="21"/>
          <w:szCs w:val="21"/>
        </w:rPr>
      </w:pPr>
      <w:r>
        <w:rPr>
          <w:rStyle w:val="aa"/>
          <w:rFonts w:asciiTheme="minorEastAsia" w:eastAsiaTheme="minorEastAsia" w:hAnsiTheme="minorEastAsia" w:cstheme="minorEastAsia" w:hint="eastAsia"/>
          <w:spacing w:val="8"/>
          <w:sz w:val="21"/>
          <w:szCs w:val="21"/>
          <w:shd w:val="clear" w:color="auto" w:fill="FFFFFF"/>
        </w:rPr>
        <w:t>地位：</w:t>
      </w:r>
      <w:r>
        <w:rPr>
          <w:rFonts w:asciiTheme="minorEastAsia" w:eastAsiaTheme="minorEastAsia" w:hAnsiTheme="minorEastAsia" w:cstheme="minorEastAsia" w:hint="eastAsia"/>
          <w:sz w:val="21"/>
          <w:szCs w:val="21"/>
        </w:rPr>
        <w:t>从</w:t>
      </w:r>
      <w:r>
        <w:rPr>
          <w:rFonts w:ascii="创艺简隶书" w:eastAsia="创艺简隶书" w:hAnsi="创艺简隶书" w:cs="创艺简隶书" w:hint="eastAsia"/>
          <w:sz w:val="21"/>
          <w:szCs w:val="21"/>
          <w:u w:val="single"/>
        </w:rPr>
        <w:t>南宋</w:t>
      </w:r>
      <w:r>
        <w:rPr>
          <w:rFonts w:asciiTheme="minorEastAsia" w:eastAsiaTheme="minorEastAsia" w:hAnsiTheme="minorEastAsia" w:cstheme="minorEastAsia" w:hint="eastAsia"/>
          <w:sz w:val="21"/>
          <w:szCs w:val="21"/>
        </w:rPr>
        <w:t>后期起，程朱理学受到官方尊崇，在历史上产生了深远影响。</w:t>
      </w:r>
    </w:p>
    <w:p w:rsidR="00910B20" w:rsidRDefault="000740C7">
      <w:pPr>
        <w:autoSpaceDE/>
        <w:autoSpaceDN/>
        <w:ind w:firstLineChars="200" w:firstLine="454"/>
        <w:rPr>
          <w:rFonts w:asciiTheme="minorEastAsia" w:eastAsiaTheme="minorEastAsia" w:hAnsiTheme="minorEastAsia" w:cstheme="minorEastAsia"/>
          <w:sz w:val="21"/>
          <w:szCs w:val="21"/>
          <w:lang w:val="en-US"/>
        </w:rPr>
      </w:pPr>
      <w:r>
        <w:rPr>
          <w:rStyle w:val="aa"/>
          <w:rFonts w:asciiTheme="minorEastAsia" w:eastAsiaTheme="minorEastAsia" w:hAnsiTheme="minorEastAsia" w:cstheme="minorEastAsia" w:hint="eastAsia"/>
          <w:spacing w:val="8"/>
          <w:sz w:val="21"/>
          <w:szCs w:val="21"/>
          <w:shd w:val="clear" w:color="auto" w:fill="FFFFFF"/>
          <w:lang w:val="en-US"/>
        </w:rPr>
        <w:t>积极影响：</w:t>
      </w:r>
      <w:r>
        <w:rPr>
          <w:rFonts w:asciiTheme="minorEastAsia" w:eastAsiaTheme="minorEastAsia" w:hAnsiTheme="minorEastAsia" w:cstheme="minorEastAsia" w:hint="eastAsia"/>
          <w:sz w:val="21"/>
          <w:szCs w:val="21"/>
        </w:rPr>
        <w:t>①在融合佛道思想的基础上，促进了儒学的哲学化、思辨化；②重视社会基层教化，使得儒学世俗化</w:t>
      </w:r>
      <w:r>
        <w:rPr>
          <w:rFonts w:asciiTheme="minorEastAsia" w:eastAsiaTheme="minorEastAsia" w:hAnsiTheme="minorEastAsia" w:cstheme="minorEastAsia" w:hint="eastAsia"/>
          <w:bCs/>
          <w:sz w:val="21"/>
          <w:szCs w:val="21"/>
          <w:lang w:val="en-US"/>
        </w:rPr>
        <w:t>（世俗化表现：族规、家训、书院）</w:t>
      </w:r>
      <w:r>
        <w:rPr>
          <w:rFonts w:asciiTheme="minorEastAsia" w:eastAsiaTheme="minorEastAsia" w:hAnsiTheme="minorEastAsia" w:cstheme="minorEastAsia" w:hint="eastAsia"/>
          <w:sz w:val="21"/>
          <w:szCs w:val="21"/>
        </w:rPr>
        <w:t>，有利于社会秩序的稳定和社会风气的纠正；③</w:t>
      </w:r>
      <w:r>
        <w:rPr>
          <w:rFonts w:asciiTheme="minorEastAsia" w:eastAsiaTheme="minorEastAsia" w:hAnsiTheme="minorEastAsia" w:cstheme="minorEastAsia" w:hint="eastAsia"/>
          <w:bCs/>
          <w:sz w:val="21"/>
          <w:szCs w:val="21"/>
          <w:lang w:val="en-US"/>
        </w:rPr>
        <w:t>有利于培养中华民族的道德修养、民族气节和社会责任感</w:t>
      </w:r>
      <w:r>
        <w:rPr>
          <w:rFonts w:asciiTheme="minorEastAsia" w:eastAsiaTheme="minorEastAsia" w:hAnsiTheme="minorEastAsia" w:cstheme="minorEastAsia" w:hint="eastAsia"/>
          <w:sz w:val="21"/>
          <w:szCs w:val="21"/>
        </w:rPr>
        <w:t>。</w:t>
      </w:r>
    </w:p>
    <w:p w:rsidR="00910B20" w:rsidRDefault="000740C7">
      <w:pPr>
        <w:pStyle w:val="a8"/>
        <w:widowControl/>
        <w:spacing w:beforeAutospacing="0" w:afterAutospacing="0"/>
        <w:ind w:firstLineChars="200" w:firstLine="454"/>
        <w:rPr>
          <w:rFonts w:asciiTheme="minorEastAsia" w:eastAsiaTheme="minorEastAsia" w:hAnsiTheme="minorEastAsia" w:cstheme="minorEastAsia"/>
          <w:sz w:val="21"/>
          <w:szCs w:val="21"/>
        </w:rPr>
      </w:pPr>
      <w:r>
        <w:rPr>
          <w:rStyle w:val="aa"/>
          <w:rFonts w:asciiTheme="minorEastAsia" w:eastAsiaTheme="minorEastAsia" w:hAnsiTheme="minorEastAsia" w:cstheme="minorEastAsia" w:hint="eastAsia"/>
          <w:spacing w:val="8"/>
          <w:sz w:val="21"/>
          <w:szCs w:val="21"/>
          <w:shd w:val="clear" w:color="auto" w:fill="FFFFFF"/>
          <w:lang/>
        </w:rPr>
        <w:t>消极影响：</w:t>
      </w:r>
      <w:r>
        <w:rPr>
          <w:rFonts w:asciiTheme="minorEastAsia" w:eastAsiaTheme="minorEastAsia" w:hAnsiTheme="minorEastAsia" w:cstheme="minorEastAsia" w:hint="eastAsia"/>
          <w:sz w:val="21"/>
          <w:szCs w:val="21"/>
        </w:rPr>
        <w:t>①以三纲五常维持专制统治；②空谈心性，脱离现实，压制扼杀人的自然欲望和创造性；③不利于自然科学发展。</w:t>
      </w:r>
    </w:p>
    <w:p w:rsidR="00910B20" w:rsidRDefault="000740C7">
      <w:pPr>
        <w:pStyle w:val="a8"/>
        <w:widowControl/>
        <w:spacing w:beforeAutospacing="0" w:afterAutospacing="0"/>
        <w:ind w:left="454" w:hangingChars="200" w:hanging="454"/>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bCs/>
          <w:spacing w:val="8"/>
          <w:sz w:val="21"/>
          <w:szCs w:val="21"/>
        </w:rPr>
        <w:t>四、文学艺术和科技</w:t>
      </w:r>
      <w:r>
        <w:rPr>
          <w:rFonts w:asciiTheme="minorEastAsia" w:eastAsiaTheme="minorEastAsia" w:hAnsiTheme="minorEastAsia" w:cstheme="minorEastAsia" w:hint="eastAsia"/>
          <w:b/>
          <w:bCs/>
          <w:spacing w:val="8"/>
          <w:sz w:val="21"/>
          <w:szCs w:val="21"/>
        </w:rPr>
        <w:br/>
      </w:r>
      <w:r>
        <w:rPr>
          <w:rStyle w:val="aa"/>
          <w:rFonts w:asciiTheme="minorEastAsia" w:eastAsiaTheme="minorEastAsia" w:hAnsiTheme="minorEastAsia" w:cstheme="minorEastAsia" w:hint="eastAsia"/>
          <w:spacing w:val="8"/>
          <w:sz w:val="21"/>
          <w:szCs w:val="21"/>
          <w:shd w:val="clear" w:color="auto" w:fill="FFFFFF"/>
        </w:rPr>
        <w:t>1</w:t>
      </w:r>
      <w:r>
        <w:rPr>
          <w:rStyle w:val="aa"/>
          <w:rFonts w:asciiTheme="minorEastAsia" w:eastAsiaTheme="minorEastAsia" w:hAnsiTheme="minorEastAsia" w:cstheme="minorEastAsia" w:hint="eastAsia"/>
          <w:spacing w:val="8"/>
          <w:sz w:val="21"/>
          <w:szCs w:val="21"/>
          <w:shd w:val="clear" w:color="auto" w:fill="FFFFFF"/>
        </w:rPr>
        <w:t>、文学艺术（重点）</w:t>
      </w:r>
    </w:p>
    <w:p w:rsidR="00910B20" w:rsidRDefault="000740C7">
      <w:pPr>
        <w:ind w:firstLine="420"/>
        <w:jc w:val="both"/>
        <w:rPr>
          <w:rFonts w:asciiTheme="minorEastAsia" w:eastAsiaTheme="minorEastAsia" w:hAnsiTheme="minorEastAsia" w:cstheme="minorEastAsia"/>
          <w:spacing w:val="8"/>
          <w:sz w:val="21"/>
          <w:szCs w:val="21"/>
          <w:lang w:val="en-US"/>
        </w:rPr>
      </w:pPr>
      <w:r>
        <w:rPr>
          <w:rFonts w:asciiTheme="minorEastAsia" w:eastAsiaTheme="minorEastAsia" w:hAnsiTheme="minorEastAsia" w:cstheme="minorEastAsia" w:hint="eastAsia"/>
          <w:spacing w:val="8"/>
          <w:sz w:val="21"/>
          <w:szCs w:val="21"/>
          <w:lang w:val="en-US"/>
        </w:rPr>
        <w:t>（</w:t>
      </w:r>
      <w:r>
        <w:rPr>
          <w:rFonts w:asciiTheme="minorEastAsia" w:eastAsiaTheme="minorEastAsia" w:hAnsiTheme="minorEastAsia" w:cstheme="minorEastAsia" w:hint="eastAsia"/>
          <w:spacing w:val="8"/>
          <w:sz w:val="21"/>
          <w:szCs w:val="21"/>
          <w:lang w:val="en-US"/>
        </w:rPr>
        <w:t>1</w:t>
      </w:r>
      <w:r>
        <w:rPr>
          <w:rFonts w:asciiTheme="minorEastAsia" w:eastAsiaTheme="minorEastAsia" w:hAnsiTheme="minorEastAsia" w:cstheme="minorEastAsia" w:hint="eastAsia"/>
          <w:spacing w:val="8"/>
          <w:sz w:val="21"/>
          <w:szCs w:val="21"/>
          <w:lang w:val="en-US"/>
        </w:rPr>
        <w:t>）士人文化的发展：</w:t>
      </w:r>
      <w:r>
        <w:rPr>
          <w:rFonts w:asciiTheme="minorEastAsia" w:eastAsiaTheme="minorEastAsia" w:hAnsiTheme="minorEastAsia" w:cstheme="minorEastAsia" w:hint="eastAsia"/>
          <w:sz w:val="21"/>
          <w:szCs w:val="21"/>
          <w:lang w:val="en-US"/>
        </w:rPr>
        <w:t>词（尤其豪放派，苏轼、辛弃疾等）、文人画高峰、书法追求个性不拘法度</w:t>
      </w:r>
    </w:p>
    <w:p w:rsidR="00910B20" w:rsidRDefault="000740C7">
      <w:pPr>
        <w:ind w:firstLine="420"/>
        <w:jc w:val="both"/>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pacing w:val="8"/>
          <w:sz w:val="21"/>
          <w:szCs w:val="21"/>
          <w:lang w:val="en-US"/>
        </w:rPr>
        <w:t>（</w:t>
      </w:r>
      <w:r>
        <w:rPr>
          <w:rFonts w:asciiTheme="minorEastAsia" w:eastAsiaTheme="minorEastAsia" w:hAnsiTheme="minorEastAsia" w:cstheme="minorEastAsia" w:hint="eastAsia"/>
          <w:spacing w:val="8"/>
          <w:sz w:val="21"/>
          <w:szCs w:val="21"/>
          <w:lang w:val="en-US"/>
        </w:rPr>
        <w:t>2</w:t>
      </w:r>
      <w:r>
        <w:rPr>
          <w:rFonts w:asciiTheme="minorEastAsia" w:eastAsiaTheme="minorEastAsia" w:hAnsiTheme="minorEastAsia" w:cstheme="minorEastAsia" w:hint="eastAsia"/>
          <w:spacing w:val="8"/>
          <w:sz w:val="21"/>
          <w:szCs w:val="21"/>
          <w:lang w:val="en-US"/>
        </w:rPr>
        <w:t>）世俗文化的发展：</w:t>
      </w:r>
      <w:r>
        <w:rPr>
          <w:rFonts w:asciiTheme="minorEastAsia" w:eastAsiaTheme="minorEastAsia" w:hAnsiTheme="minorEastAsia" w:cstheme="minorEastAsia" w:hint="eastAsia"/>
          <w:sz w:val="21"/>
          <w:szCs w:val="21"/>
          <w:lang w:val="en-US"/>
        </w:rPr>
        <w:t>词（尤其婉约派，刘永、李清照等）、</w:t>
      </w:r>
      <w:r>
        <w:rPr>
          <w:rFonts w:asciiTheme="minorEastAsia" w:eastAsiaTheme="minorEastAsia" w:hAnsiTheme="minorEastAsia" w:cstheme="minorEastAsia" w:hint="eastAsia"/>
          <w:sz w:val="21"/>
          <w:szCs w:val="21"/>
          <w:u w:val="single"/>
          <w:lang w:val="en-US"/>
        </w:rPr>
        <w:t>元曲</w:t>
      </w:r>
      <w:r>
        <w:rPr>
          <w:rFonts w:asciiTheme="minorEastAsia" w:eastAsiaTheme="minorEastAsia" w:hAnsiTheme="minorEastAsia" w:cstheme="minorEastAsia" w:hint="eastAsia"/>
          <w:sz w:val="21"/>
          <w:szCs w:val="21"/>
          <w:lang w:val="en-US"/>
        </w:rPr>
        <w:t>（散曲、杂剧）、说书。发展原因：</w:t>
      </w:r>
      <w:r>
        <w:rPr>
          <w:rFonts w:asciiTheme="minorEastAsia" w:eastAsiaTheme="minorEastAsia" w:hAnsiTheme="minorEastAsia" w:cstheme="minorEastAsia" w:hint="eastAsia"/>
          <w:sz w:val="21"/>
          <w:szCs w:val="21"/>
          <w:u w:val="single"/>
          <w:lang w:val="en-US"/>
        </w:rPr>
        <w:t>商品</w:t>
      </w:r>
      <w:r>
        <w:rPr>
          <w:rFonts w:asciiTheme="minorEastAsia" w:eastAsiaTheme="minorEastAsia" w:hAnsiTheme="minorEastAsia" w:cstheme="minorEastAsia" w:hint="eastAsia"/>
          <w:sz w:val="21"/>
          <w:szCs w:val="21"/>
          <w:lang w:val="en-US"/>
        </w:rPr>
        <w:t>经济的繁荣发展。</w:t>
      </w:r>
      <w:r>
        <w:rPr>
          <w:rFonts w:asciiTheme="minorEastAsia" w:eastAsiaTheme="minorEastAsia" w:hAnsiTheme="minorEastAsia" w:cstheme="minorEastAsia" w:hint="eastAsia"/>
          <w:sz w:val="21"/>
          <w:szCs w:val="21"/>
          <w:lang w:val="en-US"/>
        </w:rPr>
        <w:t xml:space="preserve">  </w:t>
      </w:r>
      <w:r>
        <w:rPr>
          <w:rFonts w:asciiTheme="minorEastAsia" w:eastAsiaTheme="minorEastAsia" w:hAnsiTheme="minorEastAsia" w:cstheme="minorEastAsia" w:hint="eastAsia"/>
          <w:sz w:val="21"/>
          <w:szCs w:val="21"/>
          <w:lang w:val="en-US"/>
        </w:rPr>
        <w:t>注意：</w:t>
      </w:r>
      <w:r>
        <w:rPr>
          <w:rFonts w:asciiTheme="minorEastAsia" w:eastAsiaTheme="minorEastAsia" w:hAnsiTheme="minorEastAsia" w:cstheme="minorEastAsia" w:hint="eastAsia"/>
          <w:sz w:val="21"/>
          <w:szCs w:val="21"/>
          <w:u w:val="single"/>
          <w:lang w:val="en-US"/>
        </w:rPr>
        <w:t>元杂剧</w:t>
      </w:r>
      <w:r>
        <w:rPr>
          <w:rFonts w:asciiTheme="minorEastAsia" w:eastAsiaTheme="minorEastAsia" w:hAnsiTheme="minorEastAsia" w:cstheme="minorEastAsia" w:hint="eastAsia"/>
          <w:sz w:val="21"/>
          <w:szCs w:val="21"/>
          <w:lang w:val="en-US"/>
        </w:rPr>
        <w:t>代表中国古代戏曲艺术的成熟，代表作家有关汉卿、王实甫等。</w:t>
      </w:r>
    </w:p>
    <w:p w:rsidR="00910B20" w:rsidRDefault="000740C7">
      <w:pPr>
        <w:ind w:firstLine="420"/>
        <w:jc w:val="both"/>
        <w:rPr>
          <w:rFonts w:ascii="楷体" w:eastAsia="楷体" w:hAnsi="楷体" w:cs="楷体"/>
          <w:sz w:val="21"/>
          <w:szCs w:val="21"/>
          <w:shd w:val="clear" w:color="auto" w:fill="FFFFFF"/>
        </w:rPr>
      </w:pPr>
      <w:r>
        <w:rPr>
          <w:rFonts w:ascii="楷体" w:eastAsia="楷体" w:hAnsi="楷体" w:cs="楷体" w:hint="eastAsia"/>
          <w:sz w:val="21"/>
          <w:szCs w:val="21"/>
          <w:lang w:val="en-US"/>
        </w:rPr>
        <w:t>补充说明：文人画：</w:t>
      </w:r>
      <w:r>
        <w:rPr>
          <w:rFonts w:ascii="楷体" w:eastAsia="楷体" w:hAnsi="楷体" w:cs="楷体" w:hint="eastAsia"/>
          <w:sz w:val="21"/>
          <w:szCs w:val="21"/>
          <w:shd w:val="clear" w:color="auto" w:fill="FFFFFF"/>
        </w:rPr>
        <w:t>泛指中国封建社会中文人、士大夫的绘画。别于民间和宫廷画院的绘画，始于唐代王维。作者一般回避社会现实，多取材于山水、花木，以抒发个人“性灵</w:t>
      </w:r>
      <w:bookmarkStart w:id="0" w:name="_GoBack"/>
      <w:bookmarkEnd w:id="0"/>
      <w:r>
        <w:rPr>
          <w:rFonts w:ascii="楷体" w:eastAsia="楷体" w:hAnsi="楷体" w:cs="楷体" w:hint="eastAsia"/>
          <w:sz w:val="21"/>
          <w:szCs w:val="21"/>
          <w:shd w:val="clear" w:color="auto" w:fill="FFFFFF"/>
        </w:rPr>
        <w:t>”，讲求笔墨情趣，脱略形似，强调神韵。</w:t>
      </w:r>
    </w:p>
    <w:p w:rsidR="00910B20" w:rsidRDefault="000740C7">
      <w:pPr>
        <w:ind w:firstLine="420"/>
        <w:jc w:val="both"/>
        <w:rPr>
          <w:rFonts w:asciiTheme="minorEastAsia" w:eastAsiaTheme="minorEastAsia" w:hAnsiTheme="minorEastAsia" w:cstheme="minorEastAsia"/>
          <w:spacing w:val="8"/>
          <w:sz w:val="21"/>
          <w:szCs w:val="21"/>
          <w:lang w:val="en-US"/>
        </w:rPr>
      </w:pPr>
      <w:r>
        <w:rPr>
          <w:rFonts w:asciiTheme="minorEastAsia" w:eastAsiaTheme="minorEastAsia" w:hAnsiTheme="minorEastAsia" w:cstheme="minorEastAsia" w:hint="eastAsia"/>
          <w:b/>
          <w:bCs/>
          <w:spacing w:val="8"/>
          <w:sz w:val="21"/>
          <w:szCs w:val="21"/>
          <w:lang w:val="en-US"/>
        </w:rPr>
        <w:t>2</w:t>
      </w:r>
      <w:r>
        <w:rPr>
          <w:rFonts w:asciiTheme="minorEastAsia" w:eastAsiaTheme="minorEastAsia" w:hAnsiTheme="minorEastAsia" w:cstheme="minorEastAsia" w:hint="eastAsia"/>
          <w:b/>
          <w:bCs/>
          <w:spacing w:val="8"/>
          <w:sz w:val="21"/>
          <w:szCs w:val="21"/>
          <w:lang w:val="en-US"/>
        </w:rPr>
        <w:t>、科技（次重点）</w:t>
      </w:r>
    </w:p>
    <w:tbl>
      <w:tblPr>
        <w:tblStyle w:val="a9"/>
        <w:tblW w:w="0" w:type="auto"/>
        <w:tblLook w:val="04A0"/>
      </w:tblPr>
      <w:tblGrid>
        <w:gridCol w:w="2816"/>
        <w:gridCol w:w="7866"/>
      </w:tblGrid>
      <w:tr w:rsidR="00910B20">
        <w:tc>
          <w:tcPr>
            <w:tcW w:w="2816" w:type="dxa"/>
            <w:vAlign w:val="center"/>
          </w:tcPr>
          <w:p w:rsidR="00910B20" w:rsidRDefault="000740C7">
            <w:pPr>
              <w:jc w:val="center"/>
              <w:rPr>
                <w:sz w:val="21"/>
                <w:szCs w:val="21"/>
                <w:shd w:val="clear" w:color="auto" w:fill="FFFFFF"/>
                <w:lang w:val="en-US"/>
              </w:rPr>
            </w:pPr>
            <w:r>
              <w:rPr>
                <w:rFonts w:hint="eastAsia"/>
                <w:sz w:val="21"/>
                <w:szCs w:val="21"/>
                <w:shd w:val="clear" w:color="auto" w:fill="FFFFFF"/>
                <w:lang w:val="en-US"/>
              </w:rPr>
              <w:t>三大发明</w:t>
            </w:r>
          </w:p>
        </w:tc>
        <w:tc>
          <w:tcPr>
            <w:tcW w:w="7866" w:type="dxa"/>
            <w:vAlign w:val="center"/>
          </w:tcPr>
          <w:p w:rsidR="00910B20" w:rsidRDefault="000740C7">
            <w:pPr>
              <w:jc w:val="center"/>
              <w:rPr>
                <w:sz w:val="21"/>
                <w:szCs w:val="21"/>
                <w:shd w:val="clear" w:color="auto" w:fill="FFFFFF"/>
                <w:lang w:val="en-US"/>
              </w:rPr>
            </w:pPr>
            <w:r>
              <w:rPr>
                <w:rFonts w:hint="eastAsia"/>
                <w:sz w:val="21"/>
                <w:szCs w:val="21"/>
                <w:shd w:val="clear" w:color="auto" w:fill="FFFFFF"/>
                <w:lang w:val="en-US"/>
              </w:rPr>
              <w:t>雕版印刷普及，北宋毕昇发明</w:t>
            </w:r>
            <w:r>
              <w:rPr>
                <w:rFonts w:hint="eastAsia"/>
                <w:sz w:val="21"/>
                <w:szCs w:val="21"/>
                <w:u w:val="single"/>
                <w:shd w:val="clear" w:color="auto" w:fill="FFFFFF"/>
                <w:lang w:val="en-US"/>
              </w:rPr>
              <w:t>活字</w:t>
            </w:r>
            <w:r>
              <w:rPr>
                <w:rFonts w:hint="eastAsia"/>
                <w:sz w:val="21"/>
                <w:szCs w:val="21"/>
                <w:shd w:val="clear" w:color="auto" w:fill="FFFFFF"/>
                <w:lang w:val="en-US"/>
              </w:rPr>
              <w:t>印刷术，</w:t>
            </w:r>
            <w:r>
              <w:rPr>
                <w:rFonts w:hint="eastAsia"/>
                <w:sz w:val="21"/>
                <w:szCs w:val="21"/>
                <w:u w:val="single"/>
                <w:shd w:val="clear" w:color="auto" w:fill="FFFFFF"/>
                <w:lang w:val="en-US"/>
              </w:rPr>
              <w:t>火药</w:t>
            </w:r>
            <w:r>
              <w:rPr>
                <w:rFonts w:hint="eastAsia"/>
                <w:sz w:val="21"/>
                <w:szCs w:val="21"/>
                <w:shd w:val="clear" w:color="auto" w:fill="FFFFFF"/>
                <w:lang w:val="en-US"/>
              </w:rPr>
              <w:t>用于战争</w:t>
            </w:r>
            <w:r>
              <w:rPr>
                <w:rFonts w:hint="eastAsia"/>
                <w:sz w:val="21"/>
                <w:szCs w:val="21"/>
                <w:shd w:val="clear" w:color="auto" w:fill="FFFFFF"/>
                <w:lang w:val="en-US"/>
              </w:rPr>
              <w:t>，</w:t>
            </w:r>
            <w:r>
              <w:rPr>
                <w:rFonts w:hint="eastAsia"/>
                <w:sz w:val="21"/>
                <w:szCs w:val="21"/>
                <w:u w:val="single"/>
                <w:shd w:val="clear" w:color="auto" w:fill="FFFFFF"/>
                <w:lang w:val="en-US"/>
              </w:rPr>
              <w:t>指南针</w:t>
            </w:r>
            <w:r>
              <w:rPr>
                <w:rFonts w:hint="eastAsia"/>
                <w:sz w:val="21"/>
                <w:szCs w:val="21"/>
                <w:shd w:val="clear" w:color="auto" w:fill="FFFFFF"/>
                <w:lang w:val="en-US"/>
              </w:rPr>
              <w:t>广泛应用于航海</w:t>
            </w:r>
          </w:p>
        </w:tc>
      </w:tr>
      <w:tr w:rsidR="00910B20">
        <w:tc>
          <w:tcPr>
            <w:tcW w:w="2816" w:type="dxa"/>
            <w:vAlign w:val="center"/>
          </w:tcPr>
          <w:p w:rsidR="00910B20" w:rsidRDefault="000740C7">
            <w:pPr>
              <w:jc w:val="center"/>
              <w:rPr>
                <w:sz w:val="21"/>
                <w:szCs w:val="21"/>
                <w:shd w:val="clear" w:color="auto" w:fill="FFFFFF"/>
                <w:lang w:val="en-US"/>
              </w:rPr>
            </w:pPr>
            <w:r>
              <w:rPr>
                <w:rFonts w:hint="eastAsia"/>
                <w:sz w:val="21"/>
                <w:szCs w:val="21"/>
                <w:shd w:val="clear" w:color="auto" w:fill="FFFFFF"/>
                <w:lang w:val="en-US"/>
              </w:rPr>
              <w:t>沈括（北宋）</w:t>
            </w:r>
          </w:p>
        </w:tc>
        <w:tc>
          <w:tcPr>
            <w:tcW w:w="7866" w:type="dxa"/>
            <w:vAlign w:val="center"/>
          </w:tcPr>
          <w:p w:rsidR="00910B20" w:rsidRDefault="000740C7">
            <w:pPr>
              <w:jc w:val="center"/>
              <w:rPr>
                <w:sz w:val="21"/>
                <w:szCs w:val="21"/>
                <w:shd w:val="clear" w:color="auto" w:fill="FFFFFF"/>
                <w:lang w:val="en-US"/>
              </w:rPr>
            </w:pPr>
            <w:r>
              <w:rPr>
                <w:rFonts w:hint="eastAsia"/>
                <w:sz w:val="21"/>
                <w:szCs w:val="21"/>
                <w:shd w:val="clear" w:color="auto" w:fill="FFFFFF"/>
              </w:rPr>
              <w:t>《</w:t>
            </w:r>
            <w:r>
              <w:rPr>
                <w:rFonts w:hint="eastAsia"/>
                <w:sz w:val="21"/>
                <w:szCs w:val="21"/>
                <w:u w:val="single"/>
                <w:shd w:val="clear" w:color="auto" w:fill="FFFFFF"/>
                <w:lang w:val="en-US"/>
              </w:rPr>
              <w:t>梦溪笔谈</w:t>
            </w:r>
            <w:r>
              <w:rPr>
                <w:rFonts w:hint="eastAsia"/>
                <w:sz w:val="21"/>
                <w:szCs w:val="21"/>
                <w:shd w:val="clear" w:color="auto" w:fill="FFFFFF"/>
              </w:rPr>
              <w:t>》，</w:t>
            </w:r>
            <w:r>
              <w:rPr>
                <w:rFonts w:hint="eastAsia"/>
                <w:sz w:val="21"/>
                <w:szCs w:val="21"/>
                <w:shd w:val="clear" w:color="auto" w:fill="FFFFFF"/>
                <w:lang w:val="en-US"/>
              </w:rPr>
              <w:t>总结科技成果</w:t>
            </w:r>
          </w:p>
        </w:tc>
      </w:tr>
      <w:tr w:rsidR="00910B20">
        <w:tc>
          <w:tcPr>
            <w:tcW w:w="2816" w:type="dxa"/>
            <w:vAlign w:val="center"/>
          </w:tcPr>
          <w:p w:rsidR="00910B20" w:rsidRDefault="000740C7">
            <w:pPr>
              <w:jc w:val="center"/>
              <w:rPr>
                <w:sz w:val="21"/>
                <w:szCs w:val="21"/>
                <w:shd w:val="clear" w:color="auto" w:fill="FFFFFF"/>
                <w:lang w:val="en-US"/>
              </w:rPr>
            </w:pPr>
            <w:r>
              <w:rPr>
                <w:rFonts w:hint="eastAsia"/>
                <w:sz w:val="21"/>
                <w:szCs w:val="21"/>
                <w:shd w:val="clear" w:color="auto" w:fill="FFFFFF"/>
                <w:lang w:val="en-US"/>
              </w:rPr>
              <w:t>郭守敬（元）</w:t>
            </w:r>
          </w:p>
        </w:tc>
        <w:tc>
          <w:tcPr>
            <w:tcW w:w="7866" w:type="dxa"/>
            <w:vAlign w:val="center"/>
          </w:tcPr>
          <w:p w:rsidR="00910B20" w:rsidRDefault="000740C7">
            <w:pPr>
              <w:jc w:val="center"/>
              <w:rPr>
                <w:sz w:val="21"/>
                <w:szCs w:val="21"/>
                <w:shd w:val="clear" w:color="auto" w:fill="FFFFFF"/>
                <w:lang w:val="en-US"/>
              </w:rPr>
            </w:pPr>
            <w:r>
              <w:rPr>
                <w:rFonts w:hint="eastAsia"/>
                <w:sz w:val="21"/>
                <w:szCs w:val="21"/>
                <w:shd w:val="clear" w:color="auto" w:fill="FFFFFF"/>
                <w:lang w:val="en-US"/>
              </w:rPr>
              <w:t>编订历法，《</w:t>
            </w:r>
            <w:r>
              <w:rPr>
                <w:rFonts w:hint="eastAsia"/>
                <w:sz w:val="21"/>
                <w:szCs w:val="21"/>
                <w:u w:val="single"/>
                <w:shd w:val="clear" w:color="auto" w:fill="FFFFFF"/>
                <w:lang w:val="en-US"/>
              </w:rPr>
              <w:t>授时历</w:t>
            </w:r>
            <w:r>
              <w:rPr>
                <w:rFonts w:hint="eastAsia"/>
                <w:sz w:val="21"/>
                <w:szCs w:val="21"/>
                <w:shd w:val="clear" w:color="auto" w:fill="FFFFFF"/>
                <w:lang w:val="en-US"/>
              </w:rPr>
              <w:t>》</w:t>
            </w:r>
          </w:p>
        </w:tc>
      </w:tr>
      <w:tr w:rsidR="00910B20">
        <w:tc>
          <w:tcPr>
            <w:tcW w:w="2816" w:type="dxa"/>
            <w:vAlign w:val="center"/>
          </w:tcPr>
          <w:p w:rsidR="00910B20" w:rsidRDefault="000740C7">
            <w:pPr>
              <w:jc w:val="center"/>
              <w:rPr>
                <w:sz w:val="21"/>
                <w:szCs w:val="21"/>
                <w:shd w:val="clear" w:color="auto" w:fill="FFFFFF"/>
                <w:lang w:val="en-US"/>
              </w:rPr>
            </w:pPr>
            <w:r>
              <w:rPr>
                <w:rFonts w:hint="eastAsia"/>
                <w:sz w:val="21"/>
                <w:szCs w:val="21"/>
                <w:shd w:val="clear" w:color="auto" w:fill="FFFFFF"/>
                <w:lang w:val="en-US"/>
              </w:rPr>
              <w:t>王祯</w:t>
            </w:r>
          </w:p>
        </w:tc>
        <w:tc>
          <w:tcPr>
            <w:tcW w:w="7866" w:type="dxa"/>
            <w:vAlign w:val="center"/>
          </w:tcPr>
          <w:p w:rsidR="00910B20" w:rsidRDefault="000740C7">
            <w:pPr>
              <w:jc w:val="center"/>
              <w:rPr>
                <w:sz w:val="21"/>
                <w:szCs w:val="21"/>
                <w:shd w:val="clear" w:color="auto" w:fill="FFFFFF"/>
                <w:lang w:val="en-US"/>
              </w:rPr>
            </w:pPr>
            <w:r>
              <w:rPr>
                <w:rFonts w:hint="eastAsia"/>
                <w:sz w:val="21"/>
                <w:szCs w:val="21"/>
                <w:shd w:val="clear" w:color="auto" w:fill="FFFFFF"/>
              </w:rPr>
              <w:t>《</w:t>
            </w:r>
            <w:r>
              <w:rPr>
                <w:rFonts w:hint="eastAsia"/>
                <w:sz w:val="21"/>
                <w:szCs w:val="21"/>
                <w:u w:val="single"/>
                <w:shd w:val="clear" w:color="auto" w:fill="FFFFFF"/>
                <w:lang w:val="en-US"/>
              </w:rPr>
              <w:t>农书</w:t>
            </w:r>
            <w:r>
              <w:rPr>
                <w:rFonts w:hint="eastAsia"/>
                <w:sz w:val="21"/>
                <w:szCs w:val="21"/>
                <w:shd w:val="clear" w:color="auto" w:fill="FFFFFF"/>
              </w:rPr>
              <w:t>》，</w:t>
            </w:r>
            <w:r>
              <w:rPr>
                <w:rFonts w:hint="eastAsia"/>
                <w:sz w:val="21"/>
                <w:szCs w:val="21"/>
                <w:shd w:val="clear" w:color="auto" w:fill="FFFFFF"/>
                <w:lang w:val="en-US"/>
              </w:rPr>
              <w:t>记载农业工具</w:t>
            </w:r>
          </w:p>
        </w:tc>
      </w:tr>
    </w:tbl>
    <w:p w:rsidR="00910B20" w:rsidRDefault="00910B20">
      <w:pPr>
        <w:jc w:val="both"/>
        <w:rPr>
          <w:rFonts w:ascii="楷体" w:eastAsia="楷体" w:hAnsi="楷体" w:cs="楷体"/>
          <w:sz w:val="21"/>
          <w:szCs w:val="21"/>
          <w:shd w:val="clear" w:color="auto" w:fill="FFFFFF"/>
        </w:rPr>
      </w:pPr>
    </w:p>
    <w:p w:rsidR="00910B20" w:rsidRDefault="000740C7">
      <w:pPr>
        <w:jc w:val="center"/>
        <w:rPr>
          <w:color w:val="000000"/>
          <w:sz w:val="21"/>
          <w:szCs w:val="21"/>
        </w:rPr>
      </w:pPr>
      <w:r>
        <w:rPr>
          <w:rFonts w:hint="eastAsia"/>
          <w:noProof/>
          <w:color w:val="000000"/>
          <w:sz w:val="21"/>
          <w:szCs w:val="21"/>
          <w:lang w:val="en-US" w:bidi="ar-SA"/>
        </w:rPr>
        <w:drawing>
          <wp:inline distT="0" distB="0" distL="114300" distR="114300">
            <wp:extent cx="2101850" cy="609600"/>
            <wp:effectExtent l="0" t="0" r="6350" b="0"/>
            <wp:docPr id="4" name="图片 4" descr="19078bd2117b855470db7030c800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9078bd2117b855470db7030c800794"/>
                    <pic:cNvPicPr>
                      <a:picLocks noChangeAspect="1"/>
                    </pic:cNvPicPr>
                  </pic:nvPicPr>
                  <pic:blipFill>
                    <a:blip r:embed="rId8" cstate="print"/>
                    <a:stretch>
                      <a:fillRect/>
                    </a:stretch>
                  </pic:blipFill>
                  <pic:spPr>
                    <a:xfrm>
                      <a:off x="0" y="0"/>
                      <a:ext cx="2101850" cy="609600"/>
                    </a:xfrm>
                    <a:prstGeom prst="rect">
                      <a:avLst/>
                    </a:prstGeom>
                  </pic:spPr>
                </pic:pic>
              </a:graphicData>
            </a:graphic>
          </wp:inline>
        </w:drawing>
      </w:r>
    </w:p>
    <w:p w:rsidR="00910B20" w:rsidRDefault="000740C7">
      <w:pPr>
        <w:ind w:firstLineChars="200" w:firstLine="422"/>
        <w:rPr>
          <w:rFonts w:ascii="楷体" w:eastAsia="楷体" w:hAnsi="楷体" w:cs="楷体"/>
          <w:sz w:val="21"/>
          <w:szCs w:val="21"/>
          <w:lang w:val="en-US"/>
        </w:rPr>
      </w:pPr>
      <w:r>
        <w:rPr>
          <w:rFonts w:ascii="黑体" w:eastAsia="黑体" w:hAnsi="黑体" w:cs="黑体" w:hint="eastAsia"/>
          <w:b/>
          <w:bCs/>
          <w:sz w:val="21"/>
          <w:szCs w:val="21"/>
          <w:lang w:val="en-US"/>
        </w:rPr>
        <w:t>活动一：从“史料实证”“历史解释”角度认识辽宋夏金元时期商业和城市的繁荣</w:t>
      </w:r>
    </w:p>
    <w:p w:rsidR="00910B20" w:rsidRDefault="000740C7" w:rsidP="005F1703">
      <w:pPr>
        <w:ind w:firstLine="420"/>
        <w:rPr>
          <w:rFonts w:ascii="楷体" w:eastAsia="楷体" w:hAnsi="楷体" w:cs="楷体"/>
          <w:sz w:val="21"/>
          <w:szCs w:val="21"/>
        </w:rPr>
      </w:pPr>
      <w:r>
        <w:rPr>
          <w:rFonts w:ascii="楷体" w:eastAsia="楷体" w:hAnsi="楷体" w:cs="楷体" w:hint="eastAsia"/>
          <w:bCs/>
          <w:sz w:val="21"/>
          <w:szCs w:val="21"/>
          <w:lang w:val="en-US"/>
        </w:rPr>
        <w:t>材料</w:t>
      </w:r>
      <w:r>
        <w:rPr>
          <w:rFonts w:ascii="楷体" w:eastAsia="楷体" w:hAnsi="楷体" w:cs="楷体" w:hint="eastAsia"/>
          <w:bCs/>
          <w:sz w:val="21"/>
          <w:szCs w:val="21"/>
        </w:rPr>
        <w:t>一</w:t>
      </w:r>
      <w:r>
        <w:rPr>
          <w:rFonts w:ascii="楷体" w:eastAsia="楷体" w:hAnsi="楷体" w:cs="楷体" w:hint="eastAsia"/>
          <w:bCs/>
          <w:sz w:val="21"/>
          <w:szCs w:val="21"/>
        </w:rPr>
        <w:t>：</w:t>
      </w:r>
      <w:r>
        <w:rPr>
          <w:rFonts w:ascii="楷体" w:eastAsia="楷体" w:hAnsi="楷体" w:cs="楷体" w:hint="eastAsia"/>
          <w:sz w:val="21"/>
          <w:szCs w:val="21"/>
        </w:rPr>
        <w:t>自春秋战国至唐代</w:t>
      </w:r>
      <w:r>
        <w:rPr>
          <w:rFonts w:ascii="楷体" w:eastAsia="楷体" w:hAnsi="楷体" w:cs="楷体" w:hint="eastAsia"/>
          <w:sz w:val="21"/>
          <w:szCs w:val="21"/>
        </w:rPr>
        <w:t>,</w:t>
      </w:r>
      <w:r>
        <w:rPr>
          <w:rFonts w:ascii="楷体" w:eastAsia="楷体" w:hAnsi="楷体" w:cs="楷体" w:hint="eastAsia"/>
          <w:sz w:val="21"/>
          <w:szCs w:val="21"/>
        </w:rPr>
        <w:t>国家和政府设市于都邑之中</w:t>
      </w:r>
      <w:r>
        <w:rPr>
          <w:rFonts w:ascii="楷体" w:eastAsia="楷体" w:hAnsi="楷体" w:cs="楷体" w:hint="eastAsia"/>
          <w:sz w:val="21"/>
          <w:szCs w:val="21"/>
        </w:rPr>
        <w:t>,</w:t>
      </w:r>
      <w:r>
        <w:rPr>
          <w:rFonts w:ascii="楷体" w:eastAsia="楷体" w:hAnsi="楷体" w:cs="楷体" w:hint="eastAsia"/>
          <w:sz w:val="21"/>
          <w:szCs w:val="21"/>
        </w:rPr>
        <w:t>市处于城中特定位置</w:t>
      </w:r>
      <w:r>
        <w:rPr>
          <w:rFonts w:ascii="楷体" w:eastAsia="楷体" w:hAnsi="楷体" w:cs="楷体" w:hint="eastAsia"/>
          <w:sz w:val="21"/>
          <w:szCs w:val="21"/>
        </w:rPr>
        <w:t>,</w:t>
      </w:r>
      <w:r>
        <w:rPr>
          <w:rFonts w:ascii="楷体" w:eastAsia="楷体" w:hAnsi="楷体" w:cs="楷体" w:hint="eastAsia"/>
          <w:sz w:val="21"/>
          <w:szCs w:val="21"/>
        </w:rPr>
        <w:t>以墙垣围住并与民居隔开</w:t>
      </w:r>
      <w:r>
        <w:rPr>
          <w:rFonts w:ascii="楷体" w:eastAsia="楷体" w:hAnsi="楷体" w:cs="楷体" w:hint="eastAsia"/>
          <w:sz w:val="21"/>
          <w:szCs w:val="21"/>
        </w:rPr>
        <w:t>,</w:t>
      </w:r>
      <w:r>
        <w:rPr>
          <w:rFonts w:ascii="楷体" w:eastAsia="楷体" w:hAnsi="楷体" w:cs="楷体" w:hint="eastAsia"/>
          <w:sz w:val="21"/>
          <w:szCs w:val="21"/>
        </w:rPr>
        <w:t>设有市师、肆师、质人等分掌市内各项事务。《唐六典》记载</w:t>
      </w:r>
      <w:r>
        <w:rPr>
          <w:rFonts w:ascii="楷体" w:eastAsia="楷体" w:hAnsi="楷体" w:cs="楷体" w:hint="eastAsia"/>
          <w:sz w:val="21"/>
          <w:szCs w:val="21"/>
        </w:rPr>
        <w:t>:</w:t>
      </w:r>
      <w:r>
        <w:rPr>
          <w:rFonts w:ascii="楷体" w:eastAsia="楷体" w:hAnsi="楷体" w:cs="楷体" w:hint="eastAsia"/>
          <w:sz w:val="21"/>
          <w:szCs w:val="21"/>
        </w:rPr>
        <w:t>“凡市</w:t>
      </w:r>
      <w:r>
        <w:rPr>
          <w:rFonts w:ascii="楷体" w:eastAsia="楷体" w:hAnsi="楷体" w:cs="楷体" w:hint="eastAsia"/>
          <w:sz w:val="21"/>
          <w:szCs w:val="21"/>
        </w:rPr>
        <w:t>,</w:t>
      </w:r>
      <w:r>
        <w:rPr>
          <w:rFonts w:ascii="楷体" w:eastAsia="楷体" w:hAnsi="楷体" w:cs="楷体" w:hint="eastAsia"/>
          <w:sz w:val="21"/>
          <w:szCs w:val="21"/>
        </w:rPr>
        <w:t>以日午击鼓三百声</w:t>
      </w:r>
      <w:r>
        <w:rPr>
          <w:rFonts w:ascii="楷体" w:eastAsia="楷体" w:hAnsi="楷体" w:cs="楷体" w:hint="eastAsia"/>
          <w:sz w:val="21"/>
          <w:szCs w:val="21"/>
        </w:rPr>
        <w:t>,</w:t>
      </w:r>
      <w:r>
        <w:rPr>
          <w:rFonts w:ascii="楷体" w:eastAsia="楷体" w:hAnsi="楷体" w:cs="楷体" w:hint="eastAsia"/>
          <w:sz w:val="21"/>
          <w:szCs w:val="21"/>
        </w:rPr>
        <w:t>而众以会</w:t>
      </w:r>
      <w:r>
        <w:rPr>
          <w:rFonts w:ascii="楷体" w:eastAsia="楷体" w:hAnsi="楷体" w:cs="楷体" w:hint="eastAsia"/>
          <w:sz w:val="21"/>
          <w:szCs w:val="21"/>
        </w:rPr>
        <w:t>;</w:t>
      </w:r>
      <w:r>
        <w:rPr>
          <w:rFonts w:ascii="楷体" w:eastAsia="楷体" w:hAnsi="楷体" w:cs="楷体" w:hint="eastAsia"/>
          <w:sz w:val="21"/>
          <w:szCs w:val="21"/>
        </w:rPr>
        <w:t>日入前七刻</w:t>
      </w:r>
      <w:r>
        <w:rPr>
          <w:rFonts w:ascii="楷体" w:eastAsia="楷体" w:hAnsi="楷体" w:cs="楷体" w:hint="eastAsia"/>
          <w:sz w:val="21"/>
          <w:szCs w:val="21"/>
        </w:rPr>
        <w:t>,</w:t>
      </w:r>
      <w:r>
        <w:rPr>
          <w:rFonts w:ascii="楷体" w:eastAsia="楷体" w:hAnsi="楷体" w:cs="楷体" w:hint="eastAsia"/>
          <w:sz w:val="21"/>
          <w:szCs w:val="21"/>
        </w:rPr>
        <w:t>击钲三百声</w:t>
      </w:r>
      <w:r>
        <w:rPr>
          <w:rFonts w:ascii="楷体" w:eastAsia="楷体" w:hAnsi="楷体" w:cs="楷体" w:hint="eastAsia"/>
          <w:sz w:val="21"/>
          <w:szCs w:val="21"/>
        </w:rPr>
        <w:t>,</w:t>
      </w:r>
      <w:r>
        <w:rPr>
          <w:rFonts w:ascii="楷体" w:eastAsia="楷体" w:hAnsi="楷体" w:cs="楷体" w:hint="eastAsia"/>
          <w:sz w:val="21"/>
          <w:szCs w:val="21"/>
        </w:rPr>
        <w:t>而众以散。”</w:t>
      </w:r>
      <w:r>
        <w:rPr>
          <w:rFonts w:ascii="楷体" w:eastAsia="楷体" w:hAnsi="楷体" w:cs="楷体" w:hint="eastAsia"/>
          <w:sz w:val="21"/>
          <w:szCs w:val="21"/>
        </w:rPr>
        <w:t>——韩国磐《中国古代的市和市井市肆》</w:t>
      </w:r>
    </w:p>
    <w:p w:rsidR="00910B20" w:rsidRDefault="000740C7">
      <w:pPr>
        <w:ind w:firstLine="420"/>
        <w:rPr>
          <w:rFonts w:ascii="楷体" w:eastAsia="楷体" w:hAnsi="楷体" w:cs="楷体"/>
          <w:sz w:val="21"/>
          <w:szCs w:val="21"/>
        </w:rPr>
      </w:pPr>
      <w:r>
        <w:rPr>
          <w:rFonts w:ascii="楷体" w:eastAsia="楷体" w:hAnsi="楷体" w:cs="楷体" w:hint="eastAsia"/>
          <w:sz w:val="21"/>
          <w:szCs w:val="21"/>
          <w:lang w:val="en-US"/>
        </w:rPr>
        <w:t>材料</w:t>
      </w:r>
      <w:r>
        <w:rPr>
          <w:rFonts w:ascii="楷体" w:eastAsia="楷体" w:hAnsi="楷体" w:cs="楷体" w:hint="eastAsia"/>
          <w:sz w:val="21"/>
          <w:szCs w:val="21"/>
        </w:rPr>
        <w:t>二</w:t>
      </w:r>
      <w:r>
        <w:rPr>
          <w:rFonts w:ascii="楷体" w:eastAsia="楷体" w:hAnsi="楷体" w:cs="楷体" w:hint="eastAsia"/>
          <w:sz w:val="21"/>
          <w:szCs w:val="21"/>
        </w:rPr>
        <w:t>：</w:t>
      </w:r>
    </w:p>
    <w:p w:rsidR="00910B20" w:rsidRDefault="00910B20">
      <w:pPr>
        <w:rPr>
          <w:rFonts w:ascii="楷体" w:eastAsia="楷体" w:hAnsi="楷体" w:cs="楷体"/>
          <w:sz w:val="21"/>
          <w:szCs w:val="21"/>
        </w:rPr>
      </w:pPr>
    </w:p>
    <w:p w:rsidR="00910B20" w:rsidRDefault="000740C7">
      <w:pPr>
        <w:jc w:val="center"/>
        <w:rPr>
          <w:rFonts w:ascii="楷体" w:eastAsia="楷体" w:hAnsi="楷体" w:cs="楷体"/>
          <w:sz w:val="21"/>
          <w:szCs w:val="21"/>
        </w:rPr>
      </w:pPr>
      <w:r>
        <w:rPr>
          <w:rFonts w:ascii="楷体" w:eastAsia="楷体" w:hAnsi="楷体" w:cs="楷体"/>
          <w:noProof/>
          <w:sz w:val="21"/>
          <w:szCs w:val="21"/>
          <w:lang w:val="en-US" w:bidi="ar-SA"/>
        </w:rPr>
        <w:drawing>
          <wp:inline distT="0" distB="0" distL="0" distR="0">
            <wp:extent cx="3733800" cy="208280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noChangeArrowheads="1"/>
                    </pic:cNvPicPr>
                  </pic:nvPicPr>
                  <pic:blipFill>
                    <a:blip r:embed="rId9" r:link="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733800" cy="2082800"/>
                    </a:xfrm>
                    <a:prstGeom prst="rect">
                      <a:avLst/>
                    </a:prstGeom>
                    <a:noFill/>
                    <a:ln>
                      <a:noFill/>
                    </a:ln>
                  </pic:spPr>
                </pic:pic>
              </a:graphicData>
            </a:graphic>
          </wp:inline>
        </w:drawing>
      </w:r>
    </w:p>
    <w:p w:rsidR="00910B20" w:rsidRDefault="000740C7">
      <w:pPr>
        <w:rPr>
          <w:rFonts w:ascii="楷体" w:eastAsia="楷体" w:hAnsi="楷体" w:cs="楷体"/>
          <w:sz w:val="21"/>
          <w:szCs w:val="21"/>
        </w:rPr>
      </w:pPr>
      <w:r>
        <w:rPr>
          <w:rFonts w:ascii="楷体" w:eastAsia="楷体" w:hAnsi="楷体" w:cs="楷体" w:hint="eastAsia"/>
          <w:sz w:val="21"/>
          <w:szCs w:val="21"/>
        </w:rPr>
        <w:lastRenderedPageBreak/>
        <w:t xml:space="preserve">                     </w:t>
      </w:r>
      <w:r>
        <w:rPr>
          <w:rFonts w:ascii="楷体" w:eastAsia="楷体" w:hAnsi="楷体" w:cs="楷体" w:hint="eastAsia"/>
          <w:sz w:val="21"/>
          <w:szCs w:val="21"/>
          <w:lang w:val="en-US"/>
        </w:rPr>
        <w:t xml:space="preserve">           </w:t>
      </w:r>
      <w:r>
        <w:rPr>
          <w:rFonts w:ascii="楷体" w:eastAsia="楷体" w:hAnsi="楷体" w:cs="楷体" w:hint="eastAsia"/>
          <w:sz w:val="21"/>
          <w:szCs w:val="21"/>
        </w:rPr>
        <w:t>图一</w:t>
      </w:r>
      <w:r>
        <w:rPr>
          <w:rFonts w:ascii="楷体" w:eastAsia="楷体" w:hAnsi="楷体" w:cs="楷体" w:hint="eastAsia"/>
          <w:sz w:val="21"/>
          <w:szCs w:val="21"/>
        </w:rPr>
        <w:t xml:space="preserve">                               </w:t>
      </w:r>
      <w:r>
        <w:rPr>
          <w:rFonts w:ascii="楷体" w:eastAsia="楷体" w:hAnsi="楷体" w:cs="楷体" w:hint="eastAsia"/>
          <w:sz w:val="21"/>
          <w:szCs w:val="21"/>
        </w:rPr>
        <w:t>图二</w:t>
      </w:r>
    </w:p>
    <w:p w:rsidR="00910B20" w:rsidRDefault="000740C7">
      <w:pPr>
        <w:ind w:firstLine="420"/>
        <w:rPr>
          <w:rFonts w:ascii="楷体" w:eastAsia="楷体" w:hAnsi="楷体" w:cs="楷体"/>
          <w:sz w:val="21"/>
          <w:szCs w:val="21"/>
        </w:rPr>
      </w:pPr>
      <w:r>
        <w:rPr>
          <w:rFonts w:ascii="楷体" w:eastAsia="楷体" w:hAnsi="楷体" w:cs="楷体" w:hint="eastAsia"/>
          <w:b/>
          <w:bCs/>
          <w:sz w:val="21"/>
          <w:szCs w:val="21"/>
        </w:rPr>
        <w:t>注</w:t>
      </w:r>
      <w:r>
        <w:rPr>
          <w:rFonts w:ascii="楷体" w:eastAsia="楷体" w:hAnsi="楷体" w:cs="楷体" w:hint="eastAsia"/>
          <w:b/>
          <w:bCs/>
          <w:sz w:val="21"/>
          <w:szCs w:val="21"/>
        </w:rPr>
        <w:t>:</w:t>
      </w:r>
      <w:r>
        <w:rPr>
          <w:rFonts w:ascii="楷体" w:eastAsia="楷体" w:hAnsi="楷体" w:cs="楷体" w:hint="eastAsia"/>
          <w:sz w:val="21"/>
          <w:szCs w:val="21"/>
        </w:rPr>
        <w:t>图一中市与坊是分开的</w:t>
      </w:r>
      <w:r>
        <w:rPr>
          <w:rFonts w:ascii="楷体" w:eastAsia="楷体" w:hAnsi="楷体" w:cs="楷体" w:hint="eastAsia"/>
          <w:sz w:val="21"/>
          <w:szCs w:val="21"/>
        </w:rPr>
        <w:t>,</w:t>
      </w:r>
      <w:r>
        <w:rPr>
          <w:rFonts w:ascii="楷体" w:eastAsia="楷体" w:hAnsi="楷体" w:cs="楷体" w:hint="eastAsia"/>
          <w:sz w:val="21"/>
          <w:szCs w:val="21"/>
        </w:rPr>
        <w:t>图二中市和居民区交织一起</w:t>
      </w:r>
      <w:r>
        <w:rPr>
          <w:rFonts w:ascii="楷体" w:eastAsia="楷体" w:hAnsi="楷体" w:cs="楷体" w:hint="eastAsia"/>
          <w:sz w:val="21"/>
          <w:szCs w:val="21"/>
        </w:rPr>
        <w:t>,</w:t>
      </w:r>
      <w:r>
        <w:rPr>
          <w:rFonts w:ascii="楷体" w:eastAsia="楷体" w:hAnsi="楷体" w:cs="楷体" w:hint="eastAsia"/>
          <w:sz w:val="21"/>
          <w:szCs w:val="21"/>
        </w:rPr>
        <w:t>说明了市坊界限已被打破</w:t>
      </w:r>
      <w:r>
        <w:rPr>
          <w:rFonts w:ascii="楷体" w:eastAsia="楷体" w:hAnsi="楷体" w:cs="楷体" w:hint="eastAsia"/>
          <w:sz w:val="21"/>
          <w:szCs w:val="21"/>
        </w:rPr>
        <w:t>;</w:t>
      </w:r>
      <w:r>
        <w:rPr>
          <w:rFonts w:ascii="楷体" w:eastAsia="楷体" w:hAnsi="楷体" w:cs="楷体" w:hint="eastAsia"/>
          <w:sz w:val="21"/>
          <w:szCs w:val="21"/>
        </w:rPr>
        <w:t>图二中出现了“夜市”</w:t>
      </w:r>
      <w:r>
        <w:rPr>
          <w:rFonts w:ascii="楷体" w:eastAsia="楷体" w:hAnsi="楷体" w:cs="楷体" w:hint="eastAsia"/>
          <w:sz w:val="21"/>
          <w:szCs w:val="21"/>
        </w:rPr>
        <w:t>、“</w:t>
      </w:r>
      <w:r>
        <w:rPr>
          <w:rFonts w:ascii="楷体" w:eastAsia="楷体" w:hAnsi="楷体" w:cs="楷体" w:hint="eastAsia"/>
          <w:sz w:val="21"/>
          <w:szCs w:val="21"/>
          <w:lang w:val="en-US"/>
        </w:rPr>
        <w:t>鱼市</w:t>
      </w:r>
      <w:r>
        <w:rPr>
          <w:rFonts w:ascii="楷体" w:eastAsia="楷体" w:hAnsi="楷体" w:cs="楷体" w:hint="eastAsia"/>
          <w:sz w:val="21"/>
          <w:szCs w:val="21"/>
        </w:rPr>
        <w:t>”</w:t>
      </w:r>
      <w:r>
        <w:rPr>
          <w:rFonts w:ascii="楷体" w:eastAsia="楷体" w:hAnsi="楷体" w:cs="楷体" w:hint="eastAsia"/>
          <w:sz w:val="21"/>
          <w:szCs w:val="21"/>
        </w:rPr>
        <w:t>,</w:t>
      </w:r>
      <w:r>
        <w:rPr>
          <w:rFonts w:ascii="楷体" w:eastAsia="楷体" w:hAnsi="楷体" w:cs="楷体" w:hint="eastAsia"/>
          <w:sz w:val="21"/>
          <w:szCs w:val="21"/>
        </w:rPr>
        <w:t>说明了当时商业的交易时间不受限制</w:t>
      </w:r>
      <w:r>
        <w:rPr>
          <w:rFonts w:ascii="楷体" w:eastAsia="楷体" w:hAnsi="楷体" w:cs="楷体" w:hint="eastAsia"/>
          <w:sz w:val="21"/>
          <w:szCs w:val="21"/>
        </w:rPr>
        <w:t>,</w:t>
      </w:r>
      <w:r>
        <w:rPr>
          <w:rFonts w:ascii="楷体" w:eastAsia="楷体" w:hAnsi="楷体" w:cs="楷体" w:hint="eastAsia"/>
          <w:sz w:val="21"/>
          <w:szCs w:val="21"/>
        </w:rPr>
        <w:t>且出现了专门的市场</w:t>
      </w:r>
      <w:r>
        <w:rPr>
          <w:rFonts w:ascii="楷体" w:eastAsia="楷体" w:hAnsi="楷体" w:cs="楷体" w:hint="eastAsia"/>
          <w:sz w:val="21"/>
          <w:szCs w:val="21"/>
        </w:rPr>
        <w:t>,</w:t>
      </w:r>
      <w:r>
        <w:rPr>
          <w:rFonts w:ascii="楷体" w:eastAsia="楷体" w:hAnsi="楷体" w:cs="楷体" w:hint="eastAsia"/>
          <w:sz w:val="21"/>
          <w:szCs w:val="21"/>
        </w:rPr>
        <w:t>这从侧面反映了当时官府对商业的控制减弱。</w:t>
      </w:r>
    </w:p>
    <w:p w:rsidR="00910B20" w:rsidRDefault="000740C7">
      <w:pPr>
        <w:ind w:firstLineChars="200" w:firstLine="440"/>
        <w:rPr>
          <w:rFonts w:cs="楷体"/>
          <w:szCs w:val="21"/>
        </w:rPr>
      </w:pPr>
      <w:r>
        <w:rPr>
          <w:rFonts w:cs="楷体" w:hint="eastAsia"/>
          <w:szCs w:val="21"/>
          <w:lang w:val="en-US"/>
        </w:rPr>
        <w:t>（</w:t>
      </w:r>
      <w:r>
        <w:rPr>
          <w:rFonts w:cs="楷体" w:hint="eastAsia"/>
          <w:szCs w:val="21"/>
          <w:lang w:val="en-US"/>
        </w:rPr>
        <w:t>1</w:t>
      </w:r>
      <w:r>
        <w:rPr>
          <w:rFonts w:cs="楷体" w:hint="eastAsia"/>
          <w:szCs w:val="21"/>
          <w:lang w:val="en-US"/>
        </w:rPr>
        <w:t>）</w:t>
      </w:r>
      <w:r>
        <w:rPr>
          <w:rFonts w:cs="楷体" w:hint="eastAsia"/>
          <w:szCs w:val="21"/>
        </w:rPr>
        <w:t>依据史料四概括春秋战国至隋唐时期市的特点。</w:t>
      </w:r>
    </w:p>
    <w:p w:rsidR="00910B20" w:rsidRDefault="000740C7">
      <w:pPr>
        <w:ind w:firstLine="441"/>
        <w:rPr>
          <w:rFonts w:cs="楷体"/>
          <w:szCs w:val="21"/>
        </w:rPr>
      </w:pPr>
      <w:r>
        <w:rPr>
          <w:rFonts w:cs="楷体" w:hint="eastAsia"/>
          <w:szCs w:val="21"/>
          <w:lang w:val="en-US"/>
        </w:rPr>
        <w:t>（</w:t>
      </w:r>
      <w:r>
        <w:rPr>
          <w:rFonts w:cs="楷体" w:hint="eastAsia"/>
          <w:szCs w:val="21"/>
          <w:lang w:val="en-US"/>
        </w:rPr>
        <w:t>2</w:t>
      </w:r>
      <w:r>
        <w:rPr>
          <w:rFonts w:cs="楷体" w:hint="eastAsia"/>
          <w:szCs w:val="21"/>
          <w:lang w:val="en-US"/>
        </w:rPr>
        <w:t>）</w:t>
      </w:r>
      <w:r>
        <w:rPr>
          <w:rFonts w:cs="楷体" w:hint="eastAsia"/>
          <w:szCs w:val="21"/>
        </w:rPr>
        <w:t>结合图片说明北宋东京城与唐长安城相比在商业活动方面发生了什么变化</w:t>
      </w:r>
      <w:r>
        <w:rPr>
          <w:rFonts w:cs="楷体" w:hint="eastAsia"/>
          <w:szCs w:val="21"/>
        </w:rPr>
        <w:t>?</w:t>
      </w:r>
      <w:r>
        <w:rPr>
          <w:rFonts w:cs="楷体" w:hint="eastAsia"/>
          <w:szCs w:val="21"/>
        </w:rPr>
        <w:t>反映了古代商业发展的什么特点</w:t>
      </w:r>
      <w:r>
        <w:rPr>
          <w:rFonts w:cs="楷体" w:hint="eastAsia"/>
          <w:szCs w:val="21"/>
        </w:rPr>
        <w:t>?</w:t>
      </w:r>
    </w:p>
    <w:p w:rsidR="00910B20" w:rsidRDefault="000740C7">
      <w:pPr>
        <w:pStyle w:val="a3"/>
        <w:spacing w:after="0"/>
        <w:ind w:firstLine="441"/>
        <w:rPr>
          <w:rFonts w:cs="楷体"/>
          <w:szCs w:val="21"/>
          <w:lang w:val="en-US"/>
        </w:rPr>
      </w:pPr>
      <w:r>
        <w:rPr>
          <w:rFonts w:cs="楷体" w:hint="eastAsia"/>
          <w:szCs w:val="21"/>
          <w:lang w:val="en-US"/>
        </w:rPr>
        <w:t>参考思路：</w:t>
      </w:r>
    </w:p>
    <w:p w:rsidR="00910B20" w:rsidRDefault="000740C7">
      <w:pPr>
        <w:ind w:firstLine="420"/>
        <w:rPr>
          <w:rFonts w:cs="楷体"/>
          <w:szCs w:val="21"/>
        </w:rPr>
      </w:pPr>
      <w:r>
        <w:rPr>
          <w:rFonts w:cs="楷体" w:hint="eastAsia"/>
          <w:szCs w:val="21"/>
        </w:rPr>
        <w:t>（</w:t>
      </w:r>
      <w:r>
        <w:rPr>
          <w:rFonts w:cs="楷体" w:hint="eastAsia"/>
          <w:szCs w:val="21"/>
          <w:lang w:val="en-US"/>
        </w:rPr>
        <w:t>1</w:t>
      </w:r>
      <w:r>
        <w:rPr>
          <w:rFonts w:cs="楷体" w:hint="eastAsia"/>
          <w:szCs w:val="21"/>
        </w:rPr>
        <w:t>）</w:t>
      </w:r>
      <w:r>
        <w:rPr>
          <w:rFonts w:cs="楷体" w:hint="eastAsia"/>
          <w:szCs w:val="21"/>
        </w:rPr>
        <w:t>由政府设置于城中</w:t>
      </w:r>
      <w:r>
        <w:rPr>
          <w:rFonts w:cs="楷体" w:hint="eastAsia"/>
          <w:szCs w:val="21"/>
          <w:lang w:val="en-US"/>
        </w:rPr>
        <w:t>特定位置</w:t>
      </w:r>
      <w:r>
        <w:rPr>
          <w:rFonts w:cs="楷体" w:hint="eastAsia"/>
          <w:szCs w:val="21"/>
        </w:rPr>
        <w:t>；</w:t>
      </w:r>
      <w:r>
        <w:rPr>
          <w:rFonts w:cs="楷体" w:hint="eastAsia"/>
          <w:szCs w:val="21"/>
        </w:rPr>
        <w:t>与居民区分开</w:t>
      </w:r>
      <w:r>
        <w:rPr>
          <w:rFonts w:cs="楷体" w:hint="eastAsia"/>
          <w:szCs w:val="21"/>
        </w:rPr>
        <w:t>；</w:t>
      </w:r>
      <w:r>
        <w:rPr>
          <w:rFonts w:cs="楷体" w:hint="eastAsia"/>
          <w:szCs w:val="21"/>
        </w:rPr>
        <w:t>重视对市场的管理</w:t>
      </w:r>
      <w:r>
        <w:rPr>
          <w:rFonts w:cs="楷体" w:hint="eastAsia"/>
          <w:szCs w:val="21"/>
        </w:rPr>
        <w:t>；</w:t>
      </w:r>
      <w:r>
        <w:rPr>
          <w:rFonts w:cs="楷体" w:hint="eastAsia"/>
          <w:szCs w:val="21"/>
        </w:rPr>
        <w:t>经营位置、交易时间有限制</w:t>
      </w:r>
      <w:r>
        <w:rPr>
          <w:rFonts w:cs="楷体" w:hint="eastAsia"/>
          <w:szCs w:val="21"/>
        </w:rPr>
        <w:t>。</w:t>
      </w:r>
    </w:p>
    <w:p w:rsidR="00910B20" w:rsidRDefault="000740C7">
      <w:pPr>
        <w:ind w:firstLine="420"/>
        <w:rPr>
          <w:rFonts w:cs="楷体"/>
          <w:szCs w:val="21"/>
        </w:rPr>
      </w:pPr>
      <w:r>
        <w:rPr>
          <w:rFonts w:cs="楷体" w:hint="eastAsia"/>
          <w:szCs w:val="21"/>
        </w:rPr>
        <w:t>（</w:t>
      </w:r>
      <w:r>
        <w:rPr>
          <w:rFonts w:cs="楷体" w:hint="eastAsia"/>
          <w:szCs w:val="21"/>
          <w:lang w:val="en-US"/>
        </w:rPr>
        <w:t>2</w:t>
      </w:r>
      <w:r>
        <w:rPr>
          <w:rFonts w:cs="楷体" w:hint="eastAsia"/>
          <w:szCs w:val="21"/>
        </w:rPr>
        <w:t>）</w:t>
      </w:r>
      <w:r>
        <w:rPr>
          <w:rFonts w:cs="楷体" w:hint="eastAsia"/>
          <w:szCs w:val="21"/>
        </w:rPr>
        <w:t>变化</w:t>
      </w:r>
      <w:r>
        <w:rPr>
          <w:rFonts w:cs="楷体" w:hint="eastAsia"/>
          <w:szCs w:val="21"/>
        </w:rPr>
        <w:t>：</w:t>
      </w:r>
      <w:r>
        <w:rPr>
          <w:rFonts w:cs="楷体" w:hint="eastAsia"/>
          <w:szCs w:val="21"/>
        </w:rPr>
        <w:t>坊市界限不复存在</w:t>
      </w:r>
      <w:r>
        <w:rPr>
          <w:rFonts w:cs="楷体" w:hint="eastAsia"/>
          <w:szCs w:val="21"/>
        </w:rPr>
        <w:t>，</w:t>
      </w:r>
      <w:r>
        <w:rPr>
          <w:rFonts w:cs="楷体" w:hint="eastAsia"/>
          <w:szCs w:val="21"/>
        </w:rPr>
        <w:t>市分散在城中</w:t>
      </w:r>
      <w:r>
        <w:rPr>
          <w:rFonts w:cs="楷体" w:hint="eastAsia"/>
          <w:szCs w:val="21"/>
        </w:rPr>
        <w:t>；</w:t>
      </w:r>
      <w:r>
        <w:rPr>
          <w:rFonts w:cs="楷体" w:hint="eastAsia"/>
          <w:szCs w:val="21"/>
        </w:rPr>
        <w:t>突破了时间限制</w:t>
      </w:r>
      <w:r>
        <w:rPr>
          <w:rFonts w:cs="楷体" w:hint="eastAsia"/>
          <w:szCs w:val="21"/>
        </w:rPr>
        <w:t>，</w:t>
      </w:r>
      <w:r>
        <w:rPr>
          <w:rFonts w:cs="楷体" w:hint="eastAsia"/>
          <w:szCs w:val="21"/>
        </w:rPr>
        <w:t>出现夜市和晓</w:t>
      </w:r>
      <w:r>
        <w:rPr>
          <w:rFonts w:cs="楷体" w:hint="eastAsia"/>
          <w:szCs w:val="21"/>
        </w:rPr>
        <w:t>(</w:t>
      </w:r>
      <w:r>
        <w:rPr>
          <w:rFonts w:cs="楷体" w:hint="eastAsia"/>
          <w:szCs w:val="21"/>
        </w:rPr>
        <w:t>早</w:t>
      </w:r>
      <w:r>
        <w:rPr>
          <w:rFonts w:cs="楷体" w:hint="eastAsia"/>
          <w:szCs w:val="21"/>
        </w:rPr>
        <w:t>)</w:t>
      </w:r>
      <w:r>
        <w:rPr>
          <w:rFonts w:cs="楷体" w:hint="eastAsia"/>
          <w:szCs w:val="21"/>
        </w:rPr>
        <w:t>市</w:t>
      </w:r>
      <w:r>
        <w:rPr>
          <w:rFonts w:cs="楷体" w:hint="eastAsia"/>
          <w:szCs w:val="21"/>
        </w:rPr>
        <w:t>；</w:t>
      </w:r>
      <w:r>
        <w:rPr>
          <w:rFonts w:cs="楷体" w:hint="eastAsia"/>
          <w:szCs w:val="21"/>
        </w:rPr>
        <w:t>出现专门市场</w:t>
      </w:r>
      <w:r>
        <w:rPr>
          <w:rFonts w:cs="楷体" w:hint="eastAsia"/>
          <w:szCs w:val="21"/>
        </w:rPr>
        <w:t>。</w:t>
      </w:r>
    </w:p>
    <w:p w:rsidR="00910B20" w:rsidRDefault="000740C7">
      <w:pPr>
        <w:rPr>
          <w:rFonts w:cs="楷体"/>
          <w:szCs w:val="21"/>
        </w:rPr>
      </w:pPr>
      <w:r>
        <w:rPr>
          <w:rFonts w:cs="楷体" w:hint="eastAsia"/>
          <w:szCs w:val="21"/>
        </w:rPr>
        <w:t xml:space="preserve">      </w:t>
      </w:r>
      <w:r>
        <w:rPr>
          <w:rFonts w:cs="楷体" w:hint="eastAsia"/>
          <w:szCs w:val="21"/>
          <w:lang w:val="en-US"/>
        </w:rPr>
        <w:t xml:space="preserve">  </w:t>
      </w:r>
      <w:r>
        <w:rPr>
          <w:rFonts w:cs="楷体" w:hint="eastAsia"/>
          <w:szCs w:val="21"/>
        </w:rPr>
        <w:t xml:space="preserve"> </w:t>
      </w:r>
      <w:r>
        <w:rPr>
          <w:rFonts w:cs="楷体" w:hint="eastAsia"/>
          <w:szCs w:val="21"/>
        </w:rPr>
        <w:t>特点</w:t>
      </w:r>
      <w:r>
        <w:rPr>
          <w:rFonts w:cs="楷体" w:hint="eastAsia"/>
          <w:szCs w:val="21"/>
        </w:rPr>
        <w:t>：</w:t>
      </w:r>
      <w:r>
        <w:rPr>
          <w:rFonts w:cs="楷体" w:hint="eastAsia"/>
          <w:szCs w:val="21"/>
        </w:rPr>
        <w:t>反映了商业的发展和官府控制的减弱</w:t>
      </w:r>
      <w:r>
        <w:rPr>
          <w:rFonts w:cs="楷体" w:hint="eastAsia"/>
          <w:szCs w:val="21"/>
        </w:rPr>
        <w:t>。</w:t>
      </w:r>
    </w:p>
    <w:p w:rsidR="00910B20" w:rsidRDefault="000740C7">
      <w:pPr>
        <w:ind w:firstLineChars="200" w:firstLine="422"/>
        <w:rPr>
          <w:rFonts w:ascii="楷体" w:eastAsia="楷体" w:hAnsi="楷体" w:cs="楷体"/>
          <w:sz w:val="21"/>
          <w:szCs w:val="21"/>
          <w:lang w:val="en-US"/>
        </w:rPr>
      </w:pPr>
      <w:r>
        <w:rPr>
          <w:rFonts w:ascii="黑体" w:eastAsia="黑体" w:hAnsi="黑体" w:cs="黑体" w:hint="eastAsia"/>
          <w:b/>
          <w:bCs/>
          <w:sz w:val="21"/>
          <w:szCs w:val="21"/>
          <w:lang w:val="en-US"/>
        </w:rPr>
        <w:t>活动二：从“唯物史观”“历史解释”角度分析程朱理学的影响</w:t>
      </w:r>
    </w:p>
    <w:p w:rsidR="00910B20" w:rsidRDefault="000740C7">
      <w:pPr>
        <w:ind w:firstLineChars="200" w:firstLine="440"/>
        <w:rPr>
          <w:rFonts w:ascii="楷体" w:eastAsia="楷体" w:hAnsi="楷体" w:cs="楷体"/>
          <w:bCs/>
          <w:szCs w:val="21"/>
          <w:lang w:val="en-US"/>
        </w:rPr>
      </w:pPr>
      <w:r>
        <w:rPr>
          <w:rFonts w:ascii="楷体" w:eastAsia="楷体" w:hAnsi="楷体" w:cs="楷体" w:hint="eastAsia"/>
          <w:bCs/>
          <w:szCs w:val="21"/>
          <w:lang w:val="en-US"/>
        </w:rPr>
        <w:t>材料一：程朱理学的宇宙观、伦理观和方法论，乃至其格物致知、存天理灭人欲之说，架子借用的基本上来自佛教。在世界的起源上，道家也曾经讨论过，“道生一，一生二，二生三，三生万物”，认为“道”是万物的本源，这里的儒家也不过将“道”换成了“理”而已。因此，援佛道入儒不仅克服了儒学长期以来缺乏逻辑的缺点，而且形成了自己的独特体系，更加系统化、哲学化。</w:t>
      </w:r>
    </w:p>
    <w:p w:rsidR="00910B20" w:rsidRDefault="000740C7" w:rsidP="005F1703">
      <w:pPr>
        <w:pStyle w:val="---1"/>
        <w:spacing w:line="240" w:lineRule="auto"/>
        <w:ind w:firstLineChars="200" w:firstLine="440"/>
        <w:rPr>
          <w:rFonts w:ascii="楷体" w:eastAsia="楷体" w:hAnsi="楷体" w:cs="楷体"/>
          <w:bCs/>
          <w:szCs w:val="21"/>
          <w:lang w:val="en-US"/>
        </w:rPr>
      </w:pPr>
      <w:r>
        <w:rPr>
          <w:rFonts w:ascii="楷体" w:eastAsia="楷体" w:hAnsi="楷体" w:cs="楷体" w:hint="eastAsia"/>
          <w:bCs/>
          <w:szCs w:val="21"/>
          <w:lang w:val="en-US"/>
        </w:rPr>
        <w:t>材料二：应该看到，理学强调通过道德自觉达到理想人格的建树，也强化了中华民族注重气节和德操，注重责任与历史使命</w:t>
      </w:r>
      <w:r>
        <w:rPr>
          <w:rFonts w:ascii="楷体" w:eastAsia="楷体" w:hAnsi="楷体" w:cs="楷体" w:hint="eastAsia"/>
          <w:bCs/>
          <w:szCs w:val="21"/>
          <w:lang w:val="en-US"/>
        </w:rPr>
        <w:t>的文化性格。</w:t>
      </w:r>
      <w:r>
        <w:rPr>
          <w:rFonts w:ascii="楷体" w:eastAsia="楷体" w:hAnsi="楷体" w:cs="楷体" w:hint="eastAsia"/>
          <w:bCs/>
          <w:szCs w:val="21"/>
          <w:lang w:val="en-US"/>
        </w:rPr>
        <w:t>——张岱年、方立克《中国文化概论》</w:t>
      </w:r>
    </w:p>
    <w:p w:rsidR="00910B20" w:rsidRDefault="000740C7" w:rsidP="005F1703">
      <w:pPr>
        <w:pStyle w:val="---1"/>
        <w:spacing w:line="240" w:lineRule="auto"/>
        <w:ind w:firstLine="420"/>
        <w:rPr>
          <w:rFonts w:ascii="楷体" w:eastAsia="楷体" w:hAnsi="楷体" w:cs="楷体"/>
          <w:bCs/>
          <w:szCs w:val="21"/>
          <w:lang w:val="en-US"/>
        </w:rPr>
      </w:pPr>
      <w:r>
        <w:rPr>
          <w:rFonts w:ascii="楷体" w:eastAsia="楷体" w:hAnsi="楷体" w:cs="楷体" w:hint="eastAsia"/>
          <w:bCs/>
          <w:szCs w:val="21"/>
          <w:lang w:val="en-US"/>
        </w:rPr>
        <w:t>材料三：理学对词创作的影响在于，以理入词，拓展了词的表现内容，丰富了词的思想内涵，强化了词的哲理色彩。</w:t>
      </w:r>
      <w:r>
        <w:rPr>
          <w:rFonts w:ascii="楷体" w:eastAsia="楷体" w:hAnsi="楷体" w:cs="楷体" w:hint="eastAsia"/>
          <w:bCs/>
          <w:szCs w:val="21"/>
          <w:lang w:val="en-US"/>
        </w:rPr>
        <w:t>——张文利《论宋代理学家的词及理学对宋词的影响》</w:t>
      </w:r>
    </w:p>
    <w:p w:rsidR="00910B20" w:rsidRDefault="000740C7" w:rsidP="005F1703">
      <w:pPr>
        <w:ind w:firstLineChars="200" w:firstLine="440"/>
        <w:rPr>
          <w:rFonts w:ascii="楷体" w:eastAsia="楷体" w:hAnsi="楷体" w:cs="楷体"/>
          <w:bCs/>
          <w:szCs w:val="21"/>
        </w:rPr>
      </w:pPr>
      <w:r>
        <w:rPr>
          <w:rFonts w:ascii="楷体" w:eastAsia="楷体" w:hAnsi="楷体" w:cs="楷体" w:hint="eastAsia"/>
          <w:bCs/>
          <w:szCs w:val="21"/>
          <w:lang w:val="en-US"/>
        </w:rPr>
        <w:t>材料四：</w:t>
      </w:r>
      <w:r>
        <w:rPr>
          <w:rFonts w:ascii="楷体" w:eastAsia="楷体" w:hAnsi="楷体" w:cs="楷体" w:hint="eastAsia"/>
          <w:bCs/>
          <w:szCs w:val="21"/>
          <w:lang w:val="en-US"/>
        </w:rPr>
        <w:t>"</w:t>
      </w:r>
      <w:r>
        <w:rPr>
          <w:rFonts w:ascii="楷体" w:eastAsia="楷体" w:hAnsi="楷体" w:cs="楷体" w:hint="eastAsia"/>
          <w:bCs/>
          <w:szCs w:val="21"/>
          <w:lang w:val="en-US"/>
        </w:rPr>
        <w:t>或问</w:t>
      </w:r>
      <w:r>
        <w:rPr>
          <w:rFonts w:ascii="楷体" w:eastAsia="楷体" w:hAnsi="楷体" w:cs="楷体" w:hint="eastAsia"/>
          <w:bCs/>
          <w:szCs w:val="21"/>
          <w:lang w:val="en-US"/>
        </w:rPr>
        <w:t>:'</w:t>
      </w:r>
      <w:r>
        <w:rPr>
          <w:rFonts w:ascii="楷体" w:eastAsia="楷体" w:hAnsi="楷体" w:cs="楷体" w:hint="eastAsia"/>
          <w:bCs/>
          <w:szCs w:val="21"/>
          <w:lang w:val="en-US"/>
        </w:rPr>
        <w:t>孀妇于理，似不可取</w:t>
      </w:r>
      <w:r>
        <w:rPr>
          <w:rFonts w:ascii="楷体" w:eastAsia="楷体" w:hAnsi="楷体" w:cs="楷体" w:hint="eastAsia"/>
          <w:bCs/>
          <w:szCs w:val="21"/>
          <w:lang w:val="en-US"/>
        </w:rPr>
        <w:t>(</w:t>
      </w:r>
      <w:r>
        <w:rPr>
          <w:rFonts w:ascii="楷体" w:eastAsia="楷体" w:hAnsi="楷体" w:cs="楷体" w:hint="eastAsia"/>
          <w:bCs/>
          <w:szCs w:val="21"/>
          <w:lang w:val="en-US"/>
        </w:rPr>
        <w:t>娶</w:t>
      </w:r>
      <w:r>
        <w:rPr>
          <w:rFonts w:ascii="楷体" w:eastAsia="楷体" w:hAnsi="楷体" w:cs="楷体" w:hint="eastAsia"/>
          <w:bCs/>
          <w:szCs w:val="21"/>
          <w:lang w:val="en-US"/>
        </w:rPr>
        <w:t>)</w:t>
      </w:r>
      <w:r>
        <w:rPr>
          <w:rFonts w:ascii="楷体" w:eastAsia="楷体" w:hAnsi="楷体" w:cs="楷体" w:hint="eastAsia"/>
          <w:bCs/>
          <w:szCs w:val="21"/>
          <w:lang w:val="en-US"/>
        </w:rPr>
        <w:t>，如何</w:t>
      </w:r>
      <w:r>
        <w:rPr>
          <w:rFonts w:ascii="楷体" w:eastAsia="楷体" w:hAnsi="楷体" w:cs="楷体" w:hint="eastAsia"/>
          <w:bCs/>
          <w:szCs w:val="21"/>
          <w:lang w:val="en-US"/>
        </w:rPr>
        <w:t>?'</w:t>
      </w:r>
      <w:r>
        <w:rPr>
          <w:rFonts w:ascii="楷体" w:eastAsia="楷体" w:hAnsi="楷体" w:cs="楷体" w:hint="eastAsia"/>
          <w:bCs/>
          <w:szCs w:val="21"/>
          <w:lang w:val="en-US"/>
        </w:rPr>
        <w:t>伊川先生</w:t>
      </w:r>
      <w:r>
        <w:rPr>
          <w:rFonts w:ascii="楷体" w:eastAsia="楷体" w:hAnsi="楷体" w:cs="楷体" w:hint="eastAsia"/>
          <w:bCs/>
          <w:szCs w:val="21"/>
          <w:lang w:val="en-US"/>
        </w:rPr>
        <w:t>(</w:t>
      </w:r>
      <w:r>
        <w:rPr>
          <w:rFonts w:ascii="楷体" w:eastAsia="楷体" w:hAnsi="楷体" w:cs="楷体" w:hint="eastAsia"/>
          <w:bCs/>
          <w:szCs w:val="21"/>
          <w:lang w:val="en-US"/>
        </w:rPr>
        <w:t>程颐</w:t>
      </w:r>
      <w:r>
        <w:rPr>
          <w:rFonts w:ascii="楷体" w:eastAsia="楷体" w:hAnsi="楷体" w:cs="楷体" w:hint="eastAsia"/>
          <w:bCs/>
          <w:szCs w:val="21"/>
          <w:lang w:val="en-US"/>
        </w:rPr>
        <w:t>)</w:t>
      </w:r>
      <w:r>
        <w:rPr>
          <w:rFonts w:ascii="楷体" w:eastAsia="楷体" w:hAnsi="楷体" w:cs="楷体" w:hint="eastAsia"/>
          <w:bCs/>
          <w:szCs w:val="21"/>
          <w:lang w:val="en-US"/>
        </w:rPr>
        <w:t>曰</w:t>
      </w:r>
      <w:r>
        <w:rPr>
          <w:rFonts w:ascii="楷体" w:eastAsia="楷体" w:hAnsi="楷体" w:cs="楷体" w:hint="eastAsia"/>
          <w:bCs/>
          <w:szCs w:val="21"/>
          <w:lang w:val="en-US"/>
        </w:rPr>
        <w:t>:'</w:t>
      </w:r>
      <w:r>
        <w:rPr>
          <w:rFonts w:ascii="楷体" w:eastAsia="楷体" w:hAnsi="楷体" w:cs="楷体" w:hint="eastAsia"/>
          <w:bCs/>
          <w:szCs w:val="21"/>
          <w:lang w:val="en-US"/>
        </w:rPr>
        <w:t>然</w:t>
      </w:r>
      <w:r>
        <w:rPr>
          <w:rFonts w:ascii="楷体" w:eastAsia="楷体" w:hAnsi="楷体" w:cs="楷体" w:hint="eastAsia"/>
          <w:bCs/>
          <w:szCs w:val="21"/>
          <w:lang w:val="en-US"/>
        </w:rPr>
        <w:t>!</w:t>
      </w:r>
      <w:r>
        <w:rPr>
          <w:rFonts w:ascii="楷体" w:eastAsia="楷体" w:hAnsi="楷体" w:cs="楷体" w:hint="eastAsia"/>
          <w:bCs/>
          <w:szCs w:val="21"/>
          <w:lang w:val="en-US"/>
        </w:rPr>
        <w:t>凡取</w:t>
      </w:r>
      <w:r>
        <w:rPr>
          <w:rFonts w:ascii="楷体" w:eastAsia="楷体" w:hAnsi="楷体" w:cs="楷体" w:hint="eastAsia"/>
          <w:bCs/>
          <w:szCs w:val="21"/>
          <w:lang w:val="en-US"/>
        </w:rPr>
        <w:t>(</w:t>
      </w:r>
      <w:r>
        <w:rPr>
          <w:rFonts w:ascii="楷体" w:eastAsia="楷体" w:hAnsi="楷体" w:cs="楷体" w:hint="eastAsia"/>
          <w:bCs/>
          <w:szCs w:val="21"/>
          <w:lang w:val="en-US"/>
        </w:rPr>
        <w:t>娶</w:t>
      </w:r>
      <w:r>
        <w:rPr>
          <w:rFonts w:ascii="楷体" w:eastAsia="楷体" w:hAnsi="楷体" w:cs="楷体" w:hint="eastAsia"/>
          <w:bCs/>
          <w:szCs w:val="21"/>
          <w:lang w:val="en-US"/>
        </w:rPr>
        <w:t>)</w:t>
      </w:r>
      <w:r>
        <w:rPr>
          <w:rFonts w:ascii="楷体" w:eastAsia="楷体" w:hAnsi="楷体" w:cs="楷体" w:hint="eastAsia"/>
          <w:bCs/>
          <w:szCs w:val="21"/>
          <w:lang w:val="en-US"/>
        </w:rPr>
        <w:t>，以配身也。若取</w:t>
      </w:r>
      <w:r>
        <w:rPr>
          <w:rFonts w:ascii="楷体" w:eastAsia="楷体" w:hAnsi="楷体" w:cs="楷体" w:hint="eastAsia"/>
          <w:bCs/>
          <w:szCs w:val="21"/>
          <w:lang w:val="en-US"/>
        </w:rPr>
        <w:t>(</w:t>
      </w:r>
      <w:r>
        <w:rPr>
          <w:rFonts w:ascii="楷体" w:eastAsia="楷体" w:hAnsi="楷体" w:cs="楷体" w:hint="eastAsia"/>
          <w:bCs/>
          <w:szCs w:val="21"/>
          <w:lang w:val="en-US"/>
        </w:rPr>
        <w:t>娶</w:t>
      </w:r>
      <w:r>
        <w:rPr>
          <w:rFonts w:ascii="楷体" w:eastAsia="楷体" w:hAnsi="楷体" w:cs="楷体" w:hint="eastAsia"/>
          <w:bCs/>
          <w:szCs w:val="21"/>
          <w:lang w:val="en-US"/>
        </w:rPr>
        <w:t>)</w:t>
      </w:r>
      <w:r>
        <w:rPr>
          <w:rFonts w:ascii="楷体" w:eastAsia="楷体" w:hAnsi="楷体" w:cs="楷体" w:hint="eastAsia"/>
          <w:bCs/>
          <w:szCs w:val="21"/>
          <w:lang w:val="en-US"/>
        </w:rPr>
        <w:t>失节者以配身，是己失节也。</w:t>
      </w:r>
      <w:r>
        <w:rPr>
          <w:rFonts w:ascii="楷体" w:eastAsia="楷体" w:hAnsi="楷体" w:cs="楷体" w:hint="eastAsia"/>
          <w:bCs/>
          <w:szCs w:val="21"/>
          <w:lang w:val="en-US"/>
        </w:rPr>
        <w:t>'</w:t>
      </w:r>
      <w:r>
        <w:rPr>
          <w:rFonts w:ascii="楷体" w:eastAsia="楷体" w:hAnsi="楷体" w:cs="楷体" w:hint="eastAsia"/>
          <w:bCs/>
          <w:szCs w:val="21"/>
          <w:lang w:val="en-US"/>
        </w:rPr>
        <w:t>又问</w:t>
      </w:r>
      <w:r>
        <w:rPr>
          <w:rFonts w:ascii="楷体" w:eastAsia="楷体" w:hAnsi="楷体" w:cs="楷体" w:hint="eastAsia"/>
          <w:bCs/>
          <w:szCs w:val="21"/>
          <w:lang w:val="en-US"/>
        </w:rPr>
        <w:t>:'</w:t>
      </w:r>
      <w:r>
        <w:rPr>
          <w:rFonts w:ascii="楷体" w:eastAsia="楷体" w:hAnsi="楷体" w:cs="楷体" w:hint="eastAsia"/>
          <w:bCs/>
          <w:szCs w:val="21"/>
          <w:lang w:val="en-US"/>
        </w:rPr>
        <w:t>人或居孀贫穷无托者，可再嫁否</w:t>
      </w:r>
      <w:r>
        <w:rPr>
          <w:rFonts w:ascii="楷体" w:eastAsia="楷体" w:hAnsi="楷体" w:cs="楷体" w:hint="eastAsia"/>
          <w:bCs/>
          <w:szCs w:val="21"/>
          <w:lang w:val="en-US"/>
        </w:rPr>
        <w:t>?'</w:t>
      </w:r>
      <w:r>
        <w:rPr>
          <w:rFonts w:ascii="楷体" w:eastAsia="楷体" w:hAnsi="楷体" w:cs="楷体" w:hint="eastAsia"/>
          <w:bCs/>
          <w:szCs w:val="21"/>
          <w:lang w:val="en-US"/>
        </w:rPr>
        <w:t>曰</w:t>
      </w:r>
      <w:r>
        <w:rPr>
          <w:rFonts w:ascii="楷体" w:eastAsia="楷体" w:hAnsi="楷体" w:cs="楷体" w:hint="eastAsia"/>
          <w:bCs/>
          <w:szCs w:val="21"/>
          <w:lang w:val="en-US"/>
        </w:rPr>
        <w:t>:'</w:t>
      </w:r>
      <w:r>
        <w:rPr>
          <w:rFonts w:ascii="楷体" w:eastAsia="楷体" w:hAnsi="楷体" w:cs="楷体" w:hint="eastAsia"/>
          <w:bCs/>
          <w:szCs w:val="21"/>
          <w:lang w:val="en-US"/>
        </w:rPr>
        <w:t>只是后世怕寒饿死，故有是说。然饿死事极小，失节事极大。</w:t>
      </w:r>
      <w:r>
        <w:rPr>
          <w:rFonts w:ascii="楷体" w:eastAsia="楷体" w:hAnsi="楷体" w:cs="楷体" w:hint="eastAsia"/>
          <w:bCs/>
          <w:szCs w:val="21"/>
          <w:lang w:val="en-US"/>
        </w:rPr>
        <w:t>'"</w:t>
      </w:r>
      <w:r>
        <w:rPr>
          <w:rFonts w:ascii="楷体" w:eastAsia="楷体" w:hAnsi="楷体" w:cs="楷体" w:hint="eastAsia"/>
          <w:bCs/>
          <w:szCs w:val="21"/>
        </w:rPr>
        <w:t>——《河南二程遗书》</w:t>
      </w:r>
    </w:p>
    <w:p w:rsidR="00910B20" w:rsidRDefault="000740C7" w:rsidP="005F1703">
      <w:pPr>
        <w:pStyle w:val="a3"/>
        <w:spacing w:after="0"/>
        <w:ind w:firstLine="420"/>
        <w:jc w:val="both"/>
        <w:rPr>
          <w:rFonts w:ascii="楷体" w:eastAsia="楷体" w:hAnsi="楷体" w:cs="楷体"/>
          <w:bCs/>
          <w:szCs w:val="21"/>
        </w:rPr>
      </w:pPr>
      <w:r>
        <w:rPr>
          <w:rFonts w:ascii="楷体" w:eastAsia="楷体" w:hAnsi="楷体" w:cs="楷体" w:hint="eastAsia"/>
          <w:bCs/>
          <w:szCs w:val="21"/>
        </w:rPr>
        <w:t>材料</w:t>
      </w:r>
      <w:r>
        <w:rPr>
          <w:rFonts w:ascii="楷体" w:eastAsia="楷体" w:hAnsi="楷体" w:cs="楷体" w:hint="eastAsia"/>
          <w:bCs/>
          <w:szCs w:val="21"/>
          <w:lang w:val="en-US"/>
        </w:rPr>
        <w:t>五</w:t>
      </w:r>
      <w:r>
        <w:rPr>
          <w:rFonts w:ascii="楷体" w:eastAsia="楷体" w:hAnsi="楷体" w:cs="楷体" w:hint="eastAsia"/>
          <w:bCs/>
          <w:szCs w:val="21"/>
        </w:rPr>
        <w:t>：“自道德性命之说一兴……为士者耻言文章行义，而曰尽心知性；居官者耻言政事书判，而曰学道爱人。相蒙相欺，以尽废天下之实，则亦终于百事不理而已。</w:t>
      </w:r>
      <w:r>
        <w:rPr>
          <w:rFonts w:ascii="楷体" w:eastAsia="楷体" w:hAnsi="楷体" w:cs="楷体" w:hint="eastAsia"/>
          <w:bCs/>
          <w:szCs w:val="21"/>
        </w:rPr>
        <w:t xml:space="preserve">       </w:t>
      </w:r>
      <w:r>
        <w:rPr>
          <w:rFonts w:ascii="楷体" w:eastAsia="楷体" w:hAnsi="楷体" w:cs="楷体" w:hint="eastAsia"/>
          <w:bCs/>
          <w:szCs w:val="21"/>
        </w:rPr>
        <w:t xml:space="preserve"> </w:t>
      </w:r>
      <w:r>
        <w:rPr>
          <w:rFonts w:ascii="楷体" w:eastAsia="楷体" w:hAnsi="楷体" w:cs="楷体" w:hint="eastAsia"/>
          <w:bCs/>
          <w:szCs w:val="21"/>
        </w:rPr>
        <w:t>——【南宋】陈亮</w:t>
      </w:r>
    </w:p>
    <w:p w:rsidR="00910B20" w:rsidRDefault="000740C7">
      <w:pPr>
        <w:rPr>
          <w:szCs w:val="21"/>
          <w:lang w:val="en-US"/>
        </w:rPr>
      </w:pPr>
      <w:r>
        <w:rPr>
          <w:rFonts w:hint="eastAsia"/>
          <w:szCs w:val="21"/>
          <w:lang w:val="en-US"/>
        </w:rPr>
        <w:t xml:space="preserve">    </w:t>
      </w:r>
      <w:r>
        <w:rPr>
          <w:rFonts w:hint="eastAsia"/>
          <w:szCs w:val="21"/>
          <w:lang w:val="en-US"/>
        </w:rPr>
        <w:t>根据材料并结合所学知识，总结程朱理学的影响。</w:t>
      </w:r>
    </w:p>
    <w:p w:rsidR="00910B20" w:rsidRDefault="000740C7">
      <w:pPr>
        <w:pStyle w:val="a3"/>
        <w:spacing w:after="0"/>
        <w:ind w:firstLine="441"/>
        <w:rPr>
          <w:rFonts w:cs="楷体"/>
          <w:szCs w:val="21"/>
          <w:lang w:val="en-US"/>
        </w:rPr>
      </w:pPr>
      <w:r>
        <w:rPr>
          <w:rFonts w:cs="楷体" w:hint="eastAsia"/>
          <w:szCs w:val="21"/>
          <w:lang w:val="en-US"/>
        </w:rPr>
        <w:t>参考思路：</w:t>
      </w:r>
    </w:p>
    <w:p w:rsidR="00910B20" w:rsidRDefault="000740C7">
      <w:pPr>
        <w:pStyle w:val="a3"/>
        <w:spacing w:after="0"/>
        <w:ind w:firstLine="441"/>
        <w:rPr>
          <w:rFonts w:cs="楷体"/>
          <w:szCs w:val="21"/>
          <w:lang w:val="en-US"/>
        </w:rPr>
      </w:pPr>
      <w:r>
        <w:rPr>
          <w:rFonts w:cs="楷体" w:hint="eastAsia"/>
          <w:szCs w:val="21"/>
          <w:lang w:val="en-US"/>
        </w:rPr>
        <w:t>（</w:t>
      </w:r>
      <w:r>
        <w:rPr>
          <w:rFonts w:cs="楷体" w:hint="eastAsia"/>
          <w:szCs w:val="21"/>
          <w:lang w:val="en-US"/>
        </w:rPr>
        <w:t>1</w:t>
      </w:r>
      <w:r>
        <w:rPr>
          <w:rFonts w:cs="楷体" w:hint="eastAsia"/>
          <w:szCs w:val="21"/>
          <w:lang w:val="en-US"/>
        </w:rPr>
        <w:t>）积极影响：</w:t>
      </w:r>
    </w:p>
    <w:p w:rsidR="00910B20" w:rsidRDefault="000740C7">
      <w:pPr>
        <w:pStyle w:val="a3"/>
        <w:spacing w:after="0"/>
        <w:ind w:firstLine="420"/>
        <w:rPr>
          <w:rFonts w:cs="楷体"/>
          <w:szCs w:val="21"/>
        </w:rPr>
      </w:pPr>
      <w:r>
        <w:rPr>
          <w:rFonts w:cs="楷体" w:hint="eastAsia"/>
          <w:szCs w:val="21"/>
        </w:rPr>
        <w:t>①在融合佛道思想的基础上，促进了儒学的哲学化、思辨化；</w:t>
      </w:r>
    </w:p>
    <w:p w:rsidR="00910B20" w:rsidRDefault="000740C7">
      <w:pPr>
        <w:pStyle w:val="a3"/>
        <w:spacing w:after="0"/>
        <w:ind w:firstLine="420"/>
        <w:rPr>
          <w:rFonts w:cs="楷体"/>
          <w:szCs w:val="21"/>
        </w:rPr>
      </w:pPr>
      <w:r>
        <w:rPr>
          <w:rFonts w:cs="楷体" w:hint="eastAsia"/>
          <w:szCs w:val="21"/>
        </w:rPr>
        <w:t>②重视社会基层教化，使得儒学世俗化，有利于社会秩序的稳定和社会风气的纠正；</w:t>
      </w:r>
    </w:p>
    <w:p w:rsidR="00910B20" w:rsidRDefault="000740C7">
      <w:pPr>
        <w:pStyle w:val="a3"/>
        <w:spacing w:after="0"/>
        <w:ind w:firstLine="420"/>
        <w:rPr>
          <w:rFonts w:cs="楷体"/>
          <w:szCs w:val="21"/>
        </w:rPr>
      </w:pPr>
      <w:r>
        <w:rPr>
          <w:rFonts w:cs="楷体" w:hint="eastAsia"/>
          <w:szCs w:val="21"/>
        </w:rPr>
        <w:t>③对于促进中国古代文化、教育进一步发展有重要作用；</w:t>
      </w:r>
    </w:p>
    <w:p w:rsidR="00910B20" w:rsidRDefault="000740C7">
      <w:pPr>
        <w:pStyle w:val="a3"/>
        <w:spacing w:after="0"/>
        <w:ind w:firstLine="420"/>
        <w:rPr>
          <w:rFonts w:cs="楷体"/>
          <w:szCs w:val="21"/>
        </w:rPr>
      </w:pPr>
      <w:r>
        <w:rPr>
          <w:rFonts w:cs="楷体" w:hint="eastAsia"/>
          <w:szCs w:val="21"/>
        </w:rPr>
        <w:t>④强调人的社会责任和历史使命，有利于塑造中华民族性格特征。</w:t>
      </w:r>
    </w:p>
    <w:p w:rsidR="00910B20" w:rsidRDefault="000740C7">
      <w:pPr>
        <w:pStyle w:val="a3"/>
        <w:spacing w:after="0"/>
        <w:ind w:firstLine="420"/>
        <w:rPr>
          <w:rFonts w:cs="楷体"/>
          <w:szCs w:val="21"/>
          <w:lang w:val="en-US"/>
        </w:rPr>
      </w:pPr>
      <w:r>
        <w:rPr>
          <w:rFonts w:cs="楷体" w:hint="eastAsia"/>
          <w:szCs w:val="21"/>
          <w:lang w:val="en-US"/>
        </w:rPr>
        <w:t>（</w:t>
      </w:r>
      <w:r>
        <w:rPr>
          <w:rFonts w:cs="楷体" w:hint="eastAsia"/>
          <w:szCs w:val="21"/>
          <w:lang w:val="en-US"/>
        </w:rPr>
        <w:t>2</w:t>
      </w:r>
      <w:r>
        <w:rPr>
          <w:rFonts w:cs="楷体" w:hint="eastAsia"/>
          <w:szCs w:val="21"/>
          <w:lang w:val="en-US"/>
        </w:rPr>
        <w:t>）消极影响：</w:t>
      </w:r>
    </w:p>
    <w:p w:rsidR="00910B20" w:rsidRDefault="000740C7">
      <w:pPr>
        <w:pStyle w:val="a3"/>
        <w:spacing w:after="0"/>
        <w:ind w:firstLine="440"/>
        <w:rPr>
          <w:rFonts w:cs="楷体"/>
          <w:szCs w:val="21"/>
          <w:lang w:val="en-US"/>
        </w:rPr>
      </w:pPr>
      <w:r>
        <w:rPr>
          <w:rFonts w:cs="楷体" w:hint="eastAsia"/>
          <w:szCs w:val="21"/>
          <w:lang w:val="en-US"/>
        </w:rPr>
        <w:t>①以三纲五常维持专制统治；②空谈心性，脱离现实，压制扼杀人的自然欲望和创造性；③不利于自然科学发展。</w:t>
      </w:r>
    </w:p>
    <w:p w:rsidR="00910B20" w:rsidRDefault="000740C7">
      <w:pPr>
        <w:jc w:val="center"/>
        <w:rPr>
          <w:sz w:val="21"/>
          <w:szCs w:val="21"/>
          <w:lang w:val="en-US"/>
        </w:rPr>
      </w:pPr>
      <w:r>
        <w:rPr>
          <w:noProof/>
          <w:lang w:val="en-US" w:bidi="ar-SA"/>
        </w:rPr>
        <w:drawing>
          <wp:inline distT="0" distB="0" distL="114300" distR="114300">
            <wp:extent cx="2016125" cy="575945"/>
            <wp:effectExtent l="0" t="0" r="3175" b="8255"/>
            <wp:docPr id="18" name="图片 4"/>
            <wp:cNvGraphicFramePr/>
            <a:graphic xmlns:a="http://schemas.openxmlformats.org/drawingml/2006/main">
              <a:graphicData uri="http://schemas.openxmlformats.org/drawingml/2006/picture">
                <pic:pic xmlns:pic="http://schemas.openxmlformats.org/drawingml/2006/picture">
                  <pic:nvPicPr>
                    <pic:cNvPr id="18" name="图片 4"/>
                    <pic:cNvPicPr/>
                  </pic:nvPicPr>
                  <pic:blipFill>
                    <a:blip r:embed="rId11" cstate="print"/>
                    <a:stretch>
                      <a:fillRect/>
                    </a:stretch>
                  </pic:blipFill>
                  <pic:spPr>
                    <a:xfrm>
                      <a:off x="0" y="0"/>
                      <a:ext cx="2016125" cy="575945"/>
                    </a:xfrm>
                    <a:prstGeom prst="rect">
                      <a:avLst/>
                    </a:prstGeom>
                    <a:noFill/>
                    <a:ln>
                      <a:noFill/>
                    </a:ln>
                  </pic:spPr>
                </pic:pic>
              </a:graphicData>
            </a:graphic>
          </wp:inline>
        </w:drawing>
      </w:r>
    </w:p>
    <w:p w:rsidR="00910B20" w:rsidRDefault="000740C7">
      <w:pPr>
        <w:ind w:firstLine="420"/>
        <w:rPr>
          <w:sz w:val="21"/>
          <w:szCs w:val="21"/>
          <w:lang w:val="en-US"/>
        </w:rPr>
      </w:pPr>
      <w:r>
        <w:rPr>
          <w:rFonts w:hint="eastAsia"/>
          <w:sz w:val="21"/>
          <w:szCs w:val="21"/>
          <w:lang w:val="en-US"/>
        </w:rPr>
        <w:t>通过学习本课，你有何启示？</w:t>
      </w:r>
    </w:p>
    <w:p w:rsidR="00910B20" w:rsidRDefault="000740C7">
      <w:pPr>
        <w:pStyle w:val="a3"/>
        <w:spacing w:after="0"/>
        <w:ind w:firstLineChars="200" w:firstLine="420"/>
        <w:rPr>
          <w:rFonts w:asciiTheme="minorEastAsia" w:eastAsiaTheme="minorEastAsia" w:hAnsiTheme="minorEastAsia" w:cs="楷体"/>
          <w:sz w:val="21"/>
          <w:szCs w:val="21"/>
          <w:lang w:val="en-US"/>
        </w:rPr>
      </w:pPr>
      <w:r>
        <w:rPr>
          <w:rFonts w:asciiTheme="minorEastAsia" w:eastAsiaTheme="minorEastAsia" w:hAnsiTheme="minorEastAsia" w:cs="楷体"/>
          <w:sz w:val="21"/>
          <w:szCs w:val="21"/>
          <w:lang w:val="en-US"/>
        </w:rPr>
        <w:t>（</w:t>
      </w:r>
      <w:r>
        <w:rPr>
          <w:rFonts w:asciiTheme="minorEastAsia" w:eastAsiaTheme="minorEastAsia" w:hAnsiTheme="minorEastAsia" w:cs="楷体" w:hint="eastAsia"/>
          <w:sz w:val="21"/>
          <w:szCs w:val="21"/>
          <w:lang w:val="en-US"/>
        </w:rPr>
        <w:t>1</w:t>
      </w:r>
      <w:r>
        <w:rPr>
          <w:rFonts w:asciiTheme="minorEastAsia" w:eastAsiaTheme="minorEastAsia" w:hAnsiTheme="minorEastAsia" w:cs="楷体"/>
          <w:sz w:val="21"/>
          <w:szCs w:val="21"/>
          <w:lang w:val="en-US"/>
        </w:rPr>
        <w:t>）经济发展速度不一定与政府管控的严厉程度成正比，政府管控的放松有时反而有利于经济的发展；</w:t>
      </w:r>
    </w:p>
    <w:p w:rsidR="00910B20" w:rsidRDefault="000740C7">
      <w:pPr>
        <w:pStyle w:val="a3"/>
        <w:spacing w:after="0"/>
        <w:ind w:firstLineChars="200" w:firstLine="420"/>
        <w:rPr>
          <w:rFonts w:asciiTheme="minorEastAsia" w:eastAsiaTheme="minorEastAsia" w:hAnsiTheme="minorEastAsia" w:cs="楷体"/>
          <w:sz w:val="21"/>
          <w:szCs w:val="21"/>
          <w:lang w:val="en-US"/>
        </w:rPr>
      </w:pPr>
      <w:r>
        <w:rPr>
          <w:rFonts w:asciiTheme="minorEastAsia" w:eastAsiaTheme="minorEastAsia" w:hAnsiTheme="minorEastAsia" w:cs="楷体"/>
          <w:sz w:val="21"/>
          <w:szCs w:val="21"/>
          <w:lang w:val="en-US"/>
        </w:rPr>
        <w:t>（</w:t>
      </w:r>
      <w:r>
        <w:rPr>
          <w:rFonts w:asciiTheme="minorEastAsia" w:eastAsiaTheme="minorEastAsia" w:hAnsiTheme="minorEastAsia" w:cs="楷体" w:hint="eastAsia"/>
          <w:sz w:val="21"/>
          <w:szCs w:val="21"/>
          <w:lang w:val="en-US"/>
        </w:rPr>
        <w:t>2</w:t>
      </w:r>
      <w:r>
        <w:rPr>
          <w:rFonts w:asciiTheme="minorEastAsia" w:eastAsiaTheme="minorEastAsia" w:hAnsiTheme="minorEastAsia" w:cs="楷体"/>
          <w:sz w:val="21"/>
          <w:szCs w:val="21"/>
          <w:lang w:val="en-US"/>
        </w:rPr>
        <w:t>）随着社会经济发展，社会生活将日益趋向于平等、自由、民主，这反映了社会存在决定社会意识的唯物史观原理</w:t>
      </w:r>
      <w:r>
        <w:rPr>
          <w:rFonts w:asciiTheme="minorEastAsia" w:eastAsiaTheme="minorEastAsia" w:hAnsiTheme="minorEastAsia" w:cs="楷体" w:hint="eastAsia"/>
          <w:sz w:val="21"/>
          <w:szCs w:val="21"/>
          <w:lang w:val="en-US"/>
        </w:rPr>
        <w:t>；</w:t>
      </w:r>
    </w:p>
    <w:p w:rsidR="00910B20" w:rsidRDefault="000740C7">
      <w:pPr>
        <w:pStyle w:val="a3"/>
        <w:spacing w:after="0"/>
        <w:ind w:firstLineChars="200" w:firstLine="420"/>
        <w:rPr>
          <w:rFonts w:asciiTheme="minorEastAsia" w:eastAsiaTheme="minorEastAsia" w:hAnsiTheme="minorEastAsia" w:cs="楷体"/>
          <w:sz w:val="21"/>
          <w:szCs w:val="21"/>
          <w:lang w:val="en-US"/>
        </w:rPr>
      </w:pPr>
      <w:r>
        <w:rPr>
          <w:rFonts w:asciiTheme="minorEastAsia" w:eastAsiaTheme="minorEastAsia" w:hAnsiTheme="minorEastAsia" w:cs="楷体"/>
          <w:sz w:val="21"/>
          <w:szCs w:val="21"/>
          <w:lang w:val="en-US"/>
        </w:rPr>
        <w:t>（</w:t>
      </w:r>
      <w:r>
        <w:rPr>
          <w:rFonts w:asciiTheme="minorEastAsia" w:eastAsiaTheme="minorEastAsia" w:hAnsiTheme="minorEastAsia" w:cs="楷体" w:hint="eastAsia"/>
          <w:sz w:val="21"/>
          <w:szCs w:val="21"/>
          <w:lang w:val="en-US"/>
        </w:rPr>
        <w:t>3</w:t>
      </w:r>
      <w:r>
        <w:rPr>
          <w:rFonts w:asciiTheme="minorEastAsia" w:eastAsiaTheme="minorEastAsia" w:hAnsiTheme="minorEastAsia" w:cs="楷体"/>
          <w:sz w:val="21"/>
          <w:szCs w:val="21"/>
          <w:lang w:val="en-US"/>
        </w:rPr>
        <w:t>）</w:t>
      </w:r>
      <w:r>
        <w:rPr>
          <w:rFonts w:asciiTheme="minorEastAsia" w:eastAsiaTheme="minorEastAsia" w:hAnsiTheme="minorEastAsia" w:cs="楷体" w:hint="eastAsia"/>
          <w:sz w:val="21"/>
          <w:szCs w:val="21"/>
          <w:lang w:val="en-US"/>
        </w:rPr>
        <w:t>没有永远适应时代的思想体系，必须依据社会现实不断对自身思想进行革新；</w:t>
      </w:r>
    </w:p>
    <w:p w:rsidR="00910B20" w:rsidRPr="00487509" w:rsidRDefault="000740C7" w:rsidP="00487509">
      <w:pPr>
        <w:pStyle w:val="a3"/>
        <w:spacing w:after="0"/>
        <w:ind w:firstLineChars="200" w:firstLine="420"/>
        <w:rPr>
          <w:rFonts w:asciiTheme="minorEastAsia" w:eastAsiaTheme="minorEastAsia" w:hAnsiTheme="minorEastAsia" w:cs="楷体"/>
          <w:sz w:val="21"/>
          <w:szCs w:val="21"/>
          <w:lang w:val="en-US"/>
        </w:rPr>
      </w:pPr>
      <w:r>
        <w:rPr>
          <w:rFonts w:asciiTheme="minorEastAsia" w:eastAsiaTheme="minorEastAsia" w:hAnsiTheme="minorEastAsia" w:cs="楷体"/>
          <w:sz w:val="21"/>
          <w:szCs w:val="21"/>
          <w:lang w:val="en-US"/>
        </w:rPr>
        <w:t>（</w:t>
      </w:r>
      <w:r>
        <w:rPr>
          <w:rFonts w:asciiTheme="minorEastAsia" w:eastAsiaTheme="minorEastAsia" w:hAnsiTheme="minorEastAsia" w:cs="楷体" w:hint="eastAsia"/>
          <w:sz w:val="21"/>
          <w:szCs w:val="21"/>
          <w:lang w:val="en-US"/>
        </w:rPr>
        <w:t>4</w:t>
      </w:r>
      <w:r>
        <w:rPr>
          <w:rFonts w:asciiTheme="minorEastAsia" w:eastAsiaTheme="minorEastAsia" w:hAnsiTheme="minorEastAsia" w:cs="楷体"/>
          <w:sz w:val="21"/>
          <w:szCs w:val="21"/>
          <w:lang w:val="en-US"/>
        </w:rPr>
        <w:t>）</w:t>
      </w:r>
      <w:r>
        <w:rPr>
          <w:rFonts w:asciiTheme="minorEastAsia" w:eastAsiaTheme="minorEastAsia" w:hAnsiTheme="minorEastAsia" w:cs="楷体" w:hint="eastAsia"/>
          <w:sz w:val="21"/>
          <w:szCs w:val="21"/>
          <w:lang w:val="en-US"/>
        </w:rPr>
        <w:t>全国各民族共同创造了丰富多彩的中华文化，要反对文化上的汉族中心论。</w:t>
      </w:r>
    </w:p>
    <w:sectPr w:rsidR="00910B20" w:rsidRPr="00487509" w:rsidSect="00910B20">
      <w:headerReference w:type="default" r:id="rId12"/>
      <w:footnotePr>
        <w:numFmt w:val="decimalEnclosedCircleChinese"/>
        <w:numRestart w:val="eachPage"/>
      </w:footnotePr>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0C7" w:rsidRDefault="000740C7" w:rsidP="00910B20">
      <w:r>
        <w:separator/>
      </w:r>
    </w:p>
  </w:endnote>
  <w:endnote w:type="continuationSeparator" w:id="0">
    <w:p w:rsidR="000740C7" w:rsidRDefault="000740C7" w:rsidP="00910B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创艺简隶书">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0C7" w:rsidRDefault="000740C7">
      <w:r>
        <w:separator/>
      </w:r>
    </w:p>
  </w:footnote>
  <w:footnote w:type="continuationSeparator" w:id="0">
    <w:p w:rsidR="000740C7" w:rsidRDefault="000740C7">
      <w:r>
        <w:continuationSeparator/>
      </w:r>
    </w:p>
  </w:footnote>
  <w:footnote w:id="1">
    <w:p w:rsidR="00910B20" w:rsidRDefault="000740C7">
      <w:pPr>
        <w:pStyle w:val="a7"/>
      </w:pPr>
      <w:r>
        <w:rPr>
          <w:rStyle w:val="ab"/>
        </w:rPr>
        <w:footnoteRef/>
      </w:r>
      <w:r>
        <w:t xml:space="preserve"> </w:t>
      </w:r>
      <w:r>
        <w:rPr>
          <w:rFonts w:hint="eastAsia"/>
          <w:lang w:val="en-US"/>
        </w:rPr>
        <w:t>参考董健、程玲、王少佐老师《中外历史纲要（上）》第三单元“辽宋夏金多民族政权的并立与元朝的统一”教材围读</w:t>
      </w:r>
    </w:p>
  </w:footnote>
  <w:footnote w:id="2">
    <w:p w:rsidR="00910B20" w:rsidRDefault="000740C7">
      <w:pPr>
        <w:pStyle w:val="a7"/>
      </w:pPr>
      <w:r>
        <w:rPr>
          <w:rStyle w:val="ab"/>
        </w:rPr>
        <w:footnoteRef/>
      </w:r>
      <w:r>
        <w:t xml:space="preserve"> </w:t>
      </w:r>
      <w:r>
        <w:rPr>
          <w:rFonts w:hint="eastAsia"/>
          <w:lang w:val="en-US"/>
        </w:rPr>
        <w:t>参考榆次一中张保霞、武秀玢、王少佐老师整理的高一历史重要知识点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B20" w:rsidRDefault="00910B20">
    <w:pPr>
      <w:pStyle w:val="a6"/>
      <w:jc w:val="center"/>
      <w:rPr>
        <w:rFonts w:ascii="楷体" w:eastAsia="楷体" w:hAnsi="楷体" w:cs="楷体"/>
        <w:color w:val="333333"/>
        <w:sz w:val="21"/>
        <w:szCs w:val="21"/>
        <w:shd w:val="clear" w:color="auto" w:fill="FFFFFF"/>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HorizontalSpacing w:val="110"/>
  <w:drawingGridVerticalSpacing w:val="156"/>
  <w:noPunctuationKerning/>
  <w:characterSpacingControl w:val="compressPunctuation"/>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mNlNzc0ODI0OThlNzZmNzIxOGQ4ZDM5NDcxNDY5OTUifQ=="/>
  </w:docVars>
  <w:rsids>
    <w:rsidRoot w:val="00F31508"/>
    <w:rsid w:val="000058A3"/>
    <w:rsid w:val="00050647"/>
    <w:rsid w:val="000740C7"/>
    <w:rsid w:val="00084F7B"/>
    <w:rsid w:val="0011549A"/>
    <w:rsid w:val="001D6C2B"/>
    <w:rsid w:val="00213ED0"/>
    <w:rsid w:val="002303BA"/>
    <w:rsid w:val="002544B4"/>
    <w:rsid w:val="00290D00"/>
    <w:rsid w:val="003A6FC9"/>
    <w:rsid w:val="004604F3"/>
    <w:rsid w:val="00461F61"/>
    <w:rsid w:val="00487509"/>
    <w:rsid w:val="00545B43"/>
    <w:rsid w:val="00554C68"/>
    <w:rsid w:val="0056588C"/>
    <w:rsid w:val="0058372C"/>
    <w:rsid w:val="00593569"/>
    <w:rsid w:val="005D25DE"/>
    <w:rsid w:val="005E71B1"/>
    <w:rsid w:val="005F1703"/>
    <w:rsid w:val="00646D29"/>
    <w:rsid w:val="0069187B"/>
    <w:rsid w:val="006C4EA6"/>
    <w:rsid w:val="008B72C2"/>
    <w:rsid w:val="00910B20"/>
    <w:rsid w:val="00955AB2"/>
    <w:rsid w:val="00956367"/>
    <w:rsid w:val="00BF0E19"/>
    <w:rsid w:val="00C14B91"/>
    <w:rsid w:val="00C716CB"/>
    <w:rsid w:val="00CB4098"/>
    <w:rsid w:val="00D47EF9"/>
    <w:rsid w:val="00DB52D3"/>
    <w:rsid w:val="00DE306B"/>
    <w:rsid w:val="00E007ED"/>
    <w:rsid w:val="00E226D0"/>
    <w:rsid w:val="00E46AD2"/>
    <w:rsid w:val="00E76FFA"/>
    <w:rsid w:val="00EC5A0A"/>
    <w:rsid w:val="00F055D1"/>
    <w:rsid w:val="00F31508"/>
    <w:rsid w:val="00F46D15"/>
    <w:rsid w:val="00F51F17"/>
    <w:rsid w:val="00F83577"/>
    <w:rsid w:val="00FD7628"/>
    <w:rsid w:val="01153701"/>
    <w:rsid w:val="017460A8"/>
    <w:rsid w:val="01844BDB"/>
    <w:rsid w:val="01DD1E9F"/>
    <w:rsid w:val="01F92707"/>
    <w:rsid w:val="021138F7"/>
    <w:rsid w:val="02117D9A"/>
    <w:rsid w:val="021D673F"/>
    <w:rsid w:val="02775E4F"/>
    <w:rsid w:val="02783976"/>
    <w:rsid w:val="02816CCE"/>
    <w:rsid w:val="02895B83"/>
    <w:rsid w:val="02DE2EF8"/>
    <w:rsid w:val="02F9785D"/>
    <w:rsid w:val="032F04D8"/>
    <w:rsid w:val="03455F4E"/>
    <w:rsid w:val="038325D2"/>
    <w:rsid w:val="03AC7D7B"/>
    <w:rsid w:val="03C9092D"/>
    <w:rsid w:val="03DB240E"/>
    <w:rsid w:val="04114082"/>
    <w:rsid w:val="041741E8"/>
    <w:rsid w:val="045B7DD6"/>
    <w:rsid w:val="04607712"/>
    <w:rsid w:val="04854128"/>
    <w:rsid w:val="04B844FD"/>
    <w:rsid w:val="053718C6"/>
    <w:rsid w:val="054933A7"/>
    <w:rsid w:val="0559183C"/>
    <w:rsid w:val="059B4FC7"/>
    <w:rsid w:val="05ED3492"/>
    <w:rsid w:val="05F84D50"/>
    <w:rsid w:val="06021ED4"/>
    <w:rsid w:val="062561E0"/>
    <w:rsid w:val="06624721"/>
    <w:rsid w:val="066B5CCB"/>
    <w:rsid w:val="06AB6CCC"/>
    <w:rsid w:val="06E24753"/>
    <w:rsid w:val="06F77ACC"/>
    <w:rsid w:val="06FA71F2"/>
    <w:rsid w:val="073402F0"/>
    <w:rsid w:val="07766D28"/>
    <w:rsid w:val="077B7E5E"/>
    <w:rsid w:val="07885B6F"/>
    <w:rsid w:val="0849203C"/>
    <w:rsid w:val="08EE7BDA"/>
    <w:rsid w:val="08FF094D"/>
    <w:rsid w:val="092403B3"/>
    <w:rsid w:val="094817DD"/>
    <w:rsid w:val="09696991"/>
    <w:rsid w:val="09901D2C"/>
    <w:rsid w:val="09D85BB0"/>
    <w:rsid w:val="0A83110A"/>
    <w:rsid w:val="0ABF7D26"/>
    <w:rsid w:val="0AC27289"/>
    <w:rsid w:val="0AEE6ECB"/>
    <w:rsid w:val="0B633415"/>
    <w:rsid w:val="0B815391"/>
    <w:rsid w:val="0B860EB1"/>
    <w:rsid w:val="0BE3306F"/>
    <w:rsid w:val="0BF86D50"/>
    <w:rsid w:val="0C22507E"/>
    <w:rsid w:val="0C5E1E2E"/>
    <w:rsid w:val="0C654F6B"/>
    <w:rsid w:val="0CCF6888"/>
    <w:rsid w:val="0D1E5CB6"/>
    <w:rsid w:val="0D2A1D10"/>
    <w:rsid w:val="0D332F6C"/>
    <w:rsid w:val="0D5B47B1"/>
    <w:rsid w:val="0D5C4661"/>
    <w:rsid w:val="0D7D0092"/>
    <w:rsid w:val="0DB74E46"/>
    <w:rsid w:val="0DBD3C51"/>
    <w:rsid w:val="0DC65EDD"/>
    <w:rsid w:val="0DFC545B"/>
    <w:rsid w:val="0E007C2F"/>
    <w:rsid w:val="0E4D47E9"/>
    <w:rsid w:val="0E71409B"/>
    <w:rsid w:val="0E963B01"/>
    <w:rsid w:val="0F4946D0"/>
    <w:rsid w:val="0F971918"/>
    <w:rsid w:val="0FA2213C"/>
    <w:rsid w:val="0FC36670"/>
    <w:rsid w:val="0FC806A4"/>
    <w:rsid w:val="0FD4010A"/>
    <w:rsid w:val="0FE10DAC"/>
    <w:rsid w:val="10042CED"/>
    <w:rsid w:val="10051A3A"/>
    <w:rsid w:val="1060742F"/>
    <w:rsid w:val="10993435"/>
    <w:rsid w:val="10D0497D"/>
    <w:rsid w:val="112C08D5"/>
    <w:rsid w:val="115D1138"/>
    <w:rsid w:val="116E48C1"/>
    <w:rsid w:val="118440E5"/>
    <w:rsid w:val="11B86BF5"/>
    <w:rsid w:val="11D64215"/>
    <w:rsid w:val="12244F80"/>
    <w:rsid w:val="123D0D6C"/>
    <w:rsid w:val="12535865"/>
    <w:rsid w:val="12541D09"/>
    <w:rsid w:val="12732456"/>
    <w:rsid w:val="12C0140A"/>
    <w:rsid w:val="12C605D2"/>
    <w:rsid w:val="13223BB5"/>
    <w:rsid w:val="13257D60"/>
    <w:rsid w:val="136E28F0"/>
    <w:rsid w:val="138C102F"/>
    <w:rsid w:val="139B74C4"/>
    <w:rsid w:val="14213E6D"/>
    <w:rsid w:val="14330EF2"/>
    <w:rsid w:val="14881128"/>
    <w:rsid w:val="14A02221"/>
    <w:rsid w:val="14C75888"/>
    <w:rsid w:val="14DC1398"/>
    <w:rsid w:val="150B2427"/>
    <w:rsid w:val="15431BC1"/>
    <w:rsid w:val="15603A94"/>
    <w:rsid w:val="15877D00"/>
    <w:rsid w:val="158A3C94"/>
    <w:rsid w:val="158A5A42"/>
    <w:rsid w:val="158E67C0"/>
    <w:rsid w:val="15D46D86"/>
    <w:rsid w:val="15E84A54"/>
    <w:rsid w:val="161F262E"/>
    <w:rsid w:val="162C6AF9"/>
    <w:rsid w:val="162D4D4B"/>
    <w:rsid w:val="16A63E2C"/>
    <w:rsid w:val="16B234A2"/>
    <w:rsid w:val="16F75359"/>
    <w:rsid w:val="172B1D9B"/>
    <w:rsid w:val="172B7269"/>
    <w:rsid w:val="172E54A0"/>
    <w:rsid w:val="177E5D38"/>
    <w:rsid w:val="17FD074D"/>
    <w:rsid w:val="18C474BD"/>
    <w:rsid w:val="18E66D77"/>
    <w:rsid w:val="18F51579"/>
    <w:rsid w:val="19171F65"/>
    <w:rsid w:val="191C10A7"/>
    <w:rsid w:val="19704F4F"/>
    <w:rsid w:val="19AF1F1B"/>
    <w:rsid w:val="19CD414F"/>
    <w:rsid w:val="1A1324AA"/>
    <w:rsid w:val="1A143343"/>
    <w:rsid w:val="1A2129FD"/>
    <w:rsid w:val="1A49428D"/>
    <w:rsid w:val="1A4C3CCD"/>
    <w:rsid w:val="1A642D06"/>
    <w:rsid w:val="1A982F42"/>
    <w:rsid w:val="1ABF31AA"/>
    <w:rsid w:val="1ABF618E"/>
    <w:rsid w:val="1AC6751C"/>
    <w:rsid w:val="1ACC78D7"/>
    <w:rsid w:val="1AFC4CEC"/>
    <w:rsid w:val="1B8271CE"/>
    <w:rsid w:val="1BAB04C0"/>
    <w:rsid w:val="1BB22001"/>
    <w:rsid w:val="1BD6378F"/>
    <w:rsid w:val="1BE75582"/>
    <w:rsid w:val="1BE85270"/>
    <w:rsid w:val="1C3B7A96"/>
    <w:rsid w:val="1C694603"/>
    <w:rsid w:val="1C9672F2"/>
    <w:rsid w:val="1CA23671"/>
    <w:rsid w:val="1CA92C52"/>
    <w:rsid w:val="1CC61A56"/>
    <w:rsid w:val="1CD221A8"/>
    <w:rsid w:val="1CFF2872"/>
    <w:rsid w:val="1D8316F5"/>
    <w:rsid w:val="1DAB438B"/>
    <w:rsid w:val="1DB47B00"/>
    <w:rsid w:val="1DE1641B"/>
    <w:rsid w:val="1E075729"/>
    <w:rsid w:val="1E1777C7"/>
    <w:rsid w:val="1E4E54ED"/>
    <w:rsid w:val="1E8F1DFD"/>
    <w:rsid w:val="1EFA59E6"/>
    <w:rsid w:val="1F5E41C7"/>
    <w:rsid w:val="1FC64832"/>
    <w:rsid w:val="201D7F3A"/>
    <w:rsid w:val="202E2AB2"/>
    <w:rsid w:val="203E6DEF"/>
    <w:rsid w:val="204131A1"/>
    <w:rsid w:val="20790B8D"/>
    <w:rsid w:val="208C5913"/>
    <w:rsid w:val="20B561E4"/>
    <w:rsid w:val="20DA787E"/>
    <w:rsid w:val="20E56222"/>
    <w:rsid w:val="20FF5536"/>
    <w:rsid w:val="212E5E1B"/>
    <w:rsid w:val="21644D58"/>
    <w:rsid w:val="21C50EE2"/>
    <w:rsid w:val="21C53AFC"/>
    <w:rsid w:val="22325497"/>
    <w:rsid w:val="224523A0"/>
    <w:rsid w:val="226A4C31"/>
    <w:rsid w:val="22A5210D"/>
    <w:rsid w:val="22B248D1"/>
    <w:rsid w:val="22BD1205"/>
    <w:rsid w:val="22FE5AC0"/>
    <w:rsid w:val="230D6E0B"/>
    <w:rsid w:val="2331574F"/>
    <w:rsid w:val="23362D65"/>
    <w:rsid w:val="236478D2"/>
    <w:rsid w:val="23D22A8E"/>
    <w:rsid w:val="243A0633"/>
    <w:rsid w:val="24712EC3"/>
    <w:rsid w:val="2483647E"/>
    <w:rsid w:val="249E6CBA"/>
    <w:rsid w:val="25355148"/>
    <w:rsid w:val="25421E95"/>
    <w:rsid w:val="25626BC8"/>
    <w:rsid w:val="258B383C"/>
    <w:rsid w:val="25C7239A"/>
    <w:rsid w:val="25CE3729"/>
    <w:rsid w:val="25D80D59"/>
    <w:rsid w:val="25EF3DCB"/>
    <w:rsid w:val="25F3318F"/>
    <w:rsid w:val="25F57150"/>
    <w:rsid w:val="261153A5"/>
    <w:rsid w:val="261E020C"/>
    <w:rsid w:val="26437152"/>
    <w:rsid w:val="26555BF8"/>
    <w:rsid w:val="26652562"/>
    <w:rsid w:val="26A53820"/>
    <w:rsid w:val="26A56238"/>
    <w:rsid w:val="26AF5308"/>
    <w:rsid w:val="26FD2518"/>
    <w:rsid w:val="27507C1B"/>
    <w:rsid w:val="27800A53"/>
    <w:rsid w:val="27845789"/>
    <w:rsid w:val="27A75FE0"/>
    <w:rsid w:val="27BB0F5E"/>
    <w:rsid w:val="27D85321"/>
    <w:rsid w:val="28501A7D"/>
    <w:rsid w:val="29363ABF"/>
    <w:rsid w:val="294D2BB7"/>
    <w:rsid w:val="295E4DC4"/>
    <w:rsid w:val="2976210D"/>
    <w:rsid w:val="297C3C21"/>
    <w:rsid w:val="29955C15"/>
    <w:rsid w:val="299B11E3"/>
    <w:rsid w:val="29F51284"/>
    <w:rsid w:val="29F705C1"/>
    <w:rsid w:val="2A061D21"/>
    <w:rsid w:val="2A57508D"/>
    <w:rsid w:val="2A7530F1"/>
    <w:rsid w:val="2AB96756"/>
    <w:rsid w:val="2AC135BE"/>
    <w:rsid w:val="2AD05CF0"/>
    <w:rsid w:val="2AF552B4"/>
    <w:rsid w:val="2B25203D"/>
    <w:rsid w:val="2B34402E"/>
    <w:rsid w:val="2B3F2B28"/>
    <w:rsid w:val="2B475A91"/>
    <w:rsid w:val="2B650989"/>
    <w:rsid w:val="2B964CE9"/>
    <w:rsid w:val="2BA94A1C"/>
    <w:rsid w:val="2BD1187D"/>
    <w:rsid w:val="2BE60D1B"/>
    <w:rsid w:val="2C0B2FE1"/>
    <w:rsid w:val="2C1021EF"/>
    <w:rsid w:val="2C39230C"/>
    <w:rsid w:val="2C6421F3"/>
    <w:rsid w:val="2C721392"/>
    <w:rsid w:val="2CC764F5"/>
    <w:rsid w:val="2D05007C"/>
    <w:rsid w:val="2D3941E7"/>
    <w:rsid w:val="2D74105A"/>
    <w:rsid w:val="2D746964"/>
    <w:rsid w:val="2E5F4906"/>
    <w:rsid w:val="2EA37F31"/>
    <w:rsid w:val="2EA8720D"/>
    <w:rsid w:val="2EE707BE"/>
    <w:rsid w:val="2EF266DA"/>
    <w:rsid w:val="2F4F7A89"/>
    <w:rsid w:val="2F622C67"/>
    <w:rsid w:val="2FB219C5"/>
    <w:rsid w:val="2FB92D54"/>
    <w:rsid w:val="2FC11C09"/>
    <w:rsid w:val="2FEC1210"/>
    <w:rsid w:val="30182170"/>
    <w:rsid w:val="30354AD0"/>
    <w:rsid w:val="304D311E"/>
    <w:rsid w:val="306E39D4"/>
    <w:rsid w:val="307D1FD3"/>
    <w:rsid w:val="308C2B43"/>
    <w:rsid w:val="3095556F"/>
    <w:rsid w:val="309F1F4A"/>
    <w:rsid w:val="30B4407D"/>
    <w:rsid w:val="30C331EE"/>
    <w:rsid w:val="311E70D8"/>
    <w:rsid w:val="314D7BF8"/>
    <w:rsid w:val="3163566D"/>
    <w:rsid w:val="316521F1"/>
    <w:rsid w:val="31BC0D93"/>
    <w:rsid w:val="31E14D7A"/>
    <w:rsid w:val="32036508"/>
    <w:rsid w:val="32586854"/>
    <w:rsid w:val="32A33A08"/>
    <w:rsid w:val="32A63A63"/>
    <w:rsid w:val="32CF5ADE"/>
    <w:rsid w:val="32DD2181"/>
    <w:rsid w:val="32E53E60"/>
    <w:rsid w:val="331D5C07"/>
    <w:rsid w:val="33471474"/>
    <w:rsid w:val="33A02E2B"/>
    <w:rsid w:val="33D42E19"/>
    <w:rsid w:val="34414112"/>
    <w:rsid w:val="346F4329"/>
    <w:rsid w:val="34EA39B0"/>
    <w:rsid w:val="355C2AFF"/>
    <w:rsid w:val="358B0CEF"/>
    <w:rsid w:val="359A3628"/>
    <w:rsid w:val="359D0A22"/>
    <w:rsid w:val="35B86362"/>
    <w:rsid w:val="3613508E"/>
    <w:rsid w:val="36353BA8"/>
    <w:rsid w:val="36AA6330"/>
    <w:rsid w:val="36CF7301"/>
    <w:rsid w:val="372C4753"/>
    <w:rsid w:val="375A5088"/>
    <w:rsid w:val="37E01DFB"/>
    <w:rsid w:val="380F3E59"/>
    <w:rsid w:val="38174ABC"/>
    <w:rsid w:val="38606463"/>
    <w:rsid w:val="386121DB"/>
    <w:rsid w:val="38BD1B07"/>
    <w:rsid w:val="38F31085"/>
    <w:rsid w:val="39177242"/>
    <w:rsid w:val="39234CD1"/>
    <w:rsid w:val="39335925"/>
    <w:rsid w:val="393A3157"/>
    <w:rsid w:val="395A1104"/>
    <w:rsid w:val="39A670F0"/>
    <w:rsid w:val="39AB528F"/>
    <w:rsid w:val="39C96289"/>
    <w:rsid w:val="3A0A130D"/>
    <w:rsid w:val="3A26548A"/>
    <w:rsid w:val="3A3E4582"/>
    <w:rsid w:val="3A687850"/>
    <w:rsid w:val="3A881C9D"/>
    <w:rsid w:val="3AD924FC"/>
    <w:rsid w:val="3ADE5D64"/>
    <w:rsid w:val="3B0C28D2"/>
    <w:rsid w:val="3B0C6285"/>
    <w:rsid w:val="3B3307F6"/>
    <w:rsid w:val="3B6C6B34"/>
    <w:rsid w:val="3BED2703"/>
    <w:rsid w:val="3BFA6BCE"/>
    <w:rsid w:val="3C687FDC"/>
    <w:rsid w:val="3C82468D"/>
    <w:rsid w:val="3CBE5E4E"/>
    <w:rsid w:val="3D0D46DF"/>
    <w:rsid w:val="3D190E59"/>
    <w:rsid w:val="3D2A6BB4"/>
    <w:rsid w:val="3D5E4F3B"/>
    <w:rsid w:val="3D6F7148"/>
    <w:rsid w:val="3D9A6CBA"/>
    <w:rsid w:val="3DB63E8D"/>
    <w:rsid w:val="3DE32814"/>
    <w:rsid w:val="3DE90CA8"/>
    <w:rsid w:val="3E054A80"/>
    <w:rsid w:val="3E2D5887"/>
    <w:rsid w:val="3E330175"/>
    <w:rsid w:val="3E706C67"/>
    <w:rsid w:val="3EC21212"/>
    <w:rsid w:val="3EED6576"/>
    <w:rsid w:val="3F160DD8"/>
    <w:rsid w:val="3F5C5984"/>
    <w:rsid w:val="3FBA5275"/>
    <w:rsid w:val="3FCC6AD3"/>
    <w:rsid w:val="3FD41D13"/>
    <w:rsid w:val="3FFC1167"/>
    <w:rsid w:val="400718BA"/>
    <w:rsid w:val="400973E0"/>
    <w:rsid w:val="400C5122"/>
    <w:rsid w:val="4012098A"/>
    <w:rsid w:val="40384169"/>
    <w:rsid w:val="40672358"/>
    <w:rsid w:val="40A02F12"/>
    <w:rsid w:val="40AB1C6B"/>
    <w:rsid w:val="41195D48"/>
    <w:rsid w:val="41232FB4"/>
    <w:rsid w:val="41535114"/>
    <w:rsid w:val="416074D3"/>
    <w:rsid w:val="41872CB2"/>
    <w:rsid w:val="418F600A"/>
    <w:rsid w:val="42086B41"/>
    <w:rsid w:val="42116A20"/>
    <w:rsid w:val="427A6373"/>
    <w:rsid w:val="42F01EAE"/>
    <w:rsid w:val="42F02E45"/>
    <w:rsid w:val="42F31CE7"/>
    <w:rsid w:val="435D35E9"/>
    <w:rsid w:val="438C39F4"/>
    <w:rsid w:val="43BE4F53"/>
    <w:rsid w:val="440A3726"/>
    <w:rsid w:val="442C263E"/>
    <w:rsid w:val="44550E45"/>
    <w:rsid w:val="44A26055"/>
    <w:rsid w:val="44AF4A15"/>
    <w:rsid w:val="44DE73B7"/>
    <w:rsid w:val="44DF2E05"/>
    <w:rsid w:val="44EA0ACB"/>
    <w:rsid w:val="452D591E"/>
    <w:rsid w:val="459C7A87"/>
    <w:rsid w:val="45A7159D"/>
    <w:rsid w:val="45CC1E2A"/>
    <w:rsid w:val="45F428E0"/>
    <w:rsid w:val="45F60832"/>
    <w:rsid w:val="461F3FED"/>
    <w:rsid w:val="46252A99"/>
    <w:rsid w:val="462A6302"/>
    <w:rsid w:val="464078D3"/>
    <w:rsid w:val="46496788"/>
    <w:rsid w:val="467F087F"/>
    <w:rsid w:val="46B53E1D"/>
    <w:rsid w:val="46C60E54"/>
    <w:rsid w:val="46E14C12"/>
    <w:rsid w:val="470E79D1"/>
    <w:rsid w:val="476A10AC"/>
    <w:rsid w:val="47D06A35"/>
    <w:rsid w:val="47D9545B"/>
    <w:rsid w:val="47FB1D04"/>
    <w:rsid w:val="4814573E"/>
    <w:rsid w:val="487344BE"/>
    <w:rsid w:val="487877F8"/>
    <w:rsid w:val="488F270D"/>
    <w:rsid w:val="48A40720"/>
    <w:rsid w:val="48B6702D"/>
    <w:rsid w:val="48C91E02"/>
    <w:rsid w:val="49251483"/>
    <w:rsid w:val="49695393"/>
    <w:rsid w:val="496D4E83"/>
    <w:rsid w:val="49DD71DE"/>
    <w:rsid w:val="49EA2030"/>
    <w:rsid w:val="4A3D4856"/>
    <w:rsid w:val="4A5D7178"/>
    <w:rsid w:val="4AC63884"/>
    <w:rsid w:val="4AED39CB"/>
    <w:rsid w:val="4AFD5D93"/>
    <w:rsid w:val="4B1C40F9"/>
    <w:rsid w:val="4B544012"/>
    <w:rsid w:val="4B637A66"/>
    <w:rsid w:val="4BAF3531"/>
    <w:rsid w:val="4BB548C0"/>
    <w:rsid w:val="4BC56CBE"/>
    <w:rsid w:val="4BEB0208"/>
    <w:rsid w:val="4BF03B4A"/>
    <w:rsid w:val="4BF21670"/>
    <w:rsid w:val="4BFD0705"/>
    <w:rsid w:val="4C2973D6"/>
    <w:rsid w:val="4C2D08FA"/>
    <w:rsid w:val="4C9E5C65"/>
    <w:rsid w:val="4CBA152B"/>
    <w:rsid w:val="4D1A2C2C"/>
    <w:rsid w:val="4D856081"/>
    <w:rsid w:val="4D862070"/>
    <w:rsid w:val="4D8A2C15"/>
    <w:rsid w:val="4DC86B2C"/>
    <w:rsid w:val="4DCB19A4"/>
    <w:rsid w:val="4E095195"/>
    <w:rsid w:val="4E4361B3"/>
    <w:rsid w:val="4E46131F"/>
    <w:rsid w:val="4E941CC1"/>
    <w:rsid w:val="4E9609D8"/>
    <w:rsid w:val="4EBC7D13"/>
    <w:rsid w:val="4EEA7FD8"/>
    <w:rsid w:val="4F2E4127"/>
    <w:rsid w:val="4F423342"/>
    <w:rsid w:val="50011E81"/>
    <w:rsid w:val="503D071F"/>
    <w:rsid w:val="506643DA"/>
    <w:rsid w:val="50766CEB"/>
    <w:rsid w:val="50BC5D02"/>
    <w:rsid w:val="50BF6927"/>
    <w:rsid w:val="50DC2AD2"/>
    <w:rsid w:val="50E16CEC"/>
    <w:rsid w:val="50E96661"/>
    <w:rsid w:val="51337486"/>
    <w:rsid w:val="513C0C59"/>
    <w:rsid w:val="516C3C72"/>
    <w:rsid w:val="51BD5911"/>
    <w:rsid w:val="52336A96"/>
    <w:rsid w:val="52432C25"/>
    <w:rsid w:val="528D3EA0"/>
    <w:rsid w:val="529E1C09"/>
    <w:rsid w:val="52C47184"/>
    <w:rsid w:val="52F92B19"/>
    <w:rsid w:val="530D6275"/>
    <w:rsid w:val="53A619D0"/>
    <w:rsid w:val="53C90F08"/>
    <w:rsid w:val="54574766"/>
    <w:rsid w:val="54D22DFF"/>
    <w:rsid w:val="54DA0EF3"/>
    <w:rsid w:val="54F37ADD"/>
    <w:rsid w:val="551F2369"/>
    <w:rsid w:val="556D314E"/>
    <w:rsid w:val="559F6314"/>
    <w:rsid w:val="562468CA"/>
    <w:rsid w:val="563F18D8"/>
    <w:rsid w:val="564B3E56"/>
    <w:rsid w:val="56757125"/>
    <w:rsid w:val="569A66AA"/>
    <w:rsid w:val="56A00803"/>
    <w:rsid w:val="56F72C39"/>
    <w:rsid w:val="573265F8"/>
    <w:rsid w:val="575651A9"/>
    <w:rsid w:val="579E64F4"/>
    <w:rsid w:val="57BD4896"/>
    <w:rsid w:val="57C01879"/>
    <w:rsid w:val="57E95B58"/>
    <w:rsid w:val="57F14ED1"/>
    <w:rsid w:val="58490869"/>
    <w:rsid w:val="585A4825"/>
    <w:rsid w:val="587A6C75"/>
    <w:rsid w:val="58920462"/>
    <w:rsid w:val="5895766E"/>
    <w:rsid w:val="59037741"/>
    <w:rsid w:val="593479EE"/>
    <w:rsid w:val="5946079E"/>
    <w:rsid w:val="59607633"/>
    <w:rsid w:val="596B38A7"/>
    <w:rsid w:val="59870A5C"/>
    <w:rsid w:val="598B0C1B"/>
    <w:rsid w:val="59D800F7"/>
    <w:rsid w:val="59DE4B26"/>
    <w:rsid w:val="5A25163C"/>
    <w:rsid w:val="5A830C84"/>
    <w:rsid w:val="5AC6771A"/>
    <w:rsid w:val="5AEE78EA"/>
    <w:rsid w:val="5AF01470"/>
    <w:rsid w:val="5AF0321E"/>
    <w:rsid w:val="5B235FBE"/>
    <w:rsid w:val="5B461A1F"/>
    <w:rsid w:val="5BD32BB9"/>
    <w:rsid w:val="5BD40D92"/>
    <w:rsid w:val="5C043425"/>
    <w:rsid w:val="5C0C0CAC"/>
    <w:rsid w:val="5C4874B6"/>
    <w:rsid w:val="5C62014C"/>
    <w:rsid w:val="5C645C72"/>
    <w:rsid w:val="5C6F665E"/>
    <w:rsid w:val="5CD233B2"/>
    <w:rsid w:val="5D2123B9"/>
    <w:rsid w:val="5D467A6D"/>
    <w:rsid w:val="5D777C27"/>
    <w:rsid w:val="5D916F3A"/>
    <w:rsid w:val="5DAD438D"/>
    <w:rsid w:val="5E337FF2"/>
    <w:rsid w:val="5E48511F"/>
    <w:rsid w:val="5EA77020"/>
    <w:rsid w:val="5EC92704"/>
    <w:rsid w:val="5ECC3FA2"/>
    <w:rsid w:val="5F16521D"/>
    <w:rsid w:val="5F4B758C"/>
    <w:rsid w:val="5FE33352"/>
    <w:rsid w:val="5FE44BAF"/>
    <w:rsid w:val="602F2A3B"/>
    <w:rsid w:val="608B5A6C"/>
    <w:rsid w:val="609A3271"/>
    <w:rsid w:val="60C2565D"/>
    <w:rsid w:val="60D75000"/>
    <w:rsid w:val="60EE6452"/>
    <w:rsid w:val="60FA4DF7"/>
    <w:rsid w:val="6118702B"/>
    <w:rsid w:val="611C2FBF"/>
    <w:rsid w:val="61572AA5"/>
    <w:rsid w:val="6166423A"/>
    <w:rsid w:val="6195087E"/>
    <w:rsid w:val="6205712B"/>
    <w:rsid w:val="623E1776"/>
    <w:rsid w:val="626141DA"/>
    <w:rsid w:val="627B76B3"/>
    <w:rsid w:val="62ED6545"/>
    <w:rsid w:val="6362705C"/>
    <w:rsid w:val="636E4ABC"/>
    <w:rsid w:val="63712E23"/>
    <w:rsid w:val="63E36016"/>
    <w:rsid w:val="64046E46"/>
    <w:rsid w:val="6420238B"/>
    <w:rsid w:val="644665A5"/>
    <w:rsid w:val="644D348F"/>
    <w:rsid w:val="647153D0"/>
    <w:rsid w:val="647C74B5"/>
    <w:rsid w:val="649B244D"/>
    <w:rsid w:val="64AC6408"/>
    <w:rsid w:val="64CF659A"/>
    <w:rsid w:val="64E41ED7"/>
    <w:rsid w:val="655F0227"/>
    <w:rsid w:val="6566657D"/>
    <w:rsid w:val="65B81980"/>
    <w:rsid w:val="65CC2E2E"/>
    <w:rsid w:val="65DE6AB0"/>
    <w:rsid w:val="662D3578"/>
    <w:rsid w:val="66394BC8"/>
    <w:rsid w:val="663A5C95"/>
    <w:rsid w:val="667B4382"/>
    <w:rsid w:val="667C62AE"/>
    <w:rsid w:val="668C17ED"/>
    <w:rsid w:val="66BA621A"/>
    <w:rsid w:val="66CD08B8"/>
    <w:rsid w:val="66D502D3"/>
    <w:rsid w:val="66EA1469"/>
    <w:rsid w:val="66F145A6"/>
    <w:rsid w:val="67673A79"/>
    <w:rsid w:val="681922FA"/>
    <w:rsid w:val="6874548F"/>
    <w:rsid w:val="688B5713"/>
    <w:rsid w:val="689478DF"/>
    <w:rsid w:val="68C85522"/>
    <w:rsid w:val="68E32F8A"/>
    <w:rsid w:val="69352A22"/>
    <w:rsid w:val="69BF3B13"/>
    <w:rsid w:val="69C81E7D"/>
    <w:rsid w:val="69E73200"/>
    <w:rsid w:val="6A242EE4"/>
    <w:rsid w:val="6AB84F9D"/>
    <w:rsid w:val="6AC50223"/>
    <w:rsid w:val="6B0112DF"/>
    <w:rsid w:val="6B0A20DA"/>
    <w:rsid w:val="6B3A3381"/>
    <w:rsid w:val="6B910106"/>
    <w:rsid w:val="6C123C0C"/>
    <w:rsid w:val="6C3D29DC"/>
    <w:rsid w:val="6C44161C"/>
    <w:rsid w:val="6C4C227F"/>
    <w:rsid w:val="6C5506F2"/>
    <w:rsid w:val="6CB227AA"/>
    <w:rsid w:val="6CCC2A28"/>
    <w:rsid w:val="6CEA20A3"/>
    <w:rsid w:val="6D0F5D7A"/>
    <w:rsid w:val="6D231C8A"/>
    <w:rsid w:val="6D624C95"/>
    <w:rsid w:val="6D8A305E"/>
    <w:rsid w:val="6D8B6DD7"/>
    <w:rsid w:val="6E0A6240"/>
    <w:rsid w:val="6E0E7FDC"/>
    <w:rsid w:val="6E1B015A"/>
    <w:rsid w:val="6EA25D30"/>
    <w:rsid w:val="6EB74327"/>
    <w:rsid w:val="6EC03BD0"/>
    <w:rsid w:val="6F4B0F13"/>
    <w:rsid w:val="6F4B1C0B"/>
    <w:rsid w:val="6F822FCB"/>
    <w:rsid w:val="6F94276E"/>
    <w:rsid w:val="6F97182F"/>
    <w:rsid w:val="6FAF3250"/>
    <w:rsid w:val="70291255"/>
    <w:rsid w:val="70671D7D"/>
    <w:rsid w:val="70BF74C3"/>
    <w:rsid w:val="70F2440C"/>
    <w:rsid w:val="712D491D"/>
    <w:rsid w:val="71526589"/>
    <w:rsid w:val="71F85605"/>
    <w:rsid w:val="720C3F15"/>
    <w:rsid w:val="720D7FAA"/>
    <w:rsid w:val="72135D18"/>
    <w:rsid w:val="721E0E1D"/>
    <w:rsid w:val="722476AD"/>
    <w:rsid w:val="72396C94"/>
    <w:rsid w:val="72497202"/>
    <w:rsid w:val="72556331"/>
    <w:rsid w:val="72577BE0"/>
    <w:rsid w:val="72640322"/>
    <w:rsid w:val="72B25431"/>
    <w:rsid w:val="72D87743"/>
    <w:rsid w:val="72E05876"/>
    <w:rsid w:val="73100BB1"/>
    <w:rsid w:val="73614861"/>
    <w:rsid w:val="737C0325"/>
    <w:rsid w:val="73970283"/>
    <w:rsid w:val="739C1D3D"/>
    <w:rsid w:val="740718AD"/>
    <w:rsid w:val="745F3497"/>
    <w:rsid w:val="74640AAD"/>
    <w:rsid w:val="74AA69EE"/>
    <w:rsid w:val="74C23A26"/>
    <w:rsid w:val="74FF2584"/>
    <w:rsid w:val="7507768A"/>
    <w:rsid w:val="751F49D4"/>
    <w:rsid w:val="752C0E9F"/>
    <w:rsid w:val="753164B5"/>
    <w:rsid w:val="75500647"/>
    <w:rsid w:val="75695C4F"/>
    <w:rsid w:val="75931266"/>
    <w:rsid w:val="75DA599F"/>
    <w:rsid w:val="75E55C1E"/>
    <w:rsid w:val="763971F6"/>
    <w:rsid w:val="76834981"/>
    <w:rsid w:val="76B6693B"/>
    <w:rsid w:val="76D22715"/>
    <w:rsid w:val="77005E7B"/>
    <w:rsid w:val="77183DD1"/>
    <w:rsid w:val="77493F8A"/>
    <w:rsid w:val="775C3CBE"/>
    <w:rsid w:val="77985B42"/>
    <w:rsid w:val="77B706A2"/>
    <w:rsid w:val="77E42711"/>
    <w:rsid w:val="77F27C02"/>
    <w:rsid w:val="78283BA0"/>
    <w:rsid w:val="785949A8"/>
    <w:rsid w:val="785D3D85"/>
    <w:rsid w:val="78992CEF"/>
    <w:rsid w:val="78D35FB1"/>
    <w:rsid w:val="78F13953"/>
    <w:rsid w:val="79164340"/>
    <w:rsid w:val="791906D8"/>
    <w:rsid w:val="79205E80"/>
    <w:rsid w:val="79C67B14"/>
    <w:rsid w:val="79DF2984"/>
    <w:rsid w:val="79E24ADD"/>
    <w:rsid w:val="7A222953"/>
    <w:rsid w:val="7A224EEB"/>
    <w:rsid w:val="7A234A4C"/>
    <w:rsid w:val="7A2605B3"/>
    <w:rsid w:val="7A2F56B9"/>
    <w:rsid w:val="7AA65250"/>
    <w:rsid w:val="7AC5601E"/>
    <w:rsid w:val="7AEC4F31"/>
    <w:rsid w:val="7B187265"/>
    <w:rsid w:val="7B51165F"/>
    <w:rsid w:val="7B512E8E"/>
    <w:rsid w:val="7B8C6B3B"/>
    <w:rsid w:val="7BD77150"/>
    <w:rsid w:val="7C181F3F"/>
    <w:rsid w:val="7C187ED2"/>
    <w:rsid w:val="7C3522B8"/>
    <w:rsid w:val="7C4411C4"/>
    <w:rsid w:val="7CCD4D16"/>
    <w:rsid w:val="7D09010B"/>
    <w:rsid w:val="7D3B02A2"/>
    <w:rsid w:val="7D627D20"/>
    <w:rsid w:val="7D821FA4"/>
    <w:rsid w:val="7DBF0B02"/>
    <w:rsid w:val="7DFA365A"/>
    <w:rsid w:val="7E186464"/>
    <w:rsid w:val="7E273C7E"/>
    <w:rsid w:val="7E6214B1"/>
    <w:rsid w:val="7EDE76AE"/>
    <w:rsid w:val="7EF020BD"/>
    <w:rsid w:val="7F967F23"/>
    <w:rsid w:val="7FAA7590"/>
    <w:rsid w:val="7FCC7507"/>
    <w:rsid w:val="7FD44C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qFormat="1"/>
    <w:lsdException w:name="Body Text" w:qFormat="1"/>
    <w:lsdException w:name="Subtitle" w:qFormat="1"/>
    <w:lsdException w:name="Strong" w:uiPriority="99" w:unhideWhenUsed="1"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910B20"/>
    <w:pPr>
      <w:widowControl w:val="0"/>
      <w:autoSpaceDE w:val="0"/>
      <w:autoSpaceDN w:val="0"/>
    </w:pPr>
    <w:rPr>
      <w:rFonts w:ascii="宋体" w:hAnsi="宋体" w:cs="宋体"/>
      <w:sz w:val="22"/>
      <w:szCs w:val="22"/>
      <w:lang w:val="zh-CN" w:bidi="zh-CN"/>
    </w:rPr>
  </w:style>
  <w:style w:type="paragraph" w:styleId="2">
    <w:name w:val="heading 2"/>
    <w:basedOn w:val="a"/>
    <w:next w:val="a"/>
    <w:semiHidden/>
    <w:unhideWhenUsed/>
    <w:qFormat/>
    <w:rsid w:val="00910B20"/>
    <w:pPr>
      <w:spacing w:beforeAutospacing="1" w:afterAutospacing="1"/>
      <w:outlineLvl w:val="1"/>
    </w:pPr>
    <w:rPr>
      <w:rFonts w:cs="Times New Roman" w:hint="eastAsia"/>
      <w:b/>
      <w:sz w:val="36"/>
      <w:szCs w:val="36"/>
      <w:lang w:val="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910B20"/>
    <w:pPr>
      <w:spacing w:after="120"/>
    </w:pPr>
  </w:style>
  <w:style w:type="paragraph" w:styleId="a4">
    <w:name w:val="Plain Text"/>
    <w:basedOn w:val="a"/>
    <w:qFormat/>
    <w:rsid w:val="00910B20"/>
    <w:rPr>
      <w:rFonts w:hAnsi="Courier New" w:cs="Courier New"/>
      <w:szCs w:val="21"/>
    </w:rPr>
  </w:style>
  <w:style w:type="paragraph" w:styleId="a5">
    <w:name w:val="footer"/>
    <w:basedOn w:val="a"/>
    <w:qFormat/>
    <w:rsid w:val="00910B20"/>
    <w:pPr>
      <w:tabs>
        <w:tab w:val="center" w:pos="4153"/>
        <w:tab w:val="right" w:pos="8306"/>
      </w:tabs>
      <w:snapToGrid w:val="0"/>
    </w:pPr>
    <w:rPr>
      <w:sz w:val="18"/>
    </w:rPr>
  </w:style>
  <w:style w:type="paragraph" w:styleId="a6">
    <w:name w:val="header"/>
    <w:basedOn w:val="a"/>
    <w:qFormat/>
    <w:rsid w:val="00910B20"/>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7">
    <w:name w:val="footnote text"/>
    <w:basedOn w:val="a"/>
    <w:qFormat/>
    <w:rsid w:val="00910B20"/>
    <w:pPr>
      <w:snapToGrid w:val="0"/>
    </w:pPr>
    <w:rPr>
      <w:sz w:val="18"/>
    </w:rPr>
  </w:style>
  <w:style w:type="paragraph" w:styleId="a8">
    <w:name w:val="Normal (Web)"/>
    <w:basedOn w:val="a"/>
    <w:qFormat/>
    <w:rsid w:val="00910B20"/>
    <w:pPr>
      <w:spacing w:beforeAutospacing="1" w:afterAutospacing="1"/>
    </w:pPr>
    <w:rPr>
      <w:rFonts w:cs="Times New Roman"/>
      <w:sz w:val="24"/>
      <w:lang w:val="en-US" w:bidi="ar-SA"/>
    </w:rPr>
  </w:style>
  <w:style w:type="table" w:styleId="a9">
    <w:name w:val="Table Grid"/>
    <w:basedOn w:val="a1"/>
    <w:qFormat/>
    <w:rsid w:val="00910B2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99"/>
    <w:unhideWhenUsed/>
    <w:qFormat/>
    <w:rsid w:val="00910B20"/>
    <w:rPr>
      <w:rFonts w:ascii="Times New Roman" w:hint="default"/>
      <w:b/>
      <w:sz w:val="24"/>
    </w:rPr>
  </w:style>
  <w:style w:type="character" w:styleId="ab">
    <w:name w:val="footnote reference"/>
    <w:basedOn w:val="a0"/>
    <w:qFormat/>
    <w:rsid w:val="00910B20"/>
    <w:rPr>
      <w:vertAlign w:val="superscript"/>
    </w:rPr>
  </w:style>
  <w:style w:type="paragraph" w:styleId="ac">
    <w:name w:val="List Paragraph"/>
    <w:basedOn w:val="a"/>
    <w:uiPriority w:val="99"/>
    <w:qFormat/>
    <w:rsid w:val="00910B20"/>
    <w:pPr>
      <w:ind w:firstLineChars="200" w:firstLine="420"/>
    </w:pPr>
  </w:style>
  <w:style w:type="paragraph" w:customStyle="1" w:styleId="---">
    <w:name w:val="试卷-单选题-试题-题目"/>
    <w:basedOn w:val="a"/>
    <w:qFormat/>
    <w:rsid w:val="00910B20"/>
    <w:pPr>
      <w:spacing w:line="360" w:lineRule="auto"/>
    </w:pPr>
  </w:style>
  <w:style w:type="paragraph" w:customStyle="1" w:styleId="---0">
    <w:name w:val="试卷-单选题-试题-答案"/>
    <w:basedOn w:val="a"/>
    <w:qFormat/>
    <w:rsid w:val="00910B20"/>
    <w:pPr>
      <w:spacing w:line="360" w:lineRule="auto"/>
    </w:pPr>
  </w:style>
  <w:style w:type="paragraph" w:customStyle="1" w:styleId="--1">
    <w:name w:val="试题-答案-普通1"/>
    <w:basedOn w:val="a"/>
    <w:qFormat/>
    <w:rsid w:val="00910B20"/>
    <w:pPr>
      <w:spacing w:line="360" w:lineRule="auto"/>
    </w:pPr>
  </w:style>
  <w:style w:type="paragraph" w:customStyle="1" w:styleId="--">
    <w:name w:val="试题-解析-普通"/>
    <w:basedOn w:val="--1"/>
    <w:qFormat/>
    <w:rsid w:val="00910B20"/>
    <w:rPr>
      <w:rFonts w:eastAsia="楷体_GB2312"/>
    </w:rPr>
  </w:style>
  <w:style w:type="paragraph" w:customStyle="1" w:styleId="---1">
    <w:name w:val="试卷-材料题-试题-标题"/>
    <w:basedOn w:val="a"/>
    <w:qFormat/>
    <w:rsid w:val="00910B20"/>
    <w:pPr>
      <w:spacing w:line="360" w:lineRule="auto"/>
    </w:pPr>
  </w:style>
  <w:style w:type="paragraph" w:customStyle="1" w:styleId="----">
    <w:name w:val="试卷-材料题-试题-材料-引自"/>
    <w:basedOn w:val="a"/>
    <w:qFormat/>
    <w:rsid w:val="00910B20"/>
    <w:pPr>
      <w:spacing w:line="360" w:lineRule="auto"/>
      <w:ind w:leftChars="200" w:left="420"/>
      <w:jc w:val="right"/>
    </w:pPr>
    <w:rPr>
      <w:rFonts w:eastAsia="楷体_GB2312"/>
    </w:rPr>
  </w:style>
  <w:style w:type="paragraph" w:styleId="ad">
    <w:name w:val="Balloon Text"/>
    <w:basedOn w:val="a"/>
    <w:link w:val="Char"/>
    <w:rsid w:val="00487509"/>
    <w:rPr>
      <w:sz w:val="18"/>
      <w:szCs w:val="18"/>
    </w:rPr>
  </w:style>
  <w:style w:type="character" w:customStyle="1" w:styleId="Char">
    <w:name w:val="批注框文本 Char"/>
    <w:basedOn w:val="a0"/>
    <w:link w:val="ad"/>
    <w:rsid w:val="00487509"/>
    <w:rPr>
      <w:rFonts w:ascii="宋体" w:hAnsi="宋体" w:cs="宋体"/>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http://p1.qhmsg.com/t01bc5ef053d56a903d.jpg"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4</Pages>
  <Words>710</Words>
  <Characters>4047</Characters>
  <Application>Microsoft Office Word</Application>
  <DocSecurity>0</DocSecurity>
  <Lines>33</Lines>
  <Paragraphs>9</Paragraphs>
  <ScaleCrop>false</ScaleCrop>
  <Company>Yuci No.1 Middle School</Company>
  <LinksUpToDate>false</LinksUpToDate>
  <CharactersWithSpaces>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37</cp:revision>
  <dcterms:created xsi:type="dcterms:W3CDTF">2022-03-11T01:20:00Z</dcterms:created>
  <dcterms:modified xsi:type="dcterms:W3CDTF">2024-11-11T01:40:00Z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3D315214B88B42248E5E2AF842E36F11</vt:lpwstr>
  </property>
  <property fmtid="{D5CDD505-2E9C-101B-9397-08002B2CF9AE}" pid="4" name="commondata">
    <vt:lpwstr>eyJoZGlkIjoiZmNlNzc0ODI0OThlNzZmNzIxOGQ4ZDM5NDcxNDY5OTUifQ==</vt:lpwstr>
  </property>
</Properties>
</file>