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A07B4" w14:textId="77777777" w:rsidR="00B52F69" w:rsidRDefault="00F25764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</w:rPr>
        <w:t>大自然的语言</w:t>
      </w:r>
      <w:r>
        <w:rPr>
          <w:rFonts w:hint="eastAsia"/>
          <w:b/>
          <w:bCs/>
          <w:sz w:val="32"/>
          <w:szCs w:val="32"/>
        </w:rPr>
        <w:t>》</w:t>
      </w:r>
      <w:r>
        <w:rPr>
          <w:rFonts w:hint="eastAsia"/>
          <w:b/>
          <w:bCs/>
          <w:sz w:val="32"/>
          <w:szCs w:val="32"/>
        </w:rPr>
        <w:t>教学设计</w:t>
      </w:r>
    </w:p>
    <w:p w14:paraId="6F064055" w14:textId="77777777" w:rsidR="00F25764" w:rsidRDefault="00F25764">
      <w:pPr>
        <w:jc w:val="center"/>
      </w:pPr>
      <w:r>
        <w:rPr>
          <w:rFonts w:hint="eastAsia"/>
          <w:b/>
          <w:bCs/>
          <w:sz w:val="32"/>
          <w:szCs w:val="32"/>
        </w:rPr>
        <w:t>语文组</w:t>
      </w: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沈亚芸</w:t>
      </w:r>
    </w:p>
    <w:p w14:paraId="5DDEE2B4" w14:textId="77777777" w:rsidR="00B52F69" w:rsidRDefault="00F2576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教学目标：</w:t>
      </w:r>
    </w:p>
    <w:p w14:paraId="4AAC0DE6" w14:textId="77777777" w:rsidR="00B52F69" w:rsidRDefault="00F25764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正确认读“孕育、翩然、销声匿迹”等词语。理解并把握说明对象，了解物候学的相关知识，提高阅读能力。</w:t>
      </w:r>
    </w:p>
    <w:p w14:paraId="459E09B8" w14:textId="77777777" w:rsidR="00B52F69" w:rsidRDefault="00F25764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理清文章的说明顺序，引导学生有条理地说明事理。</w:t>
      </w:r>
    </w:p>
    <w:p w14:paraId="5AE7B787" w14:textId="77777777" w:rsidR="00B52F69" w:rsidRDefault="00F25764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教学重点：</w:t>
      </w:r>
    </w:p>
    <w:p w14:paraId="06788E2A" w14:textId="77777777" w:rsidR="00B52F69" w:rsidRDefault="00F25764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理清文章思路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能按照要求筛选相关信息并概括文章要点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提高语言概括能力。</w:t>
      </w:r>
    </w:p>
    <w:p w14:paraId="59F285BF" w14:textId="77777777" w:rsidR="00B52F69" w:rsidRDefault="00F25764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教学难点：</w:t>
      </w:r>
    </w:p>
    <w:p w14:paraId="4801DBD5" w14:textId="77777777" w:rsidR="00B52F69" w:rsidRDefault="00F25764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理清文章的说明顺序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引导学生有条理地说明事理。</w:t>
      </w:r>
    </w:p>
    <w:p w14:paraId="0A5B665B" w14:textId="77777777" w:rsidR="00B52F69" w:rsidRDefault="00F2576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教学过程：</w:t>
      </w:r>
    </w:p>
    <w:p w14:paraId="6F725AB7" w14:textId="77777777" w:rsidR="00B52F69" w:rsidRDefault="00F2576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一．</w:t>
      </w:r>
      <w:r>
        <w:rPr>
          <w:rFonts w:hint="eastAsia"/>
          <w:b/>
          <w:bCs/>
          <w:sz w:val="28"/>
          <w:szCs w:val="28"/>
        </w:rPr>
        <w:t>导入新课</w:t>
      </w:r>
    </w:p>
    <w:p w14:paraId="110F1E63" w14:textId="77777777" w:rsidR="00B52F69" w:rsidRDefault="00F25764">
      <w:pPr>
        <w:ind w:firstLineChars="200" w:firstLine="420"/>
      </w:pPr>
      <w:r>
        <w:rPr>
          <w:rFonts w:hint="eastAsia"/>
        </w:rPr>
        <w:t>人有言，物有语，接天莲叶无穷碧，映日荷花别样红；竹外桃花三两枝，春江水暖鸭先知；停车坐爱枫林晚，霜叶红于二月花；宝剑锋从磨砺出，梅花香自苦寒来。一年四季，循环往复……这些自然现象都是大自然的语言。今天，我们将一起去破译大自然的语言，探索大自然的奥秘。</w:t>
      </w:r>
      <w:r>
        <w:rPr>
          <w:rFonts w:hint="eastAsia"/>
        </w:rPr>
        <w:t>(</w:t>
      </w:r>
      <w:r>
        <w:rPr>
          <w:rFonts w:hint="eastAsia"/>
        </w:rPr>
        <w:t>板书课题</w:t>
      </w:r>
      <w:r>
        <w:rPr>
          <w:rFonts w:hint="eastAsia"/>
        </w:rPr>
        <w:t>)</w:t>
      </w:r>
    </w:p>
    <w:p w14:paraId="0C0D71D7" w14:textId="77777777" w:rsidR="00B52F69" w:rsidRDefault="00F2576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二．</w:t>
      </w:r>
      <w:r>
        <w:rPr>
          <w:b/>
          <w:bCs/>
          <w:sz w:val="28"/>
          <w:szCs w:val="28"/>
        </w:rPr>
        <w:t>走近作者</w:t>
      </w:r>
    </w:p>
    <w:p w14:paraId="7AD50F95" w14:textId="77777777" w:rsidR="00B52F69" w:rsidRDefault="00F25764"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竺可桢</w:t>
      </w:r>
      <w:r>
        <w:rPr>
          <w:rFonts w:hint="eastAsia"/>
        </w:rPr>
        <w:t xml:space="preserve">  </w:t>
      </w:r>
      <w:r>
        <w:rPr>
          <w:rFonts w:hint="eastAsia"/>
        </w:rPr>
        <w:t>科学家</w:t>
      </w:r>
      <w:r>
        <w:rPr>
          <w:rFonts w:hint="eastAsia"/>
        </w:rPr>
        <w:t xml:space="preserve"> </w:t>
      </w:r>
      <w:r>
        <w:rPr>
          <w:rFonts w:hint="eastAsia"/>
        </w:rPr>
        <w:t>教育家</w:t>
      </w:r>
    </w:p>
    <w:p w14:paraId="5AC3B619" w14:textId="77777777" w:rsidR="00B52F69" w:rsidRDefault="00F25764">
      <w:pPr>
        <w:ind w:firstLineChars="200" w:firstLine="420"/>
      </w:pPr>
      <w:r>
        <w:t>竺可桢（</w:t>
      </w:r>
      <w:r>
        <w:t>1890</w:t>
      </w:r>
      <w:r>
        <w:t>年</w:t>
      </w:r>
      <w:r>
        <w:t>3</w:t>
      </w:r>
      <w:r>
        <w:t>月</w:t>
      </w:r>
      <w:r>
        <w:t>7</w:t>
      </w:r>
      <w:r>
        <w:t>日</w:t>
      </w:r>
      <w:r>
        <w:t>—1974</w:t>
      </w:r>
      <w:r>
        <w:t>年</w:t>
      </w:r>
      <w:r>
        <w:t>2</w:t>
      </w:r>
      <w:r>
        <w:t>月</w:t>
      </w:r>
      <w:r>
        <w:t>7</w:t>
      </w:r>
      <w:r>
        <w:t>日），又名绍荣，字藕舫，汉族，浙江上虞人。中国卓越的科学家和教育家，当代著名的地理学家和气象学家。</w:t>
      </w:r>
      <w:r>
        <w:t>1910</w:t>
      </w:r>
      <w:r>
        <w:t>年赴美国留学，曾在哈佛大学地学系学气象，</w:t>
      </w:r>
      <w:r>
        <w:t>1918</w:t>
      </w:r>
      <w:r>
        <w:t>年获博士学</w:t>
      </w:r>
      <w:r>
        <w:t>位。</w:t>
      </w:r>
    </w:p>
    <w:p w14:paraId="212DB75F" w14:textId="77777777" w:rsidR="00B52F69" w:rsidRDefault="00F25764">
      <w:pPr>
        <w:ind w:firstLineChars="200" w:firstLine="420"/>
      </w:pPr>
      <w:r>
        <w:t>他一生在气象学、气候学、地理学、自然科学史等方面的造诣都很高。是物候学发展的推动者，是中国近代地理学的奠基人，是中国物候学的创始人。</w:t>
      </w:r>
    </w:p>
    <w:p w14:paraId="71E08CA1" w14:textId="77777777" w:rsidR="00B52F69" w:rsidRDefault="00F25764">
      <w:pPr>
        <w:ind w:firstLineChars="200" w:firstLine="420"/>
      </w:pPr>
      <w:r>
        <w:t>本文是根据《科学大众》</w:t>
      </w:r>
      <w:r>
        <w:t>1963</w:t>
      </w:r>
      <w:r>
        <w:t>年第</w:t>
      </w:r>
      <w:r>
        <w:t>1</w:t>
      </w:r>
      <w:r>
        <w:t>期竺可桢的《一门丰产的科学</w:t>
      </w:r>
      <w:r>
        <w:t>——</w:t>
      </w:r>
      <w:r>
        <w:t>物候学》一文改写的。</w:t>
      </w:r>
    </w:p>
    <w:p w14:paraId="4E7FE384" w14:textId="77777777" w:rsidR="00B52F69" w:rsidRDefault="00F25764">
      <w:r>
        <w:rPr>
          <w:rFonts w:ascii="Times New Roman" w:hAnsi="Times New Roman" w:cs="Times New Roman"/>
        </w:rPr>
        <w:t>(1)</w:t>
      </w:r>
      <w:r>
        <w:rPr>
          <w:rFonts w:hint="eastAsia"/>
        </w:rPr>
        <w:t>字词积累</w:t>
      </w:r>
    </w:p>
    <w:p w14:paraId="1B480F81" w14:textId="77777777" w:rsidR="00B52F69" w:rsidRDefault="00F25764">
      <w:pPr>
        <w:pStyle w:val="a3"/>
        <w:ind w:leftChars="200"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em w:val="underDot"/>
        </w:rPr>
        <w:t>翩</w:t>
      </w:r>
      <w:r>
        <w:rPr>
          <w:rFonts w:ascii="Times New Roman" w:hAnsi="Times New Roman" w:cs="Times New Roman"/>
        </w:rPr>
        <w:t>然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piān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农</w:t>
      </w:r>
      <w:r>
        <w:rPr>
          <w:rFonts w:ascii="Times New Roman" w:hAnsi="Times New Roman" w:cs="Times New Roman"/>
          <w:em w:val="underDot"/>
        </w:rPr>
        <w:t>谚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yàn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连</w:t>
      </w:r>
      <w:r>
        <w:rPr>
          <w:rFonts w:ascii="Times New Roman" w:hAnsi="Times New Roman" w:cs="Times New Roman"/>
          <w:em w:val="underDot"/>
        </w:rPr>
        <w:t>翘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qiáo</w:t>
      </w:r>
      <w:proofErr w:type="spell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em w:val="underDot"/>
        </w:rPr>
        <w:t>萌</w:t>
      </w:r>
      <w:r>
        <w:rPr>
          <w:rFonts w:ascii="Times New Roman" w:hAnsi="Times New Roman" w:cs="Times New Roman"/>
        </w:rPr>
        <w:t>发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méng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  <w:em w:val="underDot"/>
        </w:rPr>
        <w:t>次</w:t>
      </w:r>
      <w:r>
        <w:rPr>
          <w:rFonts w:ascii="Times New Roman" w:hAnsi="Times New Roman" w:cs="Times New Roman"/>
        </w:rPr>
        <w:t>第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ì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  <w:em w:val="underDot"/>
        </w:rPr>
        <w:t>孕</w:t>
      </w:r>
      <w:r>
        <w:rPr>
          <w:rFonts w:ascii="Times New Roman" w:hAnsi="Times New Roman" w:cs="Times New Roman"/>
        </w:rPr>
        <w:t>育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yùn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海</w:t>
      </w:r>
      <w:r>
        <w:rPr>
          <w:rFonts w:ascii="Times New Roman" w:hAnsi="Times New Roman" w:cs="Times New Roman"/>
          <w:em w:val="underDot"/>
        </w:rPr>
        <w:t>棠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táng</w:t>
      </w:r>
      <w:proofErr w:type="spellEnd"/>
      <w:r>
        <w:rPr>
          <w:rFonts w:ascii="Times New Roman" w:hAnsi="Times New Roman" w:cs="Times New Roman"/>
        </w:rPr>
        <w:t xml:space="preserve">)    </w:t>
      </w:r>
      <w:r>
        <w:rPr>
          <w:rFonts w:ascii="Times New Roman" w:hAnsi="Times New Roman" w:cs="Times New Roman"/>
        </w:rPr>
        <w:t>悬</w:t>
      </w:r>
      <w:r>
        <w:rPr>
          <w:rFonts w:ascii="Times New Roman" w:hAnsi="Times New Roman" w:cs="Times New Roman"/>
          <w:em w:val="underDot"/>
        </w:rPr>
        <w:t>殊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shū</w:t>
      </w:r>
      <w:proofErr w:type="spellEnd"/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>销声</w:t>
      </w:r>
      <w:r>
        <w:rPr>
          <w:rFonts w:ascii="Times New Roman" w:hAnsi="Times New Roman" w:cs="Times New Roman"/>
          <w:em w:val="underDot"/>
        </w:rPr>
        <w:t>匿</w:t>
      </w:r>
      <w:r>
        <w:rPr>
          <w:rFonts w:ascii="Times New Roman" w:hAnsi="Times New Roman" w:cs="Times New Roman"/>
        </w:rPr>
        <w:t>迹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nì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>周而复始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</w:rPr>
        <w:t>ù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草长</w:t>
      </w:r>
      <w:r>
        <w:rPr>
          <w:rFonts w:ascii="Times New Roman" w:hAnsi="Times New Roman" w:cs="Times New Roman"/>
          <w:em w:val="underDot"/>
        </w:rPr>
        <w:t>莺</w:t>
      </w:r>
      <w:r>
        <w:rPr>
          <w:rFonts w:ascii="Times New Roman" w:hAnsi="Times New Roman" w:cs="Times New Roman"/>
        </w:rPr>
        <w:t>飞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yīng</w:t>
      </w:r>
      <w:proofErr w:type="spellEnd"/>
      <w:r>
        <w:rPr>
          <w:rFonts w:ascii="Times New Roman" w:hAnsi="Times New Roman" w:cs="Times New Roman"/>
        </w:rPr>
        <w:t>)</w:t>
      </w:r>
    </w:p>
    <w:p w14:paraId="36878575" w14:textId="77777777" w:rsidR="00B52F69" w:rsidRDefault="00F2576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三．整体感知</w:t>
      </w:r>
    </w:p>
    <w:p w14:paraId="081798D2" w14:textId="77777777" w:rsidR="00B52F69" w:rsidRDefault="00F25764">
      <w:r>
        <w:rPr>
          <w:rFonts w:hint="eastAsia"/>
        </w:rPr>
        <w:t xml:space="preserve">    </w:t>
      </w:r>
      <w:r>
        <w:t>默读课文，快速准确地筛选出课文中与物候相关的信息：</w:t>
      </w:r>
    </w:p>
    <w:p w14:paraId="0C4E766D" w14:textId="77777777" w:rsidR="00B52F69" w:rsidRDefault="00F25764">
      <w:pPr>
        <w:ind w:firstLineChars="200" w:firstLine="420"/>
      </w:pPr>
      <w:r>
        <w:t>什么是</w:t>
      </w:r>
      <w:r>
        <w:t>“</w:t>
      </w:r>
      <w:r>
        <w:t>物侯</w:t>
      </w:r>
      <w:r>
        <w:t>”</w:t>
      </w:r>
      <w:r>
        <w:t>？什么是</w:t>
      </w:r>
      <w:r>
        <w:t>“</w:t>
      </w:r>
      <w:r>
        <w:t>物候学</w:t>
      </w:r>
      <w:r>
        <w:t>”</w:t>
      </w:r>
      <w:r>
        <w:t>？</w:t>
      </w:r>
    </w:p>
    <w:p w14:paraId="3921E7AC" w14:textId="77777777" w:rsidR="00B52F69" w:rsidRDefault="00F25764">
      <w:pPr>
        <w:ind w:firstLineChars="200" w:firstLine="420"/>
      </w:pPr>
      <w:r>
        <w:t>物候观测对农业有什么重要意义？</w:t>
      </w:r>
    </w:p>
    <w:p w14:paraId="64C1948A" w14:textId="77777777" w:rsidR="00B52F69" w:rsidRDefault="00F25764">
      <w:pPr>
        <w:ind w:firstLineChars="200" w:firstLine="420"/>
      </w:pPr>
      <w:r>
        <w:t>决定物候现象来临的因素有哪些？</w:t>
      </w:r>
    </w:p>
    <w:p w14:paraId="716C50EA" w14:textId="77777777" w:rsidR="00B52F69" w:rsidRDefault="00F25764">
      <w:pPr>
        <w:ind w:firstLineChars="200" w:firstLine="420"/>
      </w:pPr>
      <w:r>
        <w:t>研究物候学有什么意义？</w:t>
      </w:r>
    </w:p>
    <w:p w14:paraId="63691897" w14:textId="77777777" w:rsidR="00B52F69" w:rsidRPr="00F25764" w:rsidRDefault="00F25764">
      <w:r w:rsidRPr="00F25764">
        <w:lastRenderedPageBreak/>
        <w:t>(1)</w:t>
      </w:r>
      <w:r w:rsidRPr="00F25764">
        <w:t>什么是</w:t>
      </w:r>
      <w:r w:rsidRPr="00F25764">
        <w:t>“</w:t>
      </w:r>
      <w:r w:rsidRPr="00F25764">
        <w:t>物侯</w:t>
      </w:r>
      <w:r w:rsidRPr="00F25764">
        <w:t>”</w:t>
      </w:r>
      <w:r w:rsidRPr="00F25764">
        <w:t>？什么是</w:t>
      </w:r>
      <w:r w:rsidRPr="00F25764">
        <w:t>“</w:t>
      </w:r>
      <w:r w:rsidRPr="00F25764">
        <w:t>物候学</w:t>
      </w:r>
      <w:r w:rsidRPr="00F25764">
        <w:t>”</w:t>
      </w:r>
      <w:r w:rsidRPr="00F25764">
        <w:t>？</w:t>
      </w:r>
    </w:p>
    <w:p w14:paraId="51E15529" w14:textId="77777777" w:rsidR="00B52F69" w:rsidRPr="00F25764" w:rsidRDefault="00F25764">
      <w:pPr>
        <w:ind w:firstLineChars="200" w:firstLine="420"/>
      </w:pPr>
      <w:r w:rsidRPr="00F25764">
        <w:t>草木枯荣、候鸟来去等自然现象，古代劳动人民称之为物候。</w:t>
      </w:r>
    </w:p>
    <w:p w14:paraId="4C8CECD8" w14:textId="77777777" w:rsidR="00B52F69" w:rsidRPr="00F25764" w:rsidRDefault="00F25764">
      <w:r w:rsidRPr="00F25764">
        <w:t>利用物候知识来研究农业生产的科学，叫物候学。</w:t>
      </w:r>
    </w:p>
    <w:p w14:paraId="55670A56" w14:textId="77777777" w:rsidR="00B52F69" w:rsidRPr="00F25764" w:rsidRDefault="00F25764">
      <w:r w:rsidRPr="00F25764">
        <w:t>(2)</w:t>
      </w:r>
      <w:r w:rsidRPr="00F25764">
        <w:t>物候观测对农业有什么重要意义？</w:t>
      </w:r>
    </w:p>
    <w:p w14:paraId="6D046659" w14:textId="77777777" w:rsidR="00B52F69" w:rsidRPr="00F25764" w:rsidRDefault="00F25764">
      <w:pPr>
        <w:ind w:firstLineChars="200" w:firstLine="420"/>
      </w:pPr>
      <w:r w:rsidRPr="00F25764">
        <w:t>物候观测的数据反映气温、湿度等气候条件的综合，也反映气候条件对于生物的影响，比较简便，容易掌握。可以广泛地运用在农业生产上。</w:t>
      </w:r>
    </w:p>
    <w:p w14:paraId="5CD74DC1" w14:textId="77777777" w:rsidR="00B52F69" w:rsidRPr="00F25764" w:rsidRDefault="00F25764">
      <w:r w:rsidRPr="00F25764">
        <w:t>(3)</w:t>
      </w:r>
      <w:r w:rsidRPr="00F25764">
        <w:t>决定物候现象来临的因素有哪些？</w:t>
      </w:r>
    </w:p>
    <w:p w14:paraId="4ACED4D5" w14:textId="77777777" w:rsidR="00B52F69" w:rsidRPr="00F25764" w:rsidRDefault="00F25764">
      <w:pPr>
        <w:ind w:firstLineChars="200" w:firstLine="420"/>
      </w:pPr>
      <w:r w:rsidRPr="00F25764">
        <w:t>纬度、经度、高下的差异、古今的差异</w:t>
      </w:r>
    </w:p>
    <w:p w14:paraId="7BC7C28C" w14:textId="77777777" w:rsidR="00B52F69" w:rsidRPr="00F25764" w:rsidRDefault="00F25764">
      <w:r w:rsidRPr="00F25764">
        <w:t>(</w:t>
      </w:r>
      <w:r w:rsidRPr="00F25764">
        <w:rPr>
          <w:rFonts w:hint="eastAsia"/>
        </w:rPr>
        <w:t>4</w:t>
      </w:r>
      <w:r w:rsidRPr="00F25764">
        <w:t>)</w:t>
      </w:r>
      <w:r w:rsidRPr="00F25764">
        <w:t>研究物候学有什么意义？</w:t>
      </w:r>
    </w:p>
    <w:p w14:paraId="397F6687" w14:textId="77777777" w:rsidR="00B52F69" w:rsidRPr="00F25764" w:rsidRDefault="00F25764">
      <w:pPr>
        <w:ind w:firstLineChars="200" w:firstLine="420"/>
      </w:pPr>
      <w:r w:rsidRPr="00F25764">
        <w:t>预报农时；安</w:t>
      </w:r>
      <w:r w:rsidRPr="00F25764">
        <w:t>排作物区划；确定造林和采集树木种子的日期；引种植物到物候条件相同的地区；避免减轻害虫的侵害；便利山区的农业发展。</w:t>
      </w:r>
    </w:p>
    <w:p w14:paraId="678D11A5" w14:textId="77777777" w:rsidR="00B52F69" w:rsidRPr="00F25764" w:rsidRDefault="00F25764">
      <w:pPr>
        <w:rPr>
          <w:b/>
          <w:bCs/>
          <w:sz w:val="28"/>
          <w:szCs w:val="28"/>
        </w:rPr>
      </w:pPr>
      <w:r w:rsidRPr="00F25764">
        <w:rPr>
          <w:rFonts w:hint="eastAsia"/>
          <w:b/>
          <w:bCs/>
          <w:sz w:val="28"/>
          <w:szCs w:val="28"/>
        </w:rPr>
        <w:t>四．</w:t>
      </w:r>
      <w:r w:rsidRPr="00F25764">
        <w:rPr>
          <w:b/>
          <w:bCs/>
          <w:sz w:val="28"/>
          <w:szCs w:val="28"/>
        </w:rPr>
        <w:t>理清思路</w:t>
      </w:r>
    </w:p>
    <w:p w14:paraId="29EAE785" w14:textId="77777777" w:rsidR="00B52F69" w:rsidRPr="00F25764" w:rsidRDefault="00F25764">
      <w:r w:rsidRPr="00F25764">
        <w:rPr>
          <w:rFonts w:hint="eastAsia"/>
        </w:rPr>
        <w:t>1.</w:t>
      </w:r>
      <w:r w:rsidRPr="00F25764">
        <w:t>基于以上内容，请你说说本文可以分为几个部分？</w:t>
      </w:r>
    </w:p>
    <w:p w14:paraId="33C0A778" w14:textId="77777777" w:rsidR="00B52F69" w:rsidRPr="00F25764" w:rsidRDefault="00F25764">
      <w:pPr>
        <w:ind w:firstLineChars="200" w:firstLine="420"/>
      </w:pPr>
      <w:r w:rsidRPr="00F25764">
        <w:t>第一部分（</w:t>
      </w:r>
      <w:r w:rsidRPr="00F25764">
        <w:t>1—3</w:t>
      </w:r>
      <w:r w:rsidRPr="00F25764">
        <w:t>）引出什么叫物候和物候学。</w:t>
      </w:r>
    </w:p>
    <w:p w14:paraId="00E56B62" w14:textId="77777777" w:rsidR="00B52F69" w:rsidRPr="00F25764" w:rsidRDefault="00F25764">
      <w:pPr>
        <w:ind w:firstLineChars="200" w:firstLine="420"/>
      </w:pPr>
      <w:r w:rsidRPr="00F25764">
        <w:t>第二部分（</w:t>
      </w:r>
      <w:r w:rsidRPr="00F25764">
        <w:t>4—5</w:t>
      </w:r>
      <w:r w:rsidRPr="00F25764">
        <w:t>）</w:t>
      </w:r>
      <w:r w:rsidRPr="00F25764">
        <w:rPr>
          <w:rFonts w:hint="eastAsia"/>
        </w:rPr>
        <w:t xml:space="preserve"> </w:t>
      </w:r>
      <w:r w:rsidRPr="00F25764">
        <w:rPr>
          <w:rFonts w:hint="eastAsia"/>
        </w:rPr>
        <w:t>说明物候观测对农业的重要性。</w:t>
      </w:r>
    </w:p>
    <w:p w14:paraId="7C553855" w14:textId="77777777" w:rsidR="00B52F69" w:rsidRPr="00F25764" w:rsidRDefault="00F25764">
      <w:pPr>
        <w:ind w:firstLineChars="200" w:firstLine="420"/>
      </w:pPr>
      <w:r w:rsidRPr="00F25764">
        <w:t>第三部分（</w:t>
      </w:r>
      <w:r w:rsidRPr="00F25764">
        <w:t>6—10</w:t>
      </w:r>
      <w:r w:rsidRPr="00F25764">
        <w:t>）</w:t>
      </w:r>
      <w:r w:rsidRPr="00F25764">
        <w:rPr>
          <w:rFonts w:hint="eastAsia"/>
        </w:rPr>
        <w:t xml:space="preserve"> </w:t>
      </w:r>
      <w:r w:rsidRPr="00F25764">
        <w:rPr>
          <w:rFonts w:hint="eastAsia"/>
        </w:rPr>
        <w:t>说明决定物候现象来临的因素。</w:t>
      </w:r>
    </w:p>
    <w:p w14:paraId="6C5F1BC0" w14:textId="77777777" w:rsidR="00B52F69" w:rsidRPr="00F25764" w:rsidRDefault="00F25764">
      <w:pPr>
        <w:ind w:firstLineChars="200" w:firstLine="420"/>
      </w:pPr>
      <w:r w:rsidRPr="00F25764">
        <w:t>第四部分（</w:t>
      </w:r>
      <w:r w:rsidRPr="00F25764">
        <w:t>11—12</w:t>
      </w:r>
      <w:r w:rsidRPr="00F25764">
        <w:t>）</w:t>
      </w:r>
      <w:r w:rsidRPr="00F25764">
        <w:rPr>
          <w:rFonts w:hint="eastAsia"/>
        </w:rPr>
        <w:t xml:space="preserve"> </w:t>
      </w:r>
      <w:r w:rsidRPr="00F25764">
        <w:rPr>
          <w:rFonts w:hint="eastAsia"/>
        </w:rPr>
        <w:t>说明研究物候学的意义。</w:t>
      </w:r>
    </w:p>
    <w:p w14:paraId="17B87855" w14:textId="77777777" w:rsidR="00B52F69" w:rsidRPr="00F25764" w:rsidRDefault="00F25764">
      <w:pPr>
        <w:ind w:firstLineChars="200" w:firstLine="420"/>
      </w:pPr>
      <w:r w:rsidRPr="00F25764">
        <w:t>这四部分内容有着密切的内在联系，全文按逻辑顺序来进行说明。</w:t>
      </w:r>
    </w:p>
    <w:p w14:paraId="1AED17CB" w14:textId="77777777" w:rsidR="00B52F69" w:rsidRPr="00F25764" w:rsidRDefault="00F25764">
      <w:r w:rsidRPr="00F25764">
        <w:t>2.</w:t>
      </w:r>
      <w:r w:rsidRPr="00F25764">
        <w:t>默读课文</w:t>
      </w:r>
      <w:r w:rsidRPr="00F25764">
        <w:t>1-3</w:t>
      </w:r>
      <w:r w:rsidRPr="00F25764">
        <w:t>段，圈点勾画关键词，说出作者是怎样引出物候和物候学的？</w:t>
      </w:r>
    </w:p>
    <w:p w14:paraId="14B68218" w14:textId="77777777" w:rsidR="00B52F69" w:rsidRPr="00F25764" w:rsidRDefault="00F25764">
      <w:r w:rsidRPr="00F25764">
        <w:rPr>
          <w:rFonts w:ascii="Times New Roman" w:hAnsi="Times New Roman" w:cs="Times New Roman" w:hint="eastAsia"/>
        </w:rPr>
        <w:t>(</w:t>
      </w:r>
      <w:r w:rsidRPr="00F25764">
        <w:rPr>
          <w:rFonts w:ascii="Times New Roman" w:hAnsi="Times New Roman" w:cs="Times New Roman"/>
        </w:rPr>
        <w:t>1)</w:t>
      </w:r>
      <w:r w:rsidRPr="00F25764">
        <w:t>在这一部分中，作者是按照什么顺序进行说明的？</w:t>
      </w:r>
    </w:p>
    <w:p w14:paraId="38A980CD" w14:textId="77777777" w:rsidR="00B52F69" w:rsidRPr="00F25764" w:rsidRDefault="00F25764">
      <w:r w:rsidRPr="00F25764">
        <w:rPr>
          <w:rFonts w:ascii="Times New Roman" w:hAnsi="Times New Roman" w:cs="Times New Roman"/>
        </w:rPr>
        <w:t>(2)</w:t>
      </w:r>
      <w:r w:rsidRPr="00F25764">
        <w:t>这种说明顺序有什么好处？</w:t>
      </w:r>
    </w:p>
    <w:p w14:paraId="59BF0725" w14:textId="77777777" w:rsidR="00B52F69" w:rsidRPr="00F25764" w:rsidRDefault="00F25764">
      <w:r w:rsidRPr="00F25764">
        <w:t>如何引出物候学的？</w:t>
      </w:r>
    </w:p>
    <w:p w14:paraId="10820C02" w14:textId="77777777" w:rsidR="00B52F69" w:rsidRPr="00F25764" w:rsidRDefault="00F25764">
      <w:pPr>
        <w:ind w:firstLineChars="200" w:firstLine="420"/>
        <w:rPr>
          <w:rFonts w:ascii="Arial" w:hAnsi="Arial" w:cs="Arial"/>
        </w:rPr>
      </w:pPr>
      <w:r w:rsidRPr="00F25764">
        <w:t>描绘四季</w:t>
      </w:r>
      <w:r w:rsidRPr="00F25764">
        <w:rPr>
          <w:rFonts w:hint="eastAsia"/>
        </w:rPr>
        <w:t xml:space="preserve"> </w:t>
      </w:r>
      <w:r w:rsidRPr="00F25764">
        <w:t>变迁的景象</w:t>
      </w:r>
      <w:r w:rsidRPr="00F25764">
        <w:rPr>
          <w:rFonts w:ascii="Arial" w:hAnsi="Arial" w:cs="Arial"/>
        </w:rPr>
        <w:t>→</w:t>
      </w:r>
      <w:r w:rsidRPr="00F25764">
        <w:rPr>
          <w:rFonts w:ascii="Arial" w:hAnsi="Arial" w:cs="Arial"/>
        </w:rPr>
        <w:t>指出这些</w:t>
      </w:r>
      <w:r w:rsidRPr="00F25764">
        <w:rPr>
          <w:rFonts w:ascii="Arial" w:hAnsi="Arial" w:cs="Arial"/>
        </w:rPr>
        <w:t>”</w:t>
      </w:r>
      <w:r w:rsidRPr="00F25764">
        <w:rPr>
          <w:rFonts w:ascii="Arial" w:hAnsi="Arial" w:cs="Arial"/>
        </w:rPr>
        <w:t>大自然的语言</w:t>
      </w:r>
      <w:r w:rsidRPr="00F25764">
        <w:rPr>
          <w:rFonts w:ascii="Arial" w:hAnsi="Arial" w:cs="Arial"/>
        </w:rPr>
        <w:t>“</w:t>
      </w:r>
      <w:r w:rsidRPr="00F25764">
        <w:rPr>
          <w:rFonts w:ascii="Arial" w:hAnsi="Arial" w:cs="Arial"/>
        </w:rPr>
        <w:t>就是物候</w:t>
      </w:r>
      <w:r w:rsidRPr="00F25764">
        <w:rPr>
          <w:rFonts w:ascii="Arial" w:hAnsi="Arial" w:cs="Arial"/>
        </w:rPr>
        <w:t>→</w:t>
      </w:r>
      <w:r w:rsidRPr="00F25764">
        <w:rPr>
          <w:rFonts w:ascii="Arial" w:hAnsi="Arial" w:cs="Arial"/>
        </w:rPr>
        <w:t>说明物候与农业生产的关系，引出物候学</w:t>
      </w:r>
      <w:r w:rsidRPr="00F25764">
        <w:rPr>
          <w:rFonts w:ascii="Arial" w:hAnsi="Arial" w:cs="Arial" w:hint="eastAsia"/>
        </w:rPr>
        <w:t xml:space="preserve">       </w:t>
      </w:r>
    </w:p>
    <w:p w14:paraId="68135BFA" w14:textId="77777777" w:rsidR="00B52F69" w:rsidRPr="00F25764" w:rsidRDefault="00F25764">
      <w:pPr>
        <w:rPr>
          <w:rFonts w:ascii="Arial" w:hAnsi="Arial" w:cs="Arial"/>
        </w:rPr>
      </w:pPr>
      <w:r w:rsidRPr="00F25764">
        <w:rPr>
          <w:rFonts w:ascii="Arial" w:hAnsi="Arial" w:cs="Arial" w:hint="eastAsia"/>
        </w:rPr>
        <w:t xml:space="preserve">   </w:t>
      </w:r>
      <w:r w:rsidRPr="00F25764">
        <w:rPr>
          <w:rFonts w:ascii="Arial" w:hAnsi="Arial" w:cs="Arial" w:hint="eastAsia"/>
        </w:rPr>
        <w:t>逻辑顺序：</w:t>
      </w:r>
      <w:r w:rsidRPr="00F25764">
        <w:rPr>
          <w:rFonts w:ascii="Arial" w:hAnsi="Arial" w:cs="Arial" w:hint="eastAsia"/>
        </w:rPr>
        <w:t>现象</w:t>
      </w:r>
      <w:r w:rsidRPr="00F25764">
        <w:rPr>
          <w:rFonts w:ascii="Arial" w:hAnsi="Arial" w:cs="Arial" w:hint="eastAsia"/>
        </w:rPr>
        <w:t xml:space="preserve">  </w:t>
      </w:r>
      <w:r w:rsidRPr="00F25764">
        <w:rPr>
          <w:rFonts w:ascii="Arial" w:hAnsi="Arial" w:cs="Arial"/>
        </w:rPr>
        <w:t>→</w:t>
      </w:r>
      <w:r w:rsidRPr="00F25764">
        <w:rPr>
          <w:rFonts w:ascii="Arial" w:hAnsi="Arial" w:cs="Arial" w:hint="eastAsia"/>
        </w:rPr>
        <w:t xml:space="preserve">  </w:t>
      </w:r>
      <w:r w:rsidRPr="00F25764">
        <w:rPr>
          <w:rFonts w:ascii="Arial" w:hAnsi="Arial" w:cs="Arial" w:hint="eastAsia"/>
        </w:rPr>
        <w:t>本质</w:t>
      </w:r>
      <w:r w:rsidRPr="00F25764">
        <w:rPr>
          <w:rFonts w:ascii="Arial" w:hAnsi="Arial" w:cs="Arial" w:hint="eastAsia"/>
        </w:rPr>
        <w:t xml:space="preserve"> </w:t>
      </w:r>
    </w:p>
    <w:p w14:paraId="49BC68F3" w14:textId="77777777" w:rsidR="00B52F69" w:rsidRPr="00F25764" w:rsidRDefault="00F25764">
      <w:r w:rsidRPr="00F25764">
        <w:t>这种说明顺序有什么好处？</w:t>
      </w:r>
    </w:p>
    <w:p w14:paraId="5C131807" w14:textId="77777777" w:rsidR="00B52F69" w:rsidRPr="00F25764" w:rsidRDefault="00F25764">
      <w:pPr>
        <w:ind w:firstLineChars="200" w:firstLine="420"/>
      </w:pPr>
      <w:r w:rsidRPr="00F25764">
        <w:t>由现象到本质的逻辑顺序，符合人们的认知规律，使读者易于理解。</w:t>
      </w:r>
    </w:p>
    <w:p w14:paraId="638DB801" w14:textId="77777777" w:rsidR="00B52F69" w:rsidRPr="00F25764" w:rsidRDefault="00F25764">
      <w:r w:rsidRPr="00F25764">
        <w:t>3.</w:t>
      </w:r>
      <w:r w:rsidRPr="00F25764">
        <w:t>阅读课文的</w:t>
      </w:r>
      <w:r w:rsidRPr="00F25764">
        <w:t>7-10</w:t>
      </w:r>
      <w:r w:rsidRPr="00F25764">
        <w:t>自然段，思考问题</w:t>
      </w:r>
      <w:r w:rsidRPr="00F25764">
        <w:t xml:space="preserve">: </w:t>
      </w:r>
      <w:r w:rsidRPr="00F25764">
        <w:t>决定物候现象来临的四个因素的顺序可否进行调换，为什么？</w:t>
      </w:r>
    </w:p>
    <w:p w14:paraId="4ED8FB0B" w14:textId="77777777" w:rsidR="00B52F69" w:rsidRPr="00F25764" w:rsidRDefault="00F25764">
      <w:pPr>
        <w:rPr>
          <w:b/>
          <w:bCs/>
          <w:sz w:val="28"/>
          <w:szCs w:val="28"/>
        </w:rPr>
      </w:pPr>
      <w:r w:rsidRPr="00F25764">
        <w:rPr>
          <w:rFonts w:hint="eastAsia"/>
          <w:b/>
          <w:bCs/>
          <w:sz w:val="28"/>
          <w:szCs w:val="28"/>
        </w:rPr>
        <w:t>五．</w:t>
      </w:r>
      <w:r w:rsidRPr="00F25764">
        <w:rPr>
          <w:b/>
          <w:bCs/>
          <w:sz w:val="28"/>
          <w:szCs w:val="28"/>
        </w:rPr>
        <w:t>说明方法</w:t>
      </w:r>
    </w:p>
    <w:p w14:paraId="7523B86C" w14:textId="77777777" w:rsidR="00B52F69" w:rsidRPr="00F25764" w:rsidRDefault="00F25764">
      <w:pPr>
        <w:ind w:firstLineChars="200" w:firstLine="420"/>
      </w:pPr>
      <w:r w:rsidRPr="00F25764">
        <w:t>速读课文，找一找文中运用了哪些说明方法？有什么作用</w:t>
      </w:r>
      <w:r w:rsidRPr="00F25764">
        <w:t xml:space="preserve">? </w:t>
      </w:r>
    </w:p>
    <w:p w14:paraId="766708DB" w14:textId="77777777" w:rsidR="00B52F69" w:rsidRPr="00F25764" w:rsidRDefault="00F25764">
      <w:r w:rsidRPr="00F25764">
        <w:t>注意答题格式</w:t>
      </w:r>
    </w:p>
    <w:p w14:paraId="69CBC30D" w14:textId="77777777" w:rsidR="00B52F69" w:rsidRPr="00F25764" w:rsidRDefault="00F25764">
      <w:pPr>
        <w:ind w:firstLineChars="200" w:firstLine="420"/>
      </w:pPr>
      <w:r w:rsidRPr="00F25764">
        <w:rPr>
          <w:rFonts w:ascii="Times New Roman" w:hAnsi="Times New Roman" w:cs="Times New Roman" w:hint="eastAsia"/>
        </w:rPr>
        <w:t>(</w:t>
      </w:r>
      <w:r w:rsidRPr="00F25764">
        <w:rPr>
          <w:rFonts w:ascii="Times New Roman" w:hAnsi="Times New Roman" w:cs="Times New Roman"/>
        </w:rPr>
        <w:t>1)</w:t>
      </w:r>
      <w:r w:rsidRPr="00F25764">
        <w:t>运用了</w:t>
      </w:r>
      <w:r w:rsidRPr="00F25764">
        <w:t>……</w:t>
      </w:r>
      <w:r w:rsidRPr="00F25764">
        <w:t>说明方法。</w:t>
      </w:r>
    </w:p>
    <w:p w14:paraId="4906AF8D" w14:textId="77777777" w:rsidR="00B52F69" w:rsidRPr="00F25764" w:rsidRDefault="00F25764">
      <w:pPr>
        <w:ind w:firstLineChars="200" w:firstLine="420"/>
      </w:pPr>
      <w:r w:rsidRPr="00F25764">
        <w:rPr>
          <w:rFonts w:ascii="Times New Roman" w:hAnsi="Times New Roman" w:cs="Times New Roman"/>
        </w:rPr>
        <w:t>(2)</w:t>
      </w:r>
      <w:r w:rsidRPr="00F25764">
        <w:t>结合具体内容，该说明方法在文中的运用。</w:t>
      </w:r>
    </w:p>
    <w:p w14:paraId="2089884B" w14:textId="77777777" w:rsidR="00B52F69" w:rsidRPr="00F25764" w:rsidRDefault="00F25764">
      <w:pPr>
        <w:ind w:firstLineChars="200" w:firstLine="420"/>
      </w:pPr>
      <w:r w:rsidRPr="00F25764">
        <w:rPr>
          <w:rFonts w:ascii="Times New Roman" w:hAnsi="Times New Roman" w:cs="Times New Roman"/>
        </w:rPr>
        <w:t>(</w:t>
      </w:r>
      <w:r w:rsidRPr="00F25764">
        <w:rPr>
          <w:rFonts w:ascii="Times New Roman" w:hAnsi="Times New Roman" w:cs="Times New Roman" w:hint="eastAsia"/>
        </w:rPr>
        <w:t>3</w:t>
      </w:r>
      <w:r w:rsidRPr="00F25764">
        <w:rPr>
          <w:rFonts w:ascii="Times New Roman" w:hAnsi="Times New Roman" w:cs="Times New Roman"/>
        </w:rPr>
        <w:t>)</w:t>
      </w:r>
      <w:r w:rsidRPr="00F25764">
        <w:t>……</w:t>
      </w:r>
      <w:r w:rsidRPr="00F25764">
        <w:t>（表达效果）地说明了事物</w:t>
      </w:r>
      <w:r w:rsidRPr="00F25764">
        <w:t>……</w:t>
      </w:r>
      <w:r w:rsidRPr="00F25764">
        <w:t>（结合具体问题）的特征。</w:t>
      </w:r>
    </w:p>
    <w:p w14:paraId="573E7771" w14:textId="77777777" w:rsidR="00B52F69" w:rsidRPr="00F25764" w:rsidRDefault="00F25764">
      <w:pPr>
        <w:rPr>
          <w:b/>
          <w:bCs/>
          <w:color w:val="000000" w:themeColor="text1"/>
          <w:sz w:val="28"/>
          <w:szCs w:val="28"/>
        </w:rPr>
      </w:pPr>
      <w:r w:rsidRPr="00F25764">
        <w:rPr>
          <w:rFonts w:hint="eastAsia"/>
          <w:b/>
          <w:bCs/>
          <w:color w:val="000000" w:themeColor="text1"/>
          <w:sz w:val="28"/>
          <w:szCs w:val="28"/>
        </w:rPr>
        <w:t>六．</w:t>
      </w:r>
      <w:r w:rsidRPr="00F25764">
        <w:rPr>
          <w:b/>
          <w:bCs/>
          <w:color w:val="000000" w:themeColor="text1"/>
          <w:sz w:val="28"/>
          <w:szCs w:val="28"/>
        </w:rPr>
        <w:t>说明语言</w:t>
      </w:r>
    </w:p>
    <w:p w14:paraId="12790DDC" w14:textId="77777777" w:rsidR="00B52F69" w:rsidRPr="00F25764" w:rsidRDefault="00F25764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 w:rsidRPr="00F25764">
        <w:rPr>
          <w:color w:val="000000" w:themeColor="text1"/>
        </w:rPr>
        <w:t>说明文语言的特点</w:t>
      </w:r>
      <w:r>
        <w:rPr>
          <w:rFonts w:hint="eastAsia"/>
          <w:color w:val="000000" w:themeColor="text1"/>
        </w:rPr>
        <w:t>：</w:t>
      </w:r>
      <w:r w:rsidRPr="00F25764">
        <w:rPr>
          <w:color w:val="000000" w:themeColor="text1"/>
        </w:rPr>
        <w:t>准确性、</w:t>
      </w:r>
      <w:r w:rsidRPr="00F25764">
        <w:rPr>
          <w:color w:val="000000" w:themeColor="text1"/>
        </w:rPr>
        <w:t>严密性</w:t>
      </w:r>
    </w:p>
    <w:p w14:paraId="4915624D" w14:textId="77777777" w:rsidR="00B52F69" w:rsidRPr="00F25764" w:rsidRDefault="00F25764">
      <w:pPr>
        <w:ind w:firstLineChars="200" w:firstLine="420"/>
        <w:rPr>
          <w:color w:val="000000" w:themeColor="text1"/>
        </w:rPr>
      </w:pPr>
      <w:r w:rsidRPr="00F25764">
        <w:rPr>
          <w:color w:val="000000" w:themeColor="text1"/>
        </w:rPr>
        <w:t>主要体现在限制性词语的使用，从时间、空间、数量、范围、程度频率等方面起限制作用。</w:t>
      </w:r>
    </w:p>
    <w:p w14:paraId="5468F259" w14:textId="77777777" w:rsidR="00B52F69" w:rsidRPr="00F25764" w:rsidRDefault="00B52F69">
      <w:pPr>
        <w:ind w:firstLineChars="200" w:firstLine="420"/>
        <w:rPr>
          <w:color w:val="000000" w:themeColor="text1"/>
        </w:rPr>
      </w:pPr>
    </w:p>
    <w:p w14:paraId="59261A05" w14:textId="77777777" w:rsidR="00B52F69" w:rsidRPr="00F25764" w:rsidRDefault="00B52F69">
      <w:pPr>
        <w:jc w:val="center"/>
        <w:rPr>
          <w:rFonts w:hint="eastAsia"/>
          <w:color w:val="000000" w:themeColor="text1"/>
        </w:rPr>
      </w:pPr>
    </w:p>
    <w:p w14:paraId="25C11BEB" w14:textId="77777777" w:rsidR="00B52F69" w:rsidRPr="00F25764" w:rsidRDefault="00B52F69">
      <w:pPr>
        <w:rPr>
          <w:color w:val="000000" w:themeColor="text1"/>
        </w:rPr>
      </w:pPr>
    </w:p>
    <w:p w14:paraId="7C58C1A3" w14:textId="77777777" w:rsidR="00B52F69" w:rsidRPr="00F25764" w:rsidRDefault="00B52F69">
      <w:pPr>
        <w:rPr>
          <w:color w:val="000000" w:themeColor="text1"/>
        </w:rPr>
      </w:pPr>
    </w:p>
    <w:p w14:paraId="74097E0D" w14:textId="77777777" w:rsidR="00B52F69" w:rsidRPr="00F25764" w:rsidRDefault="00F25764" w:rsidP="00F25764">
      <w:pPr>
        <w:ind w:firstLineChars="200" w:firstLine="606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F25764">
        <w:rPr>
          <w:rFonts w:hint="eastAsia"/>
          <w:b/>
          <w:bCs/>
          <w:color w:val="000000" w:themeColor="text1"/>
          <w:sz w:val="28"/>
          <w:szCs w:val="28"/>
        </w:rPr>
        <w:t>七．</w:t>
      </w:r>
      <w:r w:rsidRPr="00F25764">
        <w:rPr>
          <w:b/>
          <w:bCs/>
          <w:color w:val="000000" w:themeColor="text1"/>
          <w:sz w:val="28"/>
          <w:szCs w:val="28"/>
        </w:rPr>
        <w:t>课堂总结</w:t>
      </w:r>
    </w:p>
    <w:p w14:paraId="2B35B208" w14:textId="77777777" w:rsidR="00B52F69" w:rsidRPr="00F25764" w:rsidRDefault="00F25764">
      <w:pPr>
        <w:ind w:firstLineChars="200" w:firstLine="420"/>
        <w:rPr>
          <w:color w:val="000000" w:themeColor="text1"/>
        </w:rPr>
      </w:pPr>
      <w:r w:rsidRPr="00F25764">
        <w:rPr>
          <w:color w:val="000000" w:themeColor="text1"/>
        </w:rPr>
        <w:t>本文是一篇事理说明文，以《大自然的语言》为题，将大自然人格化了，将物候现象说得生动有趣，能吸引读者；生动含蓄地揭示了物候现象对农业生产的重要作用。</w:t>
      </w:r>
    </w:p>
    <w:p w14:paraId="45FBB9BE" w14:textId="77777777" w:rsidR="00B52F69" w:rsidRPr="00F25764" w:rsidRDefault="00F25764" w:rsidP="00F25764">
      <w:pPr>
        <w:ind w:firstLineChars="200" w:firstLine="606"/>
        <w:rPr>
          <w:color w:val="000000" w:themeColor="text1"/>
        </w:rPr>
      </w:pPr>
      <w:r w:rsidRPr="00F25764">
        <w:rPr>
          <w:rFonts w:hint="eastAsia"/>
          <w:b/>
          <w:bCs/>
          <w:color w:val="000000" w:themeColor="text1"/>
          <w:sz w:val="28"/>
          <w:szCs w:val="28"/>
        </w:rPr>
        <w:t>八．</w:t>
      </w:r>
      <w:r w:rsidRPr="00F25764">
        <w:rPr>
          <w:b/>
          <w:bCs/>
          <w:color w:val="000000" w:themeColor="text1"/>
          <w:sz w:val="28"/>
          <w:szCs w:val="28"/>
        </w:rPr>
        <w:t>布置作业</w:t>
      </w:r>
    </w:p>
    <w:p w14:paraId="651189E2" w14:textId="77777777" w:rsidR="00B52F69" w:rsidRPr="00F25764" w:rsidRDefault="00F25764">
      <w:pPr>
        <w:ind w:firstLineChars="200" w:firstLine="420"/>
        <w:rPr>
          <w:color w:val="000000" w:themeColor="text1"/>
        </w:rPr>
      </w:pPr>
      <w:r w:rsidRPr="00F25764">
        <w:rPr>
          <w:color w:val="000000" w:themeColor="text1"/>
        </w:rPr>
        <w:t>《大自然的语言》的说明语言生动、典雅、准确，请同学们仿照其语言特点，自选生活中某种事理的某一方面进行阐述，写一篇</w:t>
      </w:r>
      <w:r w:rsidRPr="00F25764">
        <w:rPr>
          <w:color w:val="000000" w:themeColor="text1"/>
        </w:rPr>
        <w:t>300</w:t>
      </w:r>
      <w:r w:rsidRPr="00F25764">
        <w:rPr>
          <w:color w:val="000000" w:themeColor="text1"/>
        </w:rPr>
        <w:t>字左右的短文。</w:t>
      </w:r>
    </w:p>
    <w:p w14:paraId="6CE39776" w14:textId="77777777" w:rsidR="00B52F69" w:rsidRPr="00F25764" w:rsidRDefault="00B52F69" w:rsidP="00F25764">
      <w:pPr>
        <w:ind w:firstLineChars="200" w:firstLine="420"/>
        <w:rPr>
          <w:rFonts w:hint="eastAsia"/>
          <w:color w:val="000000" w:themeColor="text1"/>
        </w:rPr>
      </w:pPr>
    </w:p>
    <w:p w14:paraId="72368D70" w14:textId="77777777" w:rsidR="00B52F69" w:rsidRPr="00F25764" w:rsidRDefault="00B52F69">
      <w:pPr>
        <w:rPr>
          <w:color w:val="000000" w:themeColor="text1"/>
        </w:rPr>
      </w:pPr>
    </w:p>
    <w:p w14:paraId="31DD0064" w14:textId="77777777" w:rsidR="00B52F69" w:rsidRPr="00F25764" w:rsidRDefault="00B52F69">
      <w:pPr>
        <w:rPr>
          <w:color w:val="000000" w:themeColor="text1"/>
        </w:rPr>
      </w:pPr>
    </w:p>
    <w:p w14:paraId="0664DC2A" w14:textId="77777777" w:rsidR="00B52F69" w:rsidRPr="00F25764" w:rsidRDefault="00B52F69">
      <w:pPr>
        <w:rPr>
          <w:color w:val="000000" w:themeColor="text1"/>
        </w:rPr>
      </w:pPr>
    </w:p>
    <w:p w14:paraId="665EF6F2" w14:textId="77777777" w:rsidR="00B52F69" w:rsidRPr="00F25764" w:rsidRDefault="00B52F69">
      <w:pPr>
        <w:rPr>
          <w:color w:val="000000" w:themeColor="text1"/>
        </w:rPr>
      </w:pPr>
    </w:p>
    <w:p w14:paraId="64348AE3" w14:textId="77777777" w:rsidR="00B52F69" w:rsidRPr="00F25764" w:rsidRDefault="00B52F69">
      <w:pPr>
        <w:rPr>
          <w:color w:val="000000" w:themeColor="text1"/>
        </w:rPr>
      </w:pPr>
    </w:p>
    <w:p w14:paraId="4EC112A9" w14:textId="77777777" w:rsidR="00B52F69" w:rsidRPr="00F25764" w:rsidRDefault="00B52F69">
      <w:pPr>
        <w:rPr>
          <w:color w:val="000000" w:themeColor="text1"/>
        </w:rPr>
      </w:pPr>
    </w:p>
    <w:p w14:paraId="5FF5C252" w14:textId="77777777" w:rsidR="00B52F69" w:rsidRPr="00F25764" w:rsidRDefault="00B52F69">
      <w:pPr>
        <w:rPr>
          <w:color w:val="000000" w:themeColor="text1"/>
        </w:rPr>
      </w:pPr>
    </w:p>
    <w:sectPr w:rsidR="00B52F69" w:rsidRPr="00F25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OGY1NTJmODVjYTMxZWNlYTA1ODY2YjY1NGQ0MjgifQ=="/>
  </w:docVars>
  <w:rsids>
    <w:rsidRoot w:val="76C024E2"/>
    <w:rsid w:val="00B52F69"/>
    <w:rsid w:val="00F25764"/>
    <w:rsid w:val="28EE2036"/>
    <w:rsid w:val="76C0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881E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269</Words>
  <Characters>1537</Characters>
  <Application>Microsoft Macintosh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映红</dc:creator>
  <cp:lastModifiedBy>s y</cp:lastModifiedBy>
  <cp:revision>2</cp:revision>
  <dcterms:created xsi:type="dcterms:W3CDTF">2024-02-18T09:00:00Z</dcterms:created>
  <dcterms:modified xsi:type="dcterms:W3CDTF">2024-06-05T02:53:00Z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B2BCA05E32D8426080CFA52ACA23344D_11</vt:lpwstr>
  </property>
</Properties>
</file>