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金色的秋天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鲜牛奶、鹌鹑蛋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426"/>
        <w:gridCol w:w="3426"/>
      </w:tblGrid>
      <w:tr>
        <w:trPr>
          <w:trHeight w:val="1634" w:hRule="atLeast"/>
          <w:jc w:val="center"/>
        </w:trPr>
        <w:tc>
          <w:tcPr>
            <w:tcW w:w="3426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8361.jpegIMG_8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8361.jpegIMG_83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8362.jpegIMG_8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8362.jpegIMG_83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9" name="图片 9" descr="/Users/dingwenxia/Desktop/未命名文件夹 2/IMG_8363.jpegIMG_8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dingwenxia/Desktop/未命名文件夹 2/IMG_8363.jpegIMG_83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27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益智区：杨子宸、高语晴在区域内玩修复青花瓷游戏。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科探区：大米、黄英豪在拼轨道过山车。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建构区：李进强用雪花片拼搭小动物。</w:t>
            </w:r>
          </w:p>
        </w:tc>
      </w:tr>
      <w:tr>
        <w:trPr>
          <w:trHeight w:val="1634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9" name="图片 29" descr="/Users/dingwenxia/Desktop/未命名文件夹 2/IMG_8364.jpegIMG_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dingwenxia/Desktop/未命名文件夹 2/IMG_8364.jpegIMG_83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  <w:gridSpan w:val="2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/Users/dingwenxia/Desktop/未命名文件夹 2/IMG_8365.jpegIMG_8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8365.jpegIMG_83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9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科探区：于一鸣、王俊哲在区域内玩“两只眼睛看世界”游戏。</w:t>
            </w:r>
          </w:p>
        </w:tc>
        <w:tc>
          <w:tcPr>
            <w:tcW w:w="6852" w:type="dxa"/>
            <w:gridSpan w:val="2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自然材料区：小布丁、陈思予在自然材料区用多种材料进行拼搭。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 xml:space="preserve">                                     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  <w:t>今天户外活动我们一起跳绳啦，小朋友们都很认真地在练习哦！</w:t>
      </w:r>
    </w:p>
    <w:p>
      <w:pPr>
        <w:pStyle w:val="40"/>
        <w:ind w:firstLine="1401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86360</wp:posOffset>
            </wp:positionV>
            <wp:extent cx="1997075" cy="1497965"/>
            <wp:effectExtent l="0" t="0" r="9525" b="635"/>
            <wp:wrapSquare wrapText="bothSides"/>
            <wp:docPr id="16" name="图片 16" descr="/Users/dingwenxia/Desktop/未命名文件夹 2/IMG_8548.jpegIMG_8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8548.jpegIMG_8548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8" name="图片 18" descr="/Users/dingwenxia/Desktop/未命名文件夹 2/IMG_8550.jpegIMG_8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8550.jpegIMG_8550"/>
                    <pic:cNvPicPr>
                      <a:picLocks noChangeAspect="1"/>
                    </pic:cNvPicPr>
                  </pic:nvPicPr>
                  <pic:blipFill>
                    <a:blip r:embed="rId1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7" name="图片 17" descr="/Users/dingwenxia/Desktop/未命名文件夹 2/IMG_8549.jpegIMG_8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8549.jpegIMG_8549"/>
                    <pic:cNvPicPr>
                      <a:picLocks noChangeAspect="1"/>
                    </pic:cNvPicPr>
                  </pic:nvPicPr>
                  <pic:blipFill>
                    <a:blip r:embed="rId1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8890</wp:posOffset>
            </wp:positionV>
            <wp:extent cx="1997075" cy="1497965"/>
            <wp:effectExtent l="0" t="0" r="9525" b="635"/>
            <wp:wrapSquare wrapText="bothSides"/>
            <wp:docPr id="38" name="图片 38" descr="/Users/dingwenxia/Desktop/未命名文件夹 2/IMG_8553.jpegIMG_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/Users/dingwenxia/Desktop/未命名文件夹 2/IMG_8553.jpegIMG_8553"/>
                    <pic:cNvPicPr>
                      <a:picLocks noChangeAspect="1"/>
                    </pic:cNvPicPr>
                  </pic:nvPicPr>
                  <pic:blipFill>
                    <a:blip r:embed="rId2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18415</wp:posOffset>
            </wp:positionV>
            <wp:extent cx="1997075" cy="1497965"/>
            <wp:effectExtent l="0" t="0" r="9525" b="635"/>
            <wp:wrapSquare wrapText="bothSides"/>
            <wp:docPr id="37" name="图片 37" descr="/Users/dingwenxia/Desktop/未命名文件夹 2/IMG_8552.jpegIMG_8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/Users/dingwenxia/Desktop/未命名文件夹 2/IMG_8552.jpegIMG_8552"/>
                    <pic:cNvPicPr>
                      <a:picLocks noChangeAspect="1"/>
                    </pic:cNvPicPr>
                  </pic:nvPicPr>
                  <pic:blipFill>
                    <a:blip r:embed="rId2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57785</wp:posOffset>
            </wp:positionV>
            <wp:extent cx="1997075" cy="1497965"/>
            <wp:effectExtent l="0" t="0" r="9525" b="635"/>
            <wp:wrapSquare wrapText="bothSides"/>
            <wp:docPr id="36" name="图片 36" descr="/Users/dingwenxia/Desktop/未命名文件夹 2/IMG_8551.jpegIMG_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/Users/dingwenxia/Desktop/未命名文件夹 2/IMG_8551.jpegIMG_8551"/>
                    <pic:cNvPicPr>
                      <a:picLocks noChangeAspect="1"/>
                    </pic:cNvPicPr>
                  </pic:nvPicPr>
                  <pic:blipFill>
                    <a:blip r:embed="rId2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186690</wp:posOffset>
            </wp:positionV>
            <wp:extent cx="1997075" cy="1497965"/>
            <wp:effectExtent l="0" t="0" r="9525" b="635"/>
            <wp:wrapSquare wrapText="bothSides"/>
            <wp:docPr id="13" name="图片 13" descr="/Users/dingwenxia/Desktop/未命名文件夹 2/IMG_8557.jpegIMG_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8557.jpegIMG_8557"/>
                    <pic:cNvPicPr>
                      <a:picLocks noChangeAspect="1"/>
                    </pic:cNvPicPr>
                  </pic:nvPicPr>
                  <pic:blipFill>
                    <a:blip r:embed="rId23"/>
                    <a:srcRect t="21876" b="2187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193040</wp:posOffset>
            </wp:positionV>
            <wp:extent cx="1997075" cy="1497965"/>
            <wp:effectExtent l="0" t="0" r="9525" b="635"/>
            <wp:wrapSquare wrapText="bothSides"/>
            <wp:docPr id="11" name="图片 11" descr="/Users/dingwenxia/Desktop/未命名文件夹 2/IMG_8555.jpegIMG_8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IMG_8555.jpegIMG_8555"/>
                    <pic:cNvPicPr>
                      <a:picLocks noChangeAspect="1"/>
                    </pic:cNvPicPr>
                  </pic:nvPicPr>
                  <pic:blipFill>
                    <a:blip r:embed="rId24"/>
                    <a:srcRect t="21876" b="2187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204470</wp:posOffset>
            </wp:positionV>
            <wp:extent cx="1997075" cy="1497965"/>
            <wp:effectExtent l="0" t="0" r="9525" b="635"/>
            <wp:wrapSquare wrapText="bothSides"/>
            <wp:docPr id="7" name="图片 7" descr="/Users/dingwenxia/Desktop/未命名文件夹 2/IMG_8554.jpegIMG_8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ingwenxia/Desktop/未命名文件夹 2/IMG_8554.jpegIMG_8554"/>
                    <pic:cNvPicPr>
                      <a:picLocks noChangeAspect="1"/>
                    </pic:cNvPicPr>
                  </pic:nvPicPr>
                  <pic:blipFill>
                    <a:blip r:embed="rId25"/>
                    <a:srcRect t="21876" b="2187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360" w:lineRule="exact"/>
        <w:ind w:firstLine="521" w:firstLineChars="200"/>
        <w:rPr>
          <w:rFonts w:hint="eastAsia" w:ascii="宋体" w:hAnsi="宋体" w:cs="Arial"/>
          <w:szCs w:val="21"/>
        </w:rPr>
      </w:pPr>
      <w:r>
        <w:rPr>
          <w:rFonts w:hint="eastAsia" w:ascii="PingFang SC" w:hAnsi="PingFang SC" w:eastAsia="PingFang SC" w:cs="PingFang SC"/>
          <w:b/>
          <w:bCs/>
          <w:kern w:val="0"/>
          <w:sz w:val="26"/>
          <w:szCs w:val="26"/>
          <w:u w:val="none"/>
          <w:lang w:val="en-US" w:eastAsia="zh-CN" w:bidi="ar"/>
        </w:rPr>
        <w:t>谈话《远足前的准备》</w:t>
      </w:r>
      <w:r>
        <w:rPr>
          <w:rFonts w:hint="eastAsia" w:ascii="宋体" w:hAnsi="宋体"/>
          <w:color w:val="000000"/>
          <w:szCs w:val="21"/>
        </w:rPr>
        <w:t>秋天到了，人们周围的生活环境发生了很大变化，天气变凉爽了，树叶变黄飘落了，果子成熟了……大自然的这一系列的变化成为了良好的教育契机，为孩子们走进大自然，亲身体验提供了广阔的平台，然而，在远足活动开展前，做好充分的活动准备及了解必要安全常识是必不可少的，本次活动通过集体讨论、观察图片等方式引导幼儿根据已有经验，有目的地计划的记录并交流远足中需要准备的物品，了解远足活动中需要注意的一系列安全问题，并在交流中学会调整自己的计划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PingFang SC" w:hAnsi="PingFang SC" w:eastAsia="PingFang SC" w:cs="PingFang SC"/>
          <w:b/>
          <w:bCs/>
          <w:kern w:val="0"/>
          <w:sz w:val="26"/>
          <w:szCs w:val="26"/>
          <w:u w:val="none"/>
          <w:lang w:val="en-US" w:eastAsia="zh-CN" w:bidi="ar"/>
        </w:rPr>
        <w:t xml:space="preserve"> 在活动中，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</w:t>
      </w:r>
      <w:r>
        <w:rPr>
          <w:rFonts w:hint="eastAsia"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刘星彤、刘张熙、田师齐、于依可、顾一诺、李进强、史芯宁、杨静宸、肖铭轩、于亦潇</w:t>
      </w:r>
      <w:r>
        <w:rPr>
          <w:rFonts w:hint="eastAsia" w:ascii="PingFang SC" w:hAnsi="PingFang SC" w:eastAsia="PingFang SC" w:cs="PingFang SC"/>
          <w:b/>
          <w:bCs/>
          <w:kern w:val="0"/>
          <w:sz w:val="26"/>
          <w:szCs w:val="26"/>
          <w:u w:val="none"/>
          <w:lang w:val="en-US" w:eastAsia="zh-CN" w:bidi="ar"/>
        </w:rPr>
        <w:t>能根据自己的已有经验，有目的地计划远足的必需品并自主地准备。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 w:firstLine="521" w:firstLineChars="200"/>
        <w:jc w:val="both"/>
        <w:rPr>
          <w:rFonts w:hint="default" w:ascii="PingFang SC" w:hAnsi="PingFang SC" w:eastAsia="PingFang SC" w:cs="PingFang SC"/>
          <w:b/>
          <w:bCs/>
          <w:kern w:val="0"/>
          <w:sz w:val="26"/>
          <w:szCs w:val="26"/>
          <w:u w:val="none"/>
          <w:lang w:val="en-US" w:eastAsia="zh-CN" w:bidi="ar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玉米饭、红烧罗氏虾、手撕包菜、罗宋汤，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鲜奶吐司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部分孩子指甲比较长，请家长们及时帮助幼儿修剪。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建议每天让孩子在家练一练跳绳哦！</w:t>
      </w:r>
      <w:bookmarkStart w:id="0" w:name="_GoBack"/>
      <w:bookmarkEnd w:id="0"/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FF491D"/>
    <w:rsid w:val="7FFFCDDF"/>
    <w:rsid w:val="9FBF5210"/>
    <w:rsid w:val="AF4FF16E"/>
    <w:rsid w:val="BEEF5F35"/>
    <w:rsid w:val="BFD70752"/>
    <w:rsid w:val="C3DF52FD"/>
    <w:rsid w:val="C7BFA986"/>
    <w:rsid w:val="CFDF934C"/>
    <w:rsid w:val="D7FB5309"/>
    <w:rsid w:val="DC582B67"/>
    <w:rsid w:val="DCFFE5E7"/>
    <w:rsid w:val="DF7F3BC8"/>
    <w:rsid w:val="E1F70992"/>
    <w:rsid w:val="E7EF0F5A"/>
    <w:rsid w:val="EBEDC8F5"/>
    <w:rsid w:val="EBFBEB3F"/>
    <w:rsid w:val="EEFF5683"/>
    <w:rsid w:val="EFE63FE7"/>
    <w:rsid w:val="F6FF29E2"/>
    <w:rsid w:val="F7FC3460"/>
    <w:rsid w:val="F9AF74B3"/>
    <w:rsid w:val="FDFEF495"/>
    <w:rsid w:val="FEE38531"/>
    <w:rsid w:val="FF9D9394"/>
    <w:rsid w:val="FFDDBC2F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2019-12-30T16:30:00Z</dcterms:created>
  <dc:creator>Microsoft Office 用户</dc:creator>
  <cp:lastModifiedBy>壁蓝崩挠背</cp:lastModifiedBy>
  <cp:lastPrinted>2023-06-20T10:10:00Z</cp:lastPrinted>
  <dcterms:modified xsi:type="dcterms:W3CDTF">2024-11-05T11:01:07Z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39E75B109C7B41D2738A2967E30D1BA2_43</vt:lpwstr>
  </property>
</Properties>
</file>