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ascii="黑体" w:hAnsi="黑体" w:eastAsia="黑体" w:cs="黑体"/>
          <w:b/>
          <w:bCs/>
          <w:sz w:val="21"/>
          <w:szCs w:val="21"/>
        </w:rPr>
      </w:pPr>
      <w:r>
        <w:rPr>
          <w:rFonts w:hint="eastAsia" w:ascii="黑体" w:hAnsi="黑体" w:eastAsia="黑体" w:cs="黑体"/>
          <w:b/>
          <w:bCs/>
          <w:sz w:val="21"/>
          <w:szCs w:val="21"/>
          <w:lang w:eastAsia="zh-Hans"/>
        </w:rPr>
        <w:t>班级动态</w:t>
      </w:r>
      <w:r>
        <w:rPr>
          <w:rFonts w:hint="eastAsia" w:ascii="黑体" w:hAnsi="黑体" w:eastAsia="黑体" w:cs="黑体"/>
          <w:b/>
          <w:bCs/>
          <w:sz w:val="21"/>
          <w:szCs w:val="21"/>
        </w:rPr>
        <w:t>(</w:t>
      </w:r>
      <w:r>
        <w:rPr>
          <w:rFonts w:hint="eastAsia" w:ascii="黑体" w:hAnsi="黑体" w:eastAsia="黑体" w:cs="黑体"/>
          <w:b/>
          <w:bCs/>
          <w:sz w:val="21"/>
          <w:szCs w:val="21"/>
          <w:lang w:val="en-US" w:eastAsia="zh-CN"/>
        </w:rPr>
        <w:t>11.6</w:t>
      </w:r>
      <w:r>
        <w:rPr>
          <w:rFonts w:hint="eastAsia" w:ascii="黑体" w:hAnsi="黑体" w:eastAsia="黑体" w:cs="黑体"/>
          <w:b/>
          <w:bCs/>
          <w:sz w:val="21"/>
          <w:szCs w:val="21"/>
        </w:rPr>
        <w:t>)</w:t>
      </w:r>
    </w:p>
    <w:p w14:paraId="7E96DFFA">
      <w:pPr>
        <w:rPr>
          <w:rFonts w:hint="eastAsia" w:ascii="宋体" w:hAnsi="宋体" w:eastAsia="宋体" w:cs="宋体"/>
          <w:b/>
          <w:bCs/>
          <w:sz w:val="21"/>
          <w:szCs w:val="21"/>
        </w:rPr>
      </w:pPr>
      <w:r>
        <w:rPr>
          <w:rFonts w:hint="eastAsia" w:ascii="宋体" w:hAnsi="宋体" w:eastAsia="宋体" w:cs="宋体"/>
          <w:b/>
          <w:bCs/>
          <w:sz w:val="21"/>
          <w:szCs w:val="21"/>
        </w:rPr>
        <w:t>一、晨间来园基本情况</w:t>
      </w:r>
    </w:p>
    <w:p w14:paraId="198B19AC">
      <w:pPr>
        <w:spacing w:line="360" w:lineRule="exact"/>
        <w:ind w:firstLine="420" w:firstLineChars="200"/>
        <w:rPr>
          <w:rFonts w:hint="default" w:ascii="宋体" w:hAnsi="宋体" w:eastAsia="宋体" w:cs="宋体"/>
          <w:sz w:val="21"/>
          <w:szCs w:val="21"/>
          <w:lang w:val="en-US" w:eastAsia="zh-CN"/>
        </w:rPr>
      </w:pPr>
      <w:r>
        <w:rPr>
          <w:rFonts w:hint="eastAsia" w:ascii="宋体" w:hAnsi="宋体" w:eastAsia="宋体" w:cs="宋体"/>
          <w:sz w:val="21"/>
          <w:szCs w:val="21"/>
        </w:rPr>
        <w:t>1.来园人数：</w:t>
      </w:r>
      <w:r>
        <w:rPr>
          <w:rFonts w:hint="eastAsia" w:ascii="宋体" w:hAnsi="宋体" w:eastAsia="宋体" w:cs="宋体"/>
          <w:sz w:val="21"/>
          <w:szCs w:val="21"/>
          <w:lang w:eastAsia="zh-Hans"/>
        </w:rPr>
        <w:t xml:space="preserve"> 应到</w:t>
      </w:r>
      <w:r>
        <w:rPr>
          <w:rFonts w:hint="eastAsia" w:ascii="宋体" w:hAnsi="宋体" w:eastAsia="宋体" w:cs="宋体"/>
          <w:sz w:val="21"/>
          <w:szCs w:val="21"/>
          <w:lang w:val="en-US" w:eastAsia="zh-CN"/>
        </w:rPr>
        <w:t>24</w:t>
      </w:r>
      <w:r>
        <w:rPr>
          <w:rFonts w:hint="eastAsia" w:ascii="宋体" w:hAnsi="宋体" w:eastAsia="宋体" w:cs="宋体"/>
          <w:sz w:val="21"/>
          <w:szCs w:val="21"/>
          <w:lang w:eastAsia="zh-Hans"/>
        </w:rPr>
        <w:t>人，实到</w:t>
      </w:r>
      <w:r>
        <w:rPr>
          <w:rFonts w:hint="eastAsia" w:ascii="宋体" w:hAnsi="宋体" w:eastAsia="宋体" w:cs="宋体"/>
          <w:sz w:val="21"/>
          <w:szCs w:val="21"/>
          <w:lang w:val="en-US" w:eastAsia="zh-CN"/>
        </w:rPr>
        <w:t>23人，高苡恬小朋友请假。</w:t>
      </w:r>
    </w:p>
    <w:p w14:paraId="2B91BB1F">
      <w:pPr>
        <w:tabs>
          <w:tab w:val="left" w:pos="5178"/>
        </w:tabs>
        <w:bidi w:val="0"/>
        <w:ind w:firstLine="420" w:firstLineChars="20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2.来园情况：今天天气晴朗，幼儿都能以积极的情绪和状态进班，并能够主动与班级老师打招呼、自主签到、绕水杯、做区域计划。</w:t>
      </w:r>
    </w:p>
    <w:p w14:paraId="265449A7">
      <w:pPr>
        <w:tabs>
          <w:tab w:val="left" w:pos="5178"/>
        </w:tabs>
        <w:bidi w:val="0"/>
        <w:ind w:firstLine="420" w:firstLineChars="200"/>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根据我们近阶段对幼儿的观察，我们班的入园签到从情绪关注转变到关注幼儿的自主性：主动打招呼、自主卷水杯带，后期我们将根据对幼儿的观察逐步调整和推进。</w:t>
      </w:r>
    </w:p>
    <w:tbl>
      <w:tblPr>
        <w:tblStyle w:val="6"/>
        <w:tblW w:w="10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6"/>
        <w:gridCol w:w="3396"/>
      </w:tblGrid>
      <w:tr w14:paraId="717EE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1231670F">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08835" cy="1480185"/>
                  <wp:effectExtent l="0" t="0" r="12065" b="5715"/>
                  <wp:docPr id="4" name="图片 4" descr="C:/Users/86138/Desktop/11月6日/IMG_5481.JPGIMG_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38/Desktop/11月6日/IMG_5481.JPGIMG_5481"/>
                          <pic:cNvPicPr>
                            <a:picLocks noChangeAspect="1"/>
                          </pic:cNvPicPr>
                        </pic:nvPicPr>
                        <pic:blipFill>
                          <a:blip r:embed="rId4"/>
                          <a:srcRect t="3207" b="3207"/>
                          <a:stretch>
                            <a:fillRect/>
                          </a:stretch>
                        </pic:blipFill>
                        <pic:spPr>
                          <a:xfrm>
                            <a:off x="0" y="0"/>
                            <a:ext cx="2108835" cy="1480185"/>
                          </a:xfrm>
                          <a:prstGeom prst="rect">
                            <a:avLst/>
                          </a:prstGeom>
                          <a:noFill/>
                          <a:ln>
                            <a:noFill/>
                          </a:ln>
                        </pic:spPr>
                      </pic:pic>
                    </a:graphicData>
                  </a:graphic>
                </wp:inline>
              </w:drawing>
            </w:r>
          </w:p>
        </w:tc>
        <w:tc>
          <w:tcPr>
            <w:tcW w:w="3556" w:type="dxa"/>
          </w:tcPr>
          <w:p w14:paraId="7296F4E0">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88820" cy="1480185"/>
                  <wp:effectExtent l="0" t="0" r="5080" b="5715"/>
                  <wp:docPr id="11" name="图片 11" descr="C:/Users/86138/Desktop/11月6日/IMG_5496.JPGIMG_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11月6日/IMG_5496.JPGIMG_5496"/>
                          <pic:cNvPicPr>
                            <a:picLocks noChangeAspect="1"/>
                          </pic:cNvPicPr>
                        </pic:nvPicPr>
                        <pic:blipFill>
                          <a:blip r:embed="rId5"/>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2CF9049B">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09140" cy="1535430"/>
                  <wp:effectExtent l="0" t="0" r="10160" b="1270"/>
                  <wp:docPr id="3" name="图片 3" descr="C:/Users/86138/Desktop/11月6日/IMG_5484.JPGIMG_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8/Desktop/11月6日/IMG_5484.JPGIMG_5484"/>
                          <pic:cNvPicPr>
                            <a:picLocks noChangeAspect="1"/>
                          </pic:cNvPicPr>
                        </pic:nvPicPr>
                        <pic:blipFill>
                          <a:blip r:embed="rId6"/>
                          <a:srcRect l="951" r="951"/>
                          <a:stretch>
                            <a:fillRect/>
                          </a:stretch>
                        </pic:blipFill>
                        <pic:spPr>
                          <a:xfrm>
                            <a:off x="0" y="0"/>
                            <a:ext cx="2009140" cy="1535430"/>
                          </a:xfrm>
                          <a:prstGeom prst="rect">
                            <a:avLst/>
                          </a:prstGeom>
                          <a:noFill/>
                          <a:ln>
                            <a:noFill/>
                          </a:ln>
                        </pic:spPr>
                      </pic:pic>
                    </a:graphicData>
                  </a:graphic>
                </wp:inline>
              </w:drawing>
            </w:r>
          </w:p>
        </w:tc>
      </w:tr>
      <w:tr w14:paraId="2AC12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10528" w:type="dxa"/>
            <w:gridSpan w:val="3"/>
          </w:tcPr>
          <w:p w14:paraId="5CF20F75">
            <w:pPr>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val="en-US" w:eastAsia="zh-CN"/>
              </w:rPr>
              <w:t>能够按时入园的幼儿有：</w:t>
            </w:r>
            <w:r>
              <w:rPr>
                <w:rFonts w:hint="eastAsia" w:ascii="宋体" w:hAnsi="宋体" w:eastAsia="宋体" w:cs="宋体"/>
                <w:sz w:val="21"/>
                <w:szCs w:val="21"/>
                <w:u w:val="single"/>
              </w:rPr>
              <w:t>邱语涵</w:t>
            </w:r>
            <w:r>
              <w:rPr>
                <w:rFonts w:hint="eastAsia" w:ascii="宋体" w:hAnsi="宋体" w:eastAsia="宋体" w:cs="宋体"/>
                <w:sz w:val="21"/>
                <w:szCs w:val="21"/>
                <w:u w:val="single"/>
                <w:lang w:eastAsia="zh-CN"/>
              </w:rPr>
              <w:t>、高菁忆、贾昕语、</w:t>
            </w:r>
            <w:r>
              <w:rPr>
                <w:rFonts w:hint="eastAsia" w:ascii="宋体" w:hAnsi="宋体" w:eastAsia="宋体" w:cs="宋体"/>
                <w:kern w:val="2"/>
                <w:sz w:val="21"/>
                <w:szCs w:val="21"/>
                <w:u w:val="single"/>
                <w:lang w:val="en-US" w:eastAsia="zh-CN" w:bidi="ar-SA"/>
              </w:rPr>
              <w:t>陶清昀、万瑾妍、万礼瑄、叶宛芮、万信阳、王沅莘、胡默、徐苜、杨雨泽、蒋奕宸、李子恒、钱莱、赵弘阳</w:t>
            </w:r>
            <w:r>
              <w:rPr>
                <w:rFonts w:hint="eastAsia" w:ascii="宋体" w:hAnsi="宋体" w:eastAsia="宋体" w:cs="宋体"/>
                <w:sz w:val="21"/>
                <w:szCs w:val="21"/>
                <w:u w:val="single"/>
                <w:lang w:eastAsia="zh-CN"/>
              </w:rPr>
              <w:t>、</w:t>
            </w:r>
            <w:r>
              <w:rPr>
                <w:rFonts w:hint="eastAsia" w:ascii="宋体" w:hAnsi="宋体" w:eastAsia="宋体" w:cs="宋体"/>
                <w:kern w:val="2"/>
                <w:sz w:val="21"/>
                <w:szCs w:val="21"/>
                <w:u w:val="single"/>
                <w:lang w:val="en-US" w:eastAsia="zh-CN" w:bidi="ar-SA"/>
              </w:rPr>
              <w:t>白艺博、朱星亿</w:t>
            </w:r>
            <w:r>
              <w:rPr>
                <w:rFonts w:hint="eastAsia" w:ascii="宋体" w:hAnsi="宋体" w:eastAsia="宋体" w:cs="宋体"/>
                <w:sz w:val="21"/>
                <w:szCs w:val="21"/>
                <w:u w:val="single"/>
                <w:lang w:eastAsia="zh-CN"/>
              </w:rPr>
              <w:t>、</w:t>
            </w:r>
            <w:r>
              <w:rPr>
                <w:rFonts w:hint="eastAsia" w:ascii="宋体" w:hAnsi="宋体" w:eastAsia="宋体" w:cs="宋体"/>
                <w:kern w:val="2"/>
                <w:sz w:val="21"/>
                <w:szCs w:val="21"/>
                <w:u w:val="single"/>
                <w:lang w:val="en-US" w:eastAsia="zh-CN" w:bidi="ar-SA"/>
              </w:rPr>
              <w:t>李宇阳、肖怡萱、邵成言、钱嘉苗</w:t>
            </w:r>
            <w:r>
              <w:rPr>
                <w:rFonts w:hint="eastAsia" w:ascii="宋体" w:hAnsi="宋体" w:eastAsia="宋体" w:cs="宋体"/>
                <w:sz w:val="21"/>
                <w:szCs w:val="21"/>
                <w:lang w:eastAsia="zh-CN"/>
              </w:rPr>
              <w:t>。</w:t>
            </w:r>
          </w:p>
          <w:p w14:paraId="58886EEA">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能够主动与班级老师打招呼的幼儿有：</w:t>
            </w:r>
            <w:r>
              <w:rPr>
                <w:rFonts w:hint="eastAsia" w:ascii="宋体" w:hAnsi="宋体" w:eastAsia="宋体" w:cs="宋体"/>
                <w:kern w:val="2"/>
                <w:sz w:val="21"/>
                <w:szCs w:val="21"/>
                <w:u w:val="single"/>
                <w:lang w:val="en-US" w:eastAsia="zh-CN" w:bidi="ar-SA"/>
              </w:rPr>
              <w:t>胡默、徐苜、杨雨泽、蒋奕宸、李子恒、钱莱、赵弘阳</w:t>
            </w:r>
            <w:r>
              <w:rPr>
                <w:rFonts w:hint="eastAsia" w:ascii="宋体" w:hAnsi="宋体" w:eastAsia="宋体" w:cs="宋体"/>
                <w:sz w:val="21"/>
                <w:szCs w:val="21"/>
                <w:u w:val="single"/>
                <w:lang w:eastAsia="zh-CN"/>
              </w:rPr>
              <w:t>、</w:t>
            </w:r>
            <w:r>
              <w:rPr>
                <w:rFonts w:hint="eastAsia" w:ascii="宋体" w:hAnsi="宋体" w:eastAsia="宋体" w:cs="宋体"/>
                <w:kern w:val="2"/>
                <w:sz w:val="21"/>
                <w:szCs w:val="21"/>
                <w:u w:val="single"/>
                <w:lang w:val="en-US" w:eastAsia="zh-CN" w:bidi="ar-SA"/>
              </w:rPr>
              <w:t>白艺博、朱星亿</w:t>
            </w:r>
            <w:r>
              <w:rPr>
                <w:rFonts w:hint="eastAsia" w:ascii="宋体" w:hAnsi="宋体" w:eastAsia="宋体" w:cs="宋体"/>
                <w:sz w:val="21"/>
                <w:szCs w:val="21"/>
                <w:u w:val="single"/>
                <w:lang w:eastAsia="zh-CN"/>
              </w:rPr>
              <w:t>、</w:t>
            </w:r>
            <w:r>
              <w:rPr>
                <w:rFonts w:hint="eastAsia" w:ascii="宋体" w:hAnsi="宋体" w:eastAsia="宋体" w:cs="宋体"/>
                <w:kern w:val="2"/>
                <w:sz w:val="21"/>
                <w:szCs w:val="21"/>
                <w:u w:val="single"/>
                <w:lang w:val="en-US" w:eastAsia="zh-CN" w:bidi="ar-SA"/>
              </w:rPr>
              <w:t>李宇阳、</w:t>
            </w:r>
            <w:r>
              <w:rPr>
                <w:rFonts w:hint="eastAsia" w:ascii="宋体" w:hAnsi="宋体" w:eastAsia="宋体" w:cs="宋体"/>
                <w:sz w:val="21"/>
                <w:szCs w:val="21"/>
                <w:u w:val="single"/>
                <w:lang w:eastAsia="zh-CN"/>
              </w:rPr>
              <w:t>胡馨艺、</w:t>
            </w:r>
            <w:r>
              <w:rPr>
                <w:rFonts w:hint="eastAsia" w:ascii="宋体" w:hAnsi="宋体" w:eastAsia="宋体" w:cs="宋体"/>
                <w:kern w:val="2"/>
                <w:sz w:val="21"/>
                <w:szCs w:val="21"/>
                <w:u w:val="single"/>
                <w:lang w:val="en-US" w:eastAsia="zh-CN" w:bidi="ar-SA"/>
              </w:rPr>
              <w:t>肖怡萱、邵成言、</w:t>
            </w:r>
            <w:r>
              <w:rPr>
                <w:rFonts w:hint="eastAsia" w:ascii="宋体" w:hAnsi="宋体" w:eastAsia="宋体" w:cs="宋体"/>
                <w:sz w:val="21"/>
                <w:szCs w:val="21"/>
                <w:u w:val="single"/>
              </w:rPr>
              <w:t>邱语涵</w:t>
            </w:r>
            <w:r>
              <w:rPr>
                <w:rFonts w:hint="eastAsia" w:ascii="宋体" w:hAnsi="宋体" w:eastAsia="宋体" w:cs="宋体"/>
                <w:sz w:val="21"/>
                <w:szCs w:val="21"/>
                <w:u w:val="single"/>
                <w:lang w:eastAsia="zh-CN"/>
              </w:rPr>
              <w:t>、高菁忆、贾昕语、</w:t>
            </w:r>
            <w:r>
              <w:rPr>
                <w:rFonts w:hint="eastAsia" w:ascii="宋体" w:hAnsi="宋体" w:eastAsia="宋体" w:cs="宋体"/>
                <w:kern w:val="2"/>
                <w:sz w:val="21"/>
                <w:szCs w:val="21"/>
                <w:u w:val="single"/>
                <w:lang w:val="en-US" w:eastAsia="zh-CN" w:bidi="ar-SA"/>
              </w:rPr>
              <w:t>陶清昀、万瑾妍、万礼瑄、叶宛芮、万信阳、王沅莘、</w:t>
            </w:r>
            <w:r>
              <w:rPr>
                <w:rFonts w:hint="eastAsia" w:ascii="宋体" w:hAnsi="宋体" w:eastAsia="宋体" w:cs="宋体"/>
                <w:sz w:val="21"/>
                <w:szCs w:val="21"/>
                <w:u w:val="single"/>
                <w:lang w:val="en-US" w:eastAsia="zh-CN"/>
              </w:rPr>
              <w:t>钱嘉苗</w:t>
            </w:r>
            <w:r>
              <w:rPr>
                <w:rFonts w:hint="eastAsia" w:ascii="宋体" w:hAnsi="宋体" w:eastAsia="宋体" w:cs="宋体"/>
                <w:sz w:val="21"/>
                <w:szCs w:val="21"/>
                <w:u w:val="single"/>
                <w:lang w:eastAsia="zh-CN"/>
              </w:rPr>
              <w:t>。</w:t>
            </w:r>
          </w:p>
        </w:tc>
      </w:tr>
      <w:tr w14:paraId="10B94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5617100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7" name="图片 7" descr="C:/Users/86138/Desktop/11月6日/IMG_5486.JPGIMG_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38/Desktop/11月6日/IMG_5486.JPGIMG_5486"/>
                          <pic:cNvPicPr>
                            <a:picLocks noChangeAspect="1"/>
                          </pic:cNvPicPr>
                        </pic:nvPicPr>
                        <pic:blipFill>
                          <a:blip r:embed="rId7"/>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2D50EC5A">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9" name="图片 9" descr="C:/Users/86138/Desktop/11月6日/IMG_5498.JPGIMG_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38/Desktop/11月6日/IMG_5498.JPGIMG_5498"/>
                          <pic:cNvPicPr>
                            <a:picLocks noChangeAspect="1"/>
                          </pic:cNvPicPr>
                        </pic:nvPicPr>
                        <pic:blipFill>
                          <a:blip r:embed="rId8"/>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39CEBDE3">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10" name="图片 10" descr="C:/Users/86138/Desktop/11月6日/IMG_5505.JPGIMG_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11月6日/IMG_5505.JPGIMG_5505"/>
                          <pic:cNvPicPr>
                            <a:picLocks noChangeAspect="1"/>
                          </pic:cNvPicPr>
                        </pic:nvPicPr>
                        <pic:blipFill>
                          <a:blip r:embed="rId9"/>
                          <a:srcRect t="383" b="383"/>
                          <a:stretch>
                            <a:fillRect/>
                          </a:stretch>
                        </pic:blipFill>
                        <pic:spPr>
                          <a:xfrm>
                            <a:off x="0" y="0"/>
                            <a:ext cx="1988820" cy="1480185"/>
                          </a:xfrm>
                          <a:prstGeom prst="rect">
                            <a:avLst/>
                          </a:prstGeom>
                          <a:noFill/>
                          <a:ln>
                            <a:noFill/>
                          </a:ln>
                        </pic:spPr>
                      </pic:pic>
                    </a:graphicData>
                  </a:graphic>
                </wp:inline>
              </w:drawing>
            </w:r>
          </w:p>
        </w:tc>
      </w:tr>
      <w:tr w14:paraId="1EB8A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0528" w:type="dxa"/>
            <w:gridSpan w:val="3"/>
          </w:tcPr>
          <w:p w14:paraId="470A7F9E">
            <w:pPr>
              <w:ind w:firstLine="420" w:firstLineChars="200"/>
              <w:rPr>
                <w:rFonts w:hint="eastAsia" w:ascii="宋体" w:hAnsi="宋体" w:eastAsia="宋体" w:cs="宋体"/>
                <w:sz w:val="21"/>
                <w:szCs w:val="21"/>
              </w:rPr>
            </w:pPr>
            <w:r>
              <w:rPr>
                <w:rFonts w:hint="eastAsia" w:ascii="宋体" w:hAnsi="宋体" w:eastAsia="宋体" w:cs="宋体"/>
                <w:sz w:val="21"/>
                <w:szCs w:val="21"/>
                <w:lang w:val="en-US" w:eastAsia="zh-CN"/>
              </w:rPr>
              <w:t>能够自主绕水杯的幼儿有：</w:t>
            </w:r>
            <w:r>
              <w:rPr>
                <w:rFonts w:hint="eastAsia" w:ascii="宋体" w:hAnsi="宋体" w:eastAsia="宋体" w:cs="宋体"/>
                <w:sz w:val="21"/>
                <w:szCs w:val="21"/>
                <w:u w:val="single"/>
              </w:rPr>
              <w:t>邱语涵</w:t>
            </w:r>
            <w:r>
              <w:rPr>
                <w:rFonts w:hint="eastAsia" w:ascii="宋体" w:hAnsi="宋体" w:eastAsia="宋体" w:cs="宋体"/>
                <w:sz w:val="21"/>
                <w:szCs w:val="21"/>
                <w:u w:val="single"/>
                <w:lang w:eastAsia="zh-CN"/>
              </w:rPr>
              <w:t>、高菁忆、贾昕语、</w:t>
            </w:r>
            <w:r>
              <w:rPr>
                <w:rFonts w:hint="eastAsia" w:ascii="宋体" w:hAnsi="宋体" w:eastAsia="宋体" w:cs="宋体"/>
                <w:kern w:val="2"/>
                <w:sz w:val="21"/>
                <w:szCs w:val="21"/>
                <w:u w:val="single"/>
                <w:lang w:val="en-US" w:eastAsia="zh-CN" w:bidi="ar-SA"/>
              </w:rPr>
              <w:t>陶清昀、万礼瑄、叶宛芮、万信阳、王沅莘、徐苜、杨雨泽、李子恒、钱莱、赵弘阳</w:t>
            </w:r>
            <w:r>
              <w:rPr>
                <w:rFonts w:hint="eastAsia" w:ascii="宋体" w:hAnsi="宋体" w:eastAsia="宋体" w:cs="宋体"/>
                <w:sz w:val="21"/>
                <w:szCs w:val="21"/>
                <w:u w:val="single"/>
                <w:lang w:eastAsia="zh-CN"/>
              </w:rPr>
              <w:t>、</w:t>
            </w:r>
            <w:r>
              <w:rPr>
                <w:rFonts w:hint="eastAsia" w:ascii="宋体" w:hAnsi="宋体" w:eastAsia="宋体" w:cs="宋体"/>
                <w:kern w:val="2"/>
                <w:sz w:val="21"/>
                <w:szCs w:val="21"/>
                <w:u w:val="single"/>
                <w:lang w:val="en-US" w:eastAsia="zh-CN" w:bidi="ar-SA"/>
              </w:rPr>
              <w:t>白艺博、朱星亿、</w:t>
            </w:r>
            <w:r>
              <w:rPr>
                <w:rFonts w:hint="eastAsia" w:ascii="宋体" w:hAnsi="宋体" w:eastAsia="宋体" w:cs="宋体"/>
                <w:sz w:val="21"/>
                <w:szCs w:val="21"/>
                <w:u w:val="single"/>
                <w:lang w:val="en-US" w:eastAsia="zh-CN"/>
              </w:rPr>
              <w:t>钱嘉苗</w:t>
            </w:r>
            <w:r>
              <w:rPr>
                <w:rFonts w:hint="eastAsia" w:ascii="宋体" w:hAnsi="宋体" w:eastAsia="宋体" w:cs="宋体"/>
                <w:sz w:val="21"/>
                <w:szCs w:val="21"/>
                <w:u w:val="single"/>
                <w:lang w:eastAsia="zh-CN"/>
              </w:rPr>
              <w:t>。</w:t>
            </w:r>
          </w:p>
        </w:tc>
      </w:tr>
      <w:tr w14:paraId="55802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243D5057">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250" cy="1480185"/>
                  <wp:effectExtent l="0" t="0" r="6350" b="5715"/>
                  <wp:docPr id="2" name="图片 2" descr="C:/Users/86138/Desktop/11月6日/IMG_5482.JPGIMG_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38/Desktop/11月6日/IMG_5482.JPGIMG_5482"/>
                          <pic:cNvPicPr>
                            <a:picLocks noChangeAspect="1"/>
                          </pic:cNvPicPr>
                        </pic:nvPicPr>
                        <pic:blipFill>
                          <a:blip r:embed="rId10"/>
                          <a:srcRect t="3612" b="3612"/>
                          <a:stretch>
                            <a:fillRect/>
                          </a:stretch>
                        </pic:blipFill>
                        <pic:spPr>
                          <a:xfrm>
                            <a:off x="0" y="0"/>
                            <a:ext cx="2127250" cy="1480185"/>
                          </a:xfrm>
                          <a:prstGeom prst="rect">
                            <a:avLst/>
                          </a:prstGeom>
                          <a:noFill/>
                          <a:ln>
                            <a:noFill/>
                          </a:ln>
                        </pic:spPr>
                      </pic:pic>
                    </a:graphicData>
                  </a:graphic>
                </wp:inline>
              </w:drawing>
            </w:r>
          </w:p>
        </w:tc>
        <w:tc>
          <w:tcPr>
            <w:tcW w:w="3556" w:type="dxa"/>
          </w:tcPr>
          <w:p w14:paraId="0CACA183">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12" name="图片 12" descr="C:/Users/86138/Desktop/11月6日/IMG_5497.JPGIMG_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11月6日/IMG_5497.JPGIMG_5497"/>
                          <pic:cNvPicPr>
                            <a:picLocks noChangeAspect="1"/>
                          </pic:cNvPicPr>
                        </pic:nvPicPr>
                        <pic:blipFill>
                          <a:blip r:embed="rId11"/>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4BF1CA66">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16" name="图片 16" descr="C:/Users/86138/Desktop/11月6日/IMG_5506.JPGIMG_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11月6日/IMG_5506.JPGIMG_5506"/>
                          <pic:cNvPicPr>
                            <a:picLocks noChangeAspect="1"/>
                          </pic:cNvPicPr>
                        </pic:nvPicPr>
                        <pic:blipFill>
                          <a:blip r:embed="rId12"/>
                          <a:srcRect t="383" b="383"/>
                          <a:stretch>
                            <a:fillRect/>
                          </a:stretch>
                        </pic:blipFill>
                        <pic:spPr>
                          <a:xfrm>
                            <a:off x="0" y="0"/>
                            <a:ext cx="1988820" cy="1480185"/>
                          </a:xfrm>
                          <a:prstGeom prst="rect">
                            <a:avLst/>
                          </a:prstGeom>
                          <a:noFill/>
                          <a:ln>
                            <a:noFill/>
                          </a:ln>
                        </pic:spPr>
                      </pic:pic>
                    </a:graphicData>
                  </a:graphic>
                </wp:inline>
              </w:drawing>
            </w:r>
          </w:p>
        </w:tc>
      </w:tr>
      <w:tr w14:paraId="25392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28" w:type="dxa"/>
            <w:gridSpan w:val="3"/>
          </w:tcPr>
          <w:p w14:paraId="618F3120">
            <w:pPr>
              <w:tabs>
                <w:tab w:val="left" w:pos="5178"/>
              </w:tabs>
              <w:bidi w:val="0"/>
              <w:ind w:firstLine="420" w:firstLineChars="200"/>
              <w:jc w:val="left"/>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能够根据自己的实际情况进行签到的幼儿有：</w:t>
            </w:r>
            <w:r>
              <w:rPr>
                <w:rFonts w:hint="eastAsia" w:ascii="宋体" w:hAnsi="宋体" w:eastAsia="宋体" w:cs="宋体"/>
                <w:sz w:val="21"/>
                <w:szCs w:val="21"/>
              </w:rPr>
              <w:t>邱语涵</w:t>
            </w:r>
            <w:r>
              <w:rPr>
                <w:rFonts w:hint="eastAsia" w:ascii="宋体" w:hAnsi="宋体" w:eastAsia="宋体" w:cs="宋体"/>
                <w:sz w:val="21"/>
                <w:szCs w:val="21"/>
                <w:lang w:eastAsia="zh-CN"/>
              </w:rPr>
              <w:t>、高菁忆、贾昕语、</w:t>
            </w:r>
            <w:r>
              <w:rPr>
                <w:rFonts w:hint="eastAsia" w:ascii="宋体" w:hAnsi="宋体" w:eastAsia="宋体" w:cs="宋体"/>
                <w:kern w:val="2"/>
                <w:sz w:val="21"/>
                <w:szCs w:val="21"/>
                <w:lang w:val="en-US" w:eastAsia="zh-CN" w:bidi="ar-SA"/>
              </w:rPr>
              <w:t>陶清昀、万瑾妍、万礼瑄、叶宛芮、万信阳、王沅莘、胡默、徐苜、杨雨泽、李子恒、钱莱、赵弘阳</w:t>
            </w:r>
            <w:r>
              <w:rPr>
                <w:rFonts w:hint="eastAsia" w:ascii="宋体" w:hAnsi="宋体" w:eastAsia="宋体" w:cs="宋体"/>
                <w:sz w:val="21"/>
                <w:szCs w:val="21"/>
                <w:lang w:eastAsia="zh-CN"/>
              </w:rPr>
              <w:t>、</w:t>
            </w:r>
            <w:r>
              <w:rPr>
                <w:rFonts w:hint="eastAsia" w:ascii="宋体" w:hAnsi="宋体" w:eastAsia="宋体" w:cs="宋体"/>
                <w:kern w:val="2"/>
                <w:sz w:val="21"/>
                <w:szCs w:val="21"/>
                <w:lang w:val="en-US" w:eastAsia="zh-CN" w:bidi="ar-SA"/>
              </w:rPr>
              <w:t>白艺博、朱星亿</w:t>
            </w:r>
            <w:r>
              <w:rPr>
                <w:rFonts w:hint="eastAsia" w:ascii="宋体" w:hAnsi="宋体" w:eastAsia="宋体" w:cs="宋体"/>
                <w:sz w:val="21"/>
                <w:szCs w:val="21"/>
                <w:lang w:eastAsia="zh-CN"/>
              </w:rPr>
              <w:t>、</w:t>
            </w:r>
            <w:r>
              <w:rPr>
                <w:rFonts w:hint="eastAsia" w:ascii="宋体" w:hAnsi="宋体" w:eastAsia="宋体" w:cs="宋体"/>
                <w:kern w:val="2"/>
                <w:sz w:val="21"/>
                <w:szCs w:val="21"/>
                <w:lang w:val="en-US" w:eastAsia="zh-CN" w:bidi="ar-SA"/>
              </w:rPr>
              <w:t>李宇阳、肖怡萱、邵成言、</w:t>
            </w:r>
            <w:r>
              <w:rPr>
                <w:rFonts w:hint="eastAsia" w:ascii="宋体" w:hAnsi="宋体" w:eastAsia="宋体" w:cs="宋体"/>
                <w:sz w:val="21"/>
                <w:szCs w:val="21"/>
                <w:lang w:val="en-US" w:eastAsia="zh-CN"/>
              </w:rPr>
              <w:t>钱嘉苗</w:t>
            </w:r>
            <w:r>
              <w:rPr>
                <w:rFonts w:hint="eastAsia" w:ascii="宋体" w:hAnsi="宋体" w:eastAsia="宋体" w:cs="宋体"/>
                <w:kern w:val="2"/>
                <w:sz w:val="21"/>
                <w:szCs w:val="21"/>
                <w:lang w:val="en-US" w:eastAsia="zh-CN" w:bidi="ar-SA"/>
              </w:rPr>
              <w:t>。</w:t>
            </w:r>
          </w:p>
        </w:tc>
      </w:tr>
    </w:tbl>
    <w:p w14:paraId="5EF06496">
      <w:pPr>
        <w:numPr>
          <w:ilvl w:val="0"/>
          <w:numId w:val="0"/>
        </w:numPr>
        <w:spacing w:line="360" w:lineRule="exact"/>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二、户外混龄活动</w:t>
      </w:r>
    </w:p>
    <w:p w14:paraId="72800583">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ascii="宋体" w:hAnsi="宋体"/>
          <w:b w:val="0"/>
          <w:bCs/>
          <w:lang w:val="en-US" w:eastAsia="zh-CN"/>
        </w:rPr>
      </w:pPr>
      <w:r>
        <w:rPr>
          <w:rFonts w:hint="eastAsia" w:ascii="宋体" w:hAnsi="宋体"/>
          <w:b w:val="0"/>
          <w:bCs/>
          <w:lang w:val="en-US" w:eastAsia="zh-CN"/>
        </w:rPr>
        <w:t>户外混龄游戏是在幼儿园户外环境中开展的以促进幼儿全面发展为目标的一种游戏活动。因为不同年龄段幼儿可以一起参与、互动和探索，所以户外混龄游戏备受幼儿的青睐和喜爱。一起来看看我们小二班小朋友的活动身影吧！</w:t>
      </w:r>
    </w:p>
    <w:tbl>
      <w:tblPr>
        <w:tblStyle w:val="6"/>
        <w:tblpPr w:leftFromText="180" w:rightFromText="180" w:vertAnchor="text" w:horzAnchor="page" w:tblpX="1232" w:tblpY="301"/>
        <w:tblOverlap w:val="never"/>
        <w:tblW w:w="10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6"/>
        <w:gridCol w:w="3396"/>
      </w:tblGrid>
      <w:tr w14:paraId="02569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757232E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22" name="图片 22" descr="C:/Users/86138/Desktop/11月6日/IMG_5512.JPGIMG_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11月6日/IMG_5512.JPGIMG_5512"/>
                          <pic:cNvPicPr>
                            <a:picLocks noChangeAspect="1"/>
                          </pic:cNvPicPr>
                        </pic:nvPicPr>
                        <pic:blipFill>
                          <a:blip r:embed="rId13"/>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1C741EF5">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23" name="图片 23" descr="C:/Users/86138/Desktop/11月6日/IMG_5517.JPGIMG_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11月6日/IMG_5517.JPGIMG_5517"/>
                          <pic:cNvPicPr>
                            <a:picLocks noChangeAspect="1"/>
                          </pic:cNvPicPr>
                        </pic:nvPicPr>
                        <pic:blipFill>
                          <a:blip r:embed="rId14"/>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17DAA6F0">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24" name="图片 24" descr="C:/Users/86138/Desktop/11月6日/IMG_5515.JPGIMG_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38/Desktop/11月6日/IMG_5515.JPGIMG_5515"/>
                          <pic:cNvPicPr>
                            <a:picLocks noChangeAspect="1"/>
                          </pic:cNvPicPr>
                        </pic:nvPicPr>
                        <pic:blipFill>
                          <a:blip r:embed="rId15"/>
                          <a:srcRect l="1385" r="1385"/>
                          <a:stretch>
                            <a:fillRect/>
                          </a:stretch>
                        </pic:blipFill>
                        <pic:spPr>
                          <a:xfrm>
                            <a:off x="0" y="0"/>
                            <a:ext cx="1990725" cy="1535430"/>
                          </a:xfrm>
                          <a:prstGeom prst="rect">
                            <a:avLst/>
                          </a:prstGeom>
                          <a:noFill/>
                          <a:ln>
                            <a:noFill/>
                          </a:ln>
                        </pic:spPr>
                      </pic:pic>
                    </a:graphicData>
                  </a:graphic>
                </wp:inline>
              </w:drawing>
            </w:r>
          </w:p>
        </w:tc>
      </w:tr>
      <w:tr w14:paraId="4B5EC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6BDCE41E">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25" name="图片 25" descr="C:/Users/86138/Desktop/11月6日/IMG_5518.JPGIMG_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38/Desktop/11月6日/IMG_5518.JPGIMG_5518"/>
                          <pic:cNvPicPr>
                            <a:picLocks noChangeAspect="1"/>
                          </pic:cNvPicPr>
                        </pic:nvPicPr>
                        <pic:blipFill>
                          <a:blip r:embed="rId16"/>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6732BF41">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26" name="图片 26" descr="C:/Users/86138/Desktop/11月6日/IMG_5528.JPGIMG_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38/Desktop/11月6日/IMG_5528.JPGIMG_5528"/>
                          <pic:cNvPicPr>
                            <a:picLocks noChangeAspect="1"/>
                          </pic:cNvPicPr>
                        </pic:nvPicPr>
                        <pic:blipFill>
                          <a:blip r:embed="rId17"/>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06233501">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27" name="图片 27" descr="C:/Users/86138/Desktop/11月6日/IMG_5524.JPGIMG_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11月6日/IMG_5524.JPGIMG_5524"/>
                          <pic:cNvPicPr>
                            <a:picLocks noChangeAspect="1"/>
                          </pic:cNvPicPr>
                        </pic:nvPicPr>
                        <pic:blipFill>
                          <a:blip r:embed="rId18"/>
                          <a:srcRect l="1385" r="1385"/>
                          <a:stretch>
                            <a:fillRect/>
                          </a:stretch>
                        </pic:blipFill>
                        <pic:spPr>
                          <a:xfrm>
                            <a:off x="0" y="0"/>
                            <a:ext cx="1990725" cy="1535430"/>
                          </a:xfrm>
                          <a:prstGeom prst="rect">
                            <a:avLst/>
                          </a:prstGeom>
                          <a:noFill/>
                          <a:ln>
                            <a:noFill/>
                          </a:ln>
                        </pic:spPr>
                      </pic:pic>
                    </a:graphicData>
                  </a:graphic>
                </wp:inline>
              </w:drawing>
            </w:r>
          </w:p>
        </w:tc>
      </w:tr>
      <w:tr w14:paraId="7A649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1B0D9A2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28" name="图片 28" descr="C:/Users/86138/Desktop/11月6日/IMG_5519.JPGIMG_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38/Desktop/11月6日/IMG_5519.JPGIMG_5519"/>
                          <pic:cNvPicPr>
                            <a:picLocks noChangeAspect="1"/>
                          </pic:cNvPicPr>
                        </pic:nvPicPr>
                        <pic:blipFill>
                          <a:blip r:embed="rId19"/>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4206CC3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29" name="图片 29" descr="C:/Users/86138/Desktop/A1F7BE3744D3B3F6E952E11F0F307978.pngA1F7BE3744D3B3F6E952E11F0F30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38/Desktop/A1F7BE3744D3B3F6E952E11F0F307978.pngA1F7BE3744D3B3F6E952E11F0F307978"/>
                          <pic:cNvPicPr>
                            <a:picLocks noChangeAspect="1"/>
                          </pic:cNvPicPr>
                        </pic:nvPicPr>
                        <pic:blipFill>
                          <a:blip r:embed="rId20"/>
                          <a:srcRect t="415" b="415"/>
                          <a:stretch>
                            <a:fillRect/>
                          </a:stretch>
                        </pic:blipFill>
                        <pic:spPr>
                          <a:xfrm>
                            <a:off x="0" y="0"/>
                            <a:ext cx="1988820" cy="1480185"/>
                          </a:xfrm>
                          <a:prstGeom prst="rect">
                            <a:avLst/>
                          </a:prstGeom>
                          <a:noFill/>
                          <a:ln>
                            <a:noFill/>
                          </a:ln>
                        </pic:spPr>
                      </pic:pic>
                    </a:graphicData>
                  </a:graphic>
                </wp:inline>
              </w:drawing>
            </w:r>
          </w:p>
        </w:tc>
        <w:tc>
          <w:tcPr>
            <w:tcW w:w="3396" w:type="dxa"/>
          </w:tcPr>
          <w:p w14:paraId="6BED9154">
            <w:pPr>
              <w:rPr>
                <w:rFonts w:hint="eastAsia" w:ascii="宋体" w:hAnsi="宋体" w:eastAsia="宋体" w:cs="宋体"/>
                <w:sz w:val="21"/>
                <w:szCs w:val="21"/>
              </w:rPr>
            </w:pPr>
            <w:bookmarkStart w:id="0" w:name="_GoBack"/>
            <w:r>
              <w:rPr>
                <w:rFonts w:hint="eastAsia" w:ascii="宋体" w:hAnsi="宋体" w:eastAsia="宋体" w:cs="宋体"/>
                <w:sz w:val="21"/>
                <w:szCs w:val="21"/>
              </w:rPr>
              <w:drawing>
                <wp:inline distT="0" distB="0" distL="114300" distR="114300">
                  <wp:extent cx="1988820" cy="1480185"/>
                  <wp:effectExtent l="0" t="0" r="5080" b="5715"/>
                  <wp:docPr id="30" name="图片 30" descr="C:/Users/86138/Desktop/EB0BAAEAD757E9C378416A7886DF649C.pngEB0BAAEAD757E9C378416A7886DF64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86138/Desktop/EB0BAAEAD757E9C378416A7886DF649C.pngEB0BAAEAD757E9C378416A7886DF649C"/>
                          <pic:cNvPicPr>
                            <a:picLocks noChangeAspect="1"/>
                          </pic:cNvPicPr>
                        </pic:nvPicPr>
                        <pic:blipFill>
                          <a:blip r:embed="rId21"/>
                          <a:srcRect t="367" b="367"/>
                          <a:stretch>
                            <a:fillRect/>
                          </a:stretch>
                        </pic:blipFill>
                        <pic:spPr>
                          <a:xfrm>
                            <a:off x="0" y="0"/>
                            <a:ext cx="1988820" cy="1480185"/>
                          </a:xfrm>
                          <a:prstGeom prst="rect">
                            <a:avLst/>
                          </a:prstGeom>
                          <a:noFill/>
                          <a:ln>
                            <a:noFill/>
                          </a:ln>
                        </pic:spPr>
                      </pic:pic>
                    </a:graphicData>
                  </a:graphic>
                </wp:inline>
              </w:drawing>
            </w:r>
            <w:bookmarkEnd w:id="0"/>
          </w:p>
        </w:tc>
      </w:tr>
    </w:tbl>
    <w:p w14:paraId="5F5418A3">
      <w:pPr>
        <w:keepNext w:val="0"/>
        <w:keepLines w:val="0"/>
        <w:pageBreakBefore w:val="0"/>
        <w:kinsoku/>
        <w:wordWrap/>
        <w:overflowPunct/>
        <w:topLinePunct w:val="0"/>
        <w:autoSpaceDE/>
        <w:autoSpaceDN/>
        <w:bidi w:val="0"/>
        <w:adjustRightInd/>
        <w:snapToGrid/>
        <w:spacing w:line="360" w:lineRule="exact"/>
        <w:ind w:firstLine="422" w:firstLineChars="200"/>
        <w:textAlignment w:val="auto"/>
        <w:rPr>
          <w:rFonts w:hint="eastAsia" w:ascii="宋体" w:hAnsi="宋体"/>
          <w:b/>
          <w:bCs w:val="0"/>
          <w:lang w:val="en-US" w:eastAsia="zh-CN"/>
        </w:rPr>
      </w:pPr>
      <w:r>
        <w:rPr>
          <w:rFonts w:hint="eastAsia" w:ascii="宋体" w:hAnsi="宋体"/>
          <w:b/>
          <w:bCs w:val="0"/>
          <w:lang w:val="en-US" w:eastAsia="zh-CN"/>
        </w:rPr>
        <w:t>三、集体活动——远足前的准备</w:t>
      </w:r>
    </w:p>
    <w:p w14:paraId="1C4E811C">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eastAsia"/>
        </w:rPr>
      </w:pPr>
      <w:r>
        <w:rPr>
          <w:rFonts w:hint="eastAsia"/>
        </w:rPr>
        <w:t>《远足前的准备》是一节综合活动，远足是孩子们所喜爱的一项实践活动，在本次远足活动中有两个目的，一是在这初春来临之际带着孩子们亲近大自然感受大自然的变化，二是锻炼孩子们的意志力与耐力。但开展活动前孩子必须做好心理和物质准备，本活动主要通过谈话和观看哥哥姐姐远足的照片来引导幼儿了解远足需要准备些什么，从而做好远足前的准备。</w:t>
      </w:r>
    </w:p>
    <w:tbl>
      <w:tblPr>
        <w:tblStyle w:val="6"/>
        <w:tblpPr w:leftFromText="180" w:rightFromText="180" w:vertAnchor="text" w:horzAnchor="page" w:tblpX="1232" w:tblpY="301"/>
        <w:tblOverlap w:val="never"/>
        <w:tblW w:w="10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6"/>
        <w:gridCol w:w="3396"/>
      </w:tblGrid>
      <w:tr w14:paraId="6EB83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6191CDDE">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34" name="图片 34" descr="C:/Users/86138/Desktop/11月6日/IMG_5535.JPGIMG_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86138/Desktop/11月6日/IMG_5535.JPGIMG_5535"/>
                          <pic:cNvPicPr>
                            <a:picLocks noChangeAspect="1"/>
                          </pic:cNvPicPr>
                        </pic:nvPicPr>
                        <pic:blipFill>
                          <a:blip r:embed="rId22"/>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79B6336F">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35" name="图片 35" descr="C:/Users/86138/Desktop/11月6日/IMG_5534.JPGIMG_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38/Desktop/11月6日/IMG_5534.JPGIMG_5534"/>
                          <pic:cNvPicPr>
                            <a:picLocks noChangeAspect="1"/>
                          </pic:cNvPicPr>
                        </pic:nvPicPr>
                        <pic:blipFill>
                          <a:blip r:embed="rId23"/>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123D4777">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36" name="图片 36" descr="C:/Users/86138/Desktop/11月6日/IMG_5541.JPGIMG_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86138/Desktop/11月6日/IMG_5541.JPGIMG_5541"/>
                          <pic:cNvPicPr>
                            <a:picLocks noChangeAspect="1"/>
                          </pic:cNvPicPr>
                        </pic:nvPicPr>
                        <pic:blipFill>
                          <a:blip r:embed="rId24"/>
                          <a:srcRect l="1385" r="1385"/>
                          <a:stretch>
                            <a:fillRect/>
                          </a:stretch>
                        </pic:blipFill>
                        <pic:spPr>
                          <a:xfrm>
                            <a:off x="0" y="0"/>
                            <a:ext cx="1990725" cy="1535430"/>
                          </a:xfrm>
                          <a:prstGeom prst="rect">
                            <a:avLst/>
                          </a:prstGeom>
                          <a:noFill/>
                          <a:ln>
                            <a:noFill/>
                          </a:ln>
                        </pic:spPr>
                      </pic:pic>
                    </a:graphicData>
                  </a:graphic>
                </wp:inline>
              </w:drawing>
            </w:r>
          </w:p>
        </w:tc>
      </w:tr>
      <w:tr w14:paraId="2C170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76" w:type="dxa"/>
          </w:tcPr>
          <w:p w14:paraId="3B2DB601">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我想带一根香蕉去远足。</w:t>
            </w:r>
          </w:p>
        </w:tc>
        <w:tc>
          <w:tcPr>
            <w:tcW w:w="3556" w:type="dxa"/>
          </w:tcPr>
          <w:p w14:paraId="431F3B72">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远足我们需要带好几样东西，我想带个水果。</w:t>
            </w:r>
          </w:p>
        </w:tc>
        <w:tc>
          <w:tcPr>
            <w:tcW w:w="3396" w:type="dxa"/>
          </w:tcPr>
          <w:p w14:paraId="41868EB7">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我还想带点零食，我想带一个卤的鹌鹑蛋。</w:t>
            </w:r>
          </w:p>
        </w:tc>
      </w:tr>
      <w:tr w14:paraId="49ECD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6AEB2D86">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37" name="图片 37" descr="C:/Users/86138/Desktop/11月6日/IMG_5538.JPGIMG_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86138/Desktop/11月6日/IMG_5538.JPGIMG_5538"/>
                          <pic:cNvPicPr>
                            <a:picLocks noChangeAspect="1"/>
                          </pic:cNvPicPr>
                        </pic:nvPicPr>
                        <pic:blipFill>
                          <a:blip r:embed="rId25"/>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2AF02BFA">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38" name="图片 38" descr="C:/Users/86138/Desktop/11月6日/IMG_5536.JPGIMG_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11月6日/IMG_5536.JPGIMG_5536"/>
                          <pic:cNvPicPr>
                            <a:picLocks noChangeAspect="1"/>
                          </pic:cNvPicPr>
                        </pic:nvPicPr>
                        <pic:blipFill>
                          <a:blip r:embed="rId26"/>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2631F853">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39" name="图片 39" descr="C:/Users/86138/Desktop/11月6日/IMG_5540.JPGIMG_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11月6日/IMG_5540.JPGIMG_5540"/>
                          <pic:cNvPicPr>
                            <a:picLocks noChangeAspect="1"/>
                          </pic:cNvPicPr>
                        </pic:nvPicPr>
                        <pic:blipFill>
                          <a:blip r:embed="rId27"/>
                          <a:srcRect l="1385" r="1385"/>
                          <a:stretch>
                            <a:fillRect/>
                          </a:stretch>
                        </pic:blipFill>
                        <pic:spPr>
                          <a:xfrm>
                            <a:off x="0" y="0"/>
                            <a:ext cx="1990725" cy="1535430"/>
                          </a:xfrm>
                          <a:prstGeom prst="rect">
                            <a:avLst/>
                          </a:prstGeom>
                          <a:noFill/>
                          <a:ln>
                            <a:noFill/>
                          </a:ln>
                        </pic:spPr>
                      </pic:pic>
                    </a:graphicData>
                  </a:graphic>
                </wp:inline>
              </w:drawing>
            </w:r>
          </w:p>
        </w:tc>
      </w:tr>
      <w:tr w14:paraId="6CCFE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576" w:type="dxa"/>
          </w:tcPr>
          <w:p w14:paraId="0E700DC1">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我想带几个草莓，我喜欢吃草莓。</w:t>
            </w:r>
          </w:p>
        </w:tc>
        <w:tc>
          <w:tcPr>
            <w:tcW w:w="3556" w:type="dxa"/>
          </w:tcPr>
          <w:p w14:paraId="6944621C">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我想带一瓶水，远足的时候我口渴的时候可以喝。</w:t>
            </w:r>
          </w:p>
        </w:tc>
        <w:tc>
          <w:tcPr>
            <w:tcW w:w="3396" w:type="dxa"/>
          </w:tcPr>
          <w:p w14:paraId="2D018C5A">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我想带水果，我让家里人帮我准备水果。</w:t>
            </w:r>
          </w:p>
        </w:tc>
      </w:tr>
    </w:tbl>
    <w:p w14:paraId="72C46DCB">
      <w:pPr>
        <w:ind w:firstLine="420" w:firstLineChars="200"/>
        <w:jc w:val="both"/>
        <w:rPr>
          <w:rFonts w:hint="eastAsia"/>
          <w:color w:val="000000"/>
          <w:szCs w:val="21"/>
          <w:lang w:eastAsia="zh-CN"/>
        </w:rPr>
      </w:pPr>
      <w:r>
        <w:rPr>
          <w:rFonts w:hint="eastAsia"/>
          <w:lang w:val="en-US" w:eastAsia="zh-CN"/>
        </w:rPr>
        <w:t>在本次活动中，幼儿</w:t>
      </w:r>
      <w:r>
        <w:rPr>
          <w:rFonts w:hint="eastAsia"/>
          <w:color w:val="000000"/>
          <w:szCs w:val="21"/>
        </w:rPr>
        <w:t>能</w:t>
      </w:r>
      <w:r>
        <w:rPr>
          <w:rFonts w:hint="eastAsia"/>
          <w:color w:val="000000"/>
          <w:szCs w:val="21"/>
          <w:lang w:val="en-US" w:eastAsia="zh-CN"/>
        </w:rPr>
        <w:t>够向往远足活动，并</w:t>
      </w:r>
      <w:r>
        <w:rPr>
          <w:rFonts w:hint="eastAsia"/>
          <w:color w:val="000000"/>
          <w:szCs w:val="21"/>
        </w:rPr>
        <w:t>积极参与讨论活动大胆地讲述自己的想法与建议</w:t>
      </w:r>
      <w:r>
        <w:rPr>
          <w:rFonts w:hint="eastAsia"/>
          <w:color w:val="000000"/>
          <w:szCs w:val="21"/>
          <w:lang w:eastAsia="zh-CN"/>
        </w:rPr>
        <w:t>。</w:t>
      </w:r>
    </w:p>
    <w:p w14:paraId="35F77E94">
      <w:pPr>
        <w:ind w:firstLine="420" w:firstLineChars="200"/>
        <w:jc w:val="both"/>
        <w:rPr>
          <w:rFonts w:hint="default"/>
          <w:lang w:val="en-US" w:eastAsia="zh-CN"/>
        </w:rPr>
      </w:pPr>
      <w:r>
        <w:rPr>
          <w:rFonts w:hint="eastAsia"/>
          <w:lang w:val="en-US" w:eastAsia="zh-CN"/>
        </w:rPr>
        <w:t>我们远足还需要带其他很多物品，我们把所带的物品都以集体记录表的形式记录记录在纸上。</w:t>
      </w:r>
    </w:p>
    <w:p w14:paraId="080CAAAE">
      <w:pPr>
        <w:keepNext w:val="0"/>
        <w:keepLines w:val="0"/>
        <w:pageBreakBefore w:val="0"/>
        <w:kinsoku/>
        <w:wordWrap/>
        <w:overflowPunct/>
        <w:topLinePunct w:val="0"/>
        <w:autoSpaceDE/>
        <w:autoSpaceDN/>
        <w:bidi w:val="0"/>
        <w:adjustRightInd/>
        <w:snapToGrid/>
        <w:spacing w:line="360" w:lineRule="exact"/>
        <w:ind w:firstLine="422" w:firstLineChars="200"/>
        <w:textAlignment w:val="auto"/>
        <w:rPr>
          <w:rFonts w:hint="default" w:eastAsiaTheme="minorEastAsia"/>
          <w:b/>
          <w:bCs/>
          <w:lang w:val="en-US" w:eastAsia="zh-CN"/>
        </w:rPr>
      </w:pPr>
      <w:r>
        <w:rPr>
          <w:rFonts w:hint="eastAsia"/>
          <w:b/>
          <w:bCs/>
          <w:lang w:val="en-US" w:eastAsia="zh-CN"/>
        </w:rPr>
        <w:t>四、区域游戏</w:t>
      </w:r>
    </w:p>
    <w:p w14:paraId="66C5175B">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eastAsiaTheme="minorEastAsia"/>
          <w:lang w:val="en-US" w:eastAsia="zh-CN"/>
        </w:rPr>
      </w:pPr>
      <w:r>
        <w:rPr>
          <w:rFonts w:hint="eastAsia"/>
          <w:lang w:val="en-US" w:eastAsia="zh-CN"/>
        </w:rPr>
        <w:t>我们班创设了娃娃家、美工区、图书区、益智区、万能工匠（乐高区）地面建构区、植物角等。</w:t>
      </w:r>
    </w:p>
    <w:tbl>
      <w:tblPr>
        <w:tblStyle w:val="6"/>
        <w:tblpPr w:leftFromText="180" w:rightFromText="180" w:vertAnchor="text" w:horzAnchor="page" w:tblpX="1232" w:tblpY="301"/>
        <w:tblOverlap w:val="never"/>
        <w:tblW w:w="10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6"/>
        <w:gridCol w:w="3396"/>
      </w:tblGrid>
      <w:tr w14:paraId="4CDB4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172D116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3" name="图片 43" descr="C:/Users/86138/Desktop/11月6日/IMG_5544.JPGIMG_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86138/Desktop/11月6日/IMG_5544.JPGIMG_5544"/>
                          <pic:cNvPicPr>
                            <a:picLocks noChangeAspect="1"/>
                          </pic:cNvPicPr>
                        </pic:nvPicPr>
                        <pic:blipFill>
                          <a:blip r:embed="rId28"/>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72D22F31">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44" name="图片 44" descr="C:/Users/86138/Desktop/11月6日/IMG_5562.JPGIMG_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86138/Desktop/11月6日/IMG_5562.JPGIMG_5562"/>
                          <pic:cNvPicPr>
                            <a:picLocks noChangeAspect="1"/>
                          </pic:cNvPicPr>
                        </pic:nvPicPr>
                        <pic:blipFill>
                          <a:blip r:embed="rId29"/>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76D5BC5E">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45" name="图片 45" descr="C:/Users/86138/Desktop/11月6日/IMG_5546.JPGIMG_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86138/Desktop/11月6日/IMG_5546.JPGIMG_5546"/>
                          <pic:cNvPicPr>
                            <a:picLocks noChangeAspect="1"/>
                          </pic:cNvPicPr>
                        </pic:nvPicPr>
                        <pic:blipFill>
                          <a:blip r:embed="rId30"/>
                          <a:srcRect l="1385" r="1385"/>
                          <a:stretch>
                            <a:fillRect/>
                          </a:stretch>
                        </pic:blipFill>
                        <pic:spPr>
                          <a:xfrm>
                            <a:off x="0" y="0"/>
                            <a:ext cx="1990725" cy="1535430"/>
                          </a:xfrm>
                          <a:prstGeom prst="rect">
                            <a:avLst/>
                          </a:prstGeom>
                          <a:noFill/>
                          <a:ln>
                            <a:noFill/>
                          </a:ln>
                        </pic:spPr>
                      </pic:pic>
                    </a:graphicData>
                  </a:graphic>
                </wp:inline>
              </w:drawing>
            </w:r>
          </w:p>
        </w:tc>
      </w:tr>
      <w:tr w14:paraId="627B4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576" w:type="dxa"/>
          </w:tcPr>
          <w:p w14:paraId="7770E3AD">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朱星亿小朋友在玩夹夹乐的玩具，可以根据图卡进行任务游戏。</w:t>
            </w:r>
          </w:p>
        </w:tc>
        <w:tc>
          <w:tcPr>
            <w:tcW w:w="3556" w:type="dxa"/>
          </w:tcPr>
          <w:p w14:paraId="4C410470">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叶宛芮在桌面建构玩彩色金字塔的游戏。</w:t>
            </w:r>
          </w:p>
        </w:tc>
        <w:tc>
          <w:tcPr>
            <w:tcW w:w="3396" w:type="dxa"/>
          </w:tcPr>
          <w:p w14:paraId="35D2BA6E">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杨雨泽在美工区用超轻粘土做了一个苹果。</w:t>
            </w:r>
          </w:p>
        </w:tc>
      </w:tr>
      <w:tr w14:paraId="05C3D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2BD7B1D6">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6" name="图片 46" descr="C:/Users/86138/Desktop/11月6日/IMG_5560.JPGIMG_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86138/Desktop/11月6日/IMG_5560.JPGIMG_5560"/>
                          <pic:cNvPicPr>
                            <a:picLocks noChangeAspect="1"/>
                          </pic:cNvPicPr>
                        </pic:nvPicPr>
                        <pic:blipFill>
                          <a:blip r:embed="rId31"/>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02156FAC">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887220" cy="1480185"/>
                  <wp:effectExtent l="0" t="0" r="5080" b="5715"/>
                  <wp:docPr id="47" name="图片 47" descr="C:/Users/86138/Desktop/11月6日/IMG_5552.JPGIMG_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86138/Desktop/11月6日/IMG_5552.JPGIMG_5552"/>
                          <pic:cNvPicPr>
                            <a:picLocks noChangeAspect="1"/>
                          </pic:cNvPicPr>
                        </pic:nvPicPr>
                        <pic:blipFill>
                          <a:blip r:embed="rId32"/>
                          <a:srcRect l="2209" r="2209"/>
                          <a:stretch>
                            <a:fillRect/>
                          </a:stretch>
                        </pic:blipFill>
                        <pic:spPr>
                          <a:xfrm>
                            <a:off x="0" y="0"/>
                            <a:ext cx="1887220" cy="1480185"/>
                          </a:xfrm>
                          <a:prstGeom prst="rect">
                            <a:avLst/>
                          </a:prstGeom>
                          <a:noFill/>
                          <a:ln>
                            <a:noFill/>
                          </a:ln>
                        </pic:spPr>
                      </pic:pic>
                    </a:graphicData>
                  </a:graphic>
                </wp:inline>
              </w:drawing>
            </w:r>
          </w:p>
        </w:tc>
        <w:tc>
          <w:tcPr>
            <w:tcW w:w="3396" w:type="dxa"/>
          </w:tcPr>
          <w:p w14:paraId="0D8677FE">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1990725" cy="1535430"/>
                  <wp:effectExtent l="0" t="0" r="3175" b="1270"/>
                  <wp:docPr id="48" name="图片 48" descr="C:/Users/86138/Desktop/11月6日/IMG_5547.JPGIMG_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86138/Desktop/11月6日/IMG_5547.JPGIMG_5547"/>
                          <pic:cNvPicPr>
                            <a:picLocks noChangeAspect="1"/>
                          </pic:cNvPicPr>
                        </pic:nvPicPr>
                        <pic:blipFill>
                          <a:blip r:embed="rId33"/>
                          <a:srcRect l="1385" r="1385"/>
                          <a:stretch>
                            <a:fillRect/>
                          </a:stretch>
                        </pic:blipFill>
                        <pic:spPr>
                          <a:xfrm>
                            <a:off x="0" y="0"/>
                            <a:ext cx="1990725" cy="1535430"/>
                          </a:xfrm>
                          <a:prstGeom prst="rect">
                            <a:avLst/>
                          </a:prstGeom>
                          <a:noFill/>
                          <a:ln>
                            <a:noFill/>
                          </a:ln>
                        </pic:spPr>
                      </pic:pic>
                    </a:graphicData>
                  </a:graphic>
                </wp:inline>
              </w:drawing>
            </w:r>
          </w:p>
        </w:tc>
      </w:tr>
      <w:tr w14:paraId="686DA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76" w:type="dxa"/>
          </w:tcPr>
          <w:p w14:paraId="17F23505">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邵成言用画笔帮玉米进行涂色，并用粘土进行粘贴。</w:t>
            </w:r>
          </w:p>
        </w:tc>
        <w:tc>
          <w:tcPr>
            <w:tcW w:w="3556" w:type="dxa"/>
          </w:tcPr>
          <w:p w14:paraId="6FF06597">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万瑾妍和万信阳在娃娃家玩烧饭的游戏。</w:t>
            </w:r>
          </w:p>
        </w:tc>
        <w:tc>
          <w:tcPr>
            <w:tcW w:w="3396" w:type="dxa"/>
          </w:tcPr>
          <w:p w14:paraId="142496D5">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徐苜和李子恒在地面建构搭建搭建我们的幼儿园。</w:t>
            </w:r>
          </w:p>
        </w:tc>
      </w:tr>
      <w:tr w14:paraId="4F061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714EBAC1">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49" name="图片 49" descr="C:/Users/86138/Desktop/11月6日/IMG_5548.JPGIMG_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86138/Desktop/11月6日/IMG_5548.JPGIMG_5548"/>
                          <pic:cNvPicPr>
                            <a:picLocks noChangeAspect="1"/>
                          </pic:cNvPicPr>
                        </pic:nvPicPr>
                        <pic:blipFill>
                          <a:blip r:embed="rId34"/>
                          <a:srcRect t="383" b="383"/>
                          <a:stretch>
                            <a:fillRect/>
                          </a:stretch>
                        </pic:blipFill>
                        <pic:spPr>
                          <a:xfrm>
                            <a:off x="0" y="0"/>
                            <a:ext cx="1988820" cy="1480185"/>
                          </a:xfrm>
                          <a:prstGeom prst="rect">
                            <a:avLst/>
                          </a:prstGeom>
                          <a:noFill/>
                          <a:ln>
                            <a:noFill/>
                          </a:ln>
                        </pic:spPr>
                      </pic:pic>
                    </a:graphicData>
                  </a:graphic>
                </wp:inline>
              </w:drawing>
            </w:r>
          </w:p>
        </w:tc>
        <w:tc>
          <w:tcPr>
            <w:tcW w:w="3556" w:type="dxa"/>
          </w:tcPr>
          <w:p w14:paraId="6A2C1234">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0" name="图片 50" descr="C:/Users/86138/Desktop/11月6日/IMG_5551.JPGIMG_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86138/Desktop/11月6日/IMG_5551.JPGIMG_5551"/>
                          <pic:cNvPicPr>
                            <a:picLocks noChangeAspect="1"/>
                          </pic:cNvPicPr>
                        </pic:nvPicPr>
                        <pic:blipFill>
                          <a:blip r:embed="rId35"/>
                          <a:srcRect t="383" b="383"/>
                          <a:stretch>
                            <a:fillRect/>
                          </a:stretch>
                        </pic:blipFill>
                        <pic:spPr>
                          <a:xfrm>
                            <a:off x="0" y="0"/>
                            <a:ext cx="1988820" cy="1480185"/>
                          </a:xfrm>
                          <a:prstGeom prst="rect">
                            <a:avLst/>
                          </a:prstGeom>
                          <a:noFill/>
                          <a:ln>
                            <a:noFill/>
                          </a:ln>
                        </pic:spPr>
                      </pic:pic>
                    </a:graphicData>
                  </a:graphic>
                </wp:inline>
              </w:drawing>
            </w:r>
          </w:p>
        </w:tc>
        <w:tc>
          <w:tcPr>
            <w:tcW w:w="3396" w:type="dxa"/>
          </w:tcPr>
          <w:p w14:paraId="1DC89794">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88820" cy="1480185"/>
                  <wp:effectExtent l="0" t="0" r="5080" b="5715"/>
                  <wp:docPr id="51" name="图片 51" descr="C:/Users/86138/Desktop/11月6日/IMG_5571.JPGIMG_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86138/Desktop/11月6日/IMG_5571.JPGIMG_5571"/>
                          <pic:cNvPicPr>
                            <a:picLocks noChangeAspect="1"/>
                          </pic:cNvPicPr>
                        </pic:nvPicPr>
                        <pic:blipFill>
                          <a:blip r:embed="rId36"/>
                          <a:srcRect t="383" b="383"/>
                          <a:stretch>
                            <a:fillRect/>
                          </a:stretch>
                        </pic:blipFill>
                        <pic:spPr>
                          <a:xfrm>
                            <a:off x="0" y="0"/>
                            <a:ext cx="1988820" cy="1480185"/>
                          </a:xfrm>
                          <a:prstGeom prst="rect">
                            <a:avLst/>
                          </a:prstGeom>
                          <a:noFill/>
                          <a:ln>
                            <a:noFill/>
                          </a:ln>
                        </pic:spPr>
                      </pic:pic>
                    </a:graphicData>
                  </a:graphic>
                </wp:inline>
              </w:drawing>
            </w:r>
          </w:p>
        </w:tc>
      </w:tr>
      <w:tr w14:paraId="10D1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576" w:type="dxa"/>
          </w:tcPr>
          <w:p w14:paraId="715145E2">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肖怡萱和邱语涵玩万能工匠，邱语涵搭建一个风车。</w:t>
            </w:r>
          </w:p>
        </w:tc>
        <w:tc>
          <w:tcPr>
            <w:tcW w:w="3556" w:type="dxa"/>
          </w:tcPr>
          <w:p w14:paraId="468D115C">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万礼瑄想做一个玉米，发现娃娃家没有玉米就到美工区做了一个玉米。</w:t>
            </w:r>
          </w:p>
        </w:tc>
        <w:tc>
          <w:tcPr>
            <w:tcW w:w="3396" w:type="dxa"/>
          </w:tcPr>
          <w:p w14:paraId="3121DAF7">
            <w:pPr>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赵弘阳和胡默小朋友在图书区安静的阅读，一页一页地翻着。</w:t>
            </w:r>
          </w:p>
        </w:tc>
      </w:tr>
    </w:tbl>
    <w:p w14:paraId="520A707C">
      <w:pPr>
        <w:numPr>
          <w:ilvl w:val="0"/>
          <w:numId w:val="0"/>
        </w:numPr>
        <w:tabs>
          <w:tab w:val="left" w:pos="5178"/>
        </w:tabs>
        <w:bidi w:val="0"/>
        <w:ind w:firstLine="422" w:firstLineChars="200"/>
        <w:jc w:val="left"/>
        <w:rPr>
          <w:rFonts w:hint="eastAsia" w:ascii="宋体" w:hAnsi="宋体" w:eastAsia="宋体" w:cs="宋体"/>
          <w:kern w:val="2"/>
          <w:sz w:val="21"/>
          <w:szCs w:val="21"/>
          <w:lang w:val="en-US" w:eastAsia="zh-CN" w:bidi="ar-SA"/>
        </w:rPr>
      </w:pPr>
      <w:r>
        <w:rPr>
          <w:rFonts w:hint="eastAsia" w:ascii="宋体" w:hAnsi="宋体" w:eastAsia="宋体" w:cs="宋体"/>
          <w:b/>
          <w:bCs/>
          <w:kern w:val="2"/>
          <w:sz w:val="21"/>
          <w:szCs w:val="21"/>
          <w:lang w:val="en-US" w:eastAsia="zh-CN" w:bidi="ar-SA"/>
        </w:rPr>
        <w:t>五、午餐活动</w:t>
      </w:r>
    </w:p>
    <w:p w14:paraId="0B02EAF2">
      <w:pPr>
        <w:tabs>
          <w:tab w:val="left" w:pos="5178"/>
        </w:tabs>
        <w:bidi w:val="0"/>
        <w:ind w:firstLine="420" w:firstLineChars="200"/>
        <w:jc w:val="left"/>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kern w:val="2"/>
          <w:sz w:val="21"/>
          <w:szCs w:val="21"/>
          <w:lang w:val="en-US" w:eastAsia="zh-CN" w:bidi="ar-SA"/>
        </w:rPr>
        <w:t>今天的午餐是扬州炒饭和绿笋海鲜菇乳鸽汤。</w:t>
      </w:r>
      <w:r>
        <w:rPr>
          <w:rFonts w:hint="eastAsia" w:ascii="宋体" w:hAnsi="宋体" w:eastAsia="宋体" w:cs="宋体"/>
          <w:b w:val="0"/>
          <w:bCs w:val="0"/>
          <w:kern w:val="2"/>
          <w:sz w:val="21"/>
          <w:szCs w:val="21"/>
          <w:u w:val="none"/>
          <w:lang w:val="en-US" w:eastAsia="zh-CN" w:bidi="ar-SA"/>
        </w:rPr>
        <w:t>在吃饭前我们对食物的营养价值对幼儿进行了详细的介绍，激起幼儿吃饭的欲望。</w:t>
      </w:r>
    </w:p>
    <w:p w14:paraId="05A74869">
      <w:pPr>
        <w:tabs>
          <w:tab w:val="left" w:pos="5178"/>
        </w:tabs>
        <w:bidi w:val="0"/>
        <w:ind w:firstLine="420" w:firstLineChars="200"/>
        <w:jc w:val="left"/>
        <w:rPr>
          <w:rFonts w:hint="eastAsia" w:cstheme="minorBidi"/>
          <w:kern w:val="2"/>
          <w:sz w:val="21"/>
          <w:szCs w:val="21"/>
          <w:lang w:val="en-US" w:eastAsia="zh-CN" w:bidi="ar-SA"/>
        </w:rPr>
      </w:pPr>
      <w:r>
        <w:rPr>
          <w:rFonts w:hint="eastAsia" w:ascii="宋体" w:hAnsi="宋体" w:eastAsia="宋体" w:cs="宋体"/>
          <w:kern w:val="2"/>
          <w:sz w:val="21"/>
          <w:szCs w:val="21"/>
          <w:lang w:val="en-US" w:eastAsia="zh-CN" w:bidi="ar-SA"/>
        </w:rPr>
        <w:t>能够全</w:t>
      </w:r>
      <w:r>
        <w:rPr>
          <w:rFonts w:hint="eastAsia" w:ascii="宋体" w:hAnsi="宋体" w:eastAsia="宋体" w:cs="宋体"/>
          <w:kern w:val="2"/>
          <w:sz w:val="21"/>
          <w:szCs w:val="21"/>
          <w:lang w:val="en-US" w:eastAsia="zh-CN" w:bidi="ar-SA"/>
        </w:rPr>
        <w:t>部吃完的幼儿有：</w:t>
      </w:r>
      <w:r>
        <w:rPr>
          <w:rFonts w:hint="eastAsia"/>
          <w:sz w:val="21"/>
          <w:szCs w:val="21"/>
        </w:rPr>
        <w:t>邱语涵</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陶清昀、万瑾妍、万礼瑄、叶宛芮、万信阳、王沅莘、胡默、徐苜、杨雨泽、蒋奕宸、李子恒、钱莱、赵弘阳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w:t>
      </w:r>
      <w:r>
        <w:rPr>
          <w:rFonts w:hint="eastAsia" w:cstheme="minorBidi"/>
          <w:kern w:val="2"/>
          <w:sz w:val="21"/>
          <w:szCs w:val="21"/>
          <w:lang w:val="en-US" w:eastAsia="zh-CN" w:bidi="ar-SA"/>
        </w:rPr>
        <w:t>李宇阳、</w:t>
      </w:r>
      <w:r>
        <w:rPr>
          <w:rFonts w:hint="eastAsia"/>
          <w:sz w:val="21"/>
          <w:szCs w:val="21"/>
          <w:lang w:eastAsia="zh-CN"/>
        </w:rPr>
        <w:t>胡馨艺、</w:t>
      </w:r>
      <w:r>
        <w:rPr>
          <w:rFonts w:hint="eastAsia" w:cstheme="minorBidi"/>
          <w:kern w:val="2"/>
          <w:sz w:val="21"/>
          <w:szCs w:val="21"/>
          <w:lang w:val="en-US" w:eastAsia="zh-CN" w:bidi="ar-SA"/>
        </w:rPr>
        <w:t>肖怡萱、邵成言、</w:t>
      </w:r>
      <w:r>
        <w:rPr>
          <w:rFonts w:hint="eastAsia"/>
          <w:sz w:val="21"/>
          <w:szCs w:val="21"/>
          <w:lang w:eastAsia="zh-CN"/>
        </w:rPr>
        <w:t>钱嘉苗。</w:t>
      </w:r>
    </w:p>
    <w:p w14:paraId="48A020ED">
      <w:pPr>
        <w:numPr>
          <w:ilvl w:val="0"/>
          <w:numId w:val="0"/>
        </w:numPr>
        <w:tabs>
          <w:tab w:val="left" w:pos="5178"/>
        </w:tabs>
        <w:bidi w:val="0"/>
        <w:ind w:firstLine="422" w:firstLineChars="200"/>
        <w:jc w:val="left"/>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六、午睡</w:t>
      </w:r>
    </w:p>
    <w:p w14:paraId="0FCD02B2">
      <w:pPr>
        <w:tabs>
          <w:tab w:val="left" w:pos="5178"/>
        </w:tabs>
        <w:bidi w:val="0"/>
        <w:ind w:firstLine="420" w:firstLineChars="200"/>
        <w:jc w:val="left"/>
        <w:rPr>
          <w:rFonts w:hint="eastAsia" w:ascii="宋体" w:hAnsi="宋体" w:eastAsia="宋体" w:cs="宋体"/>
          <w:b w:val="0"/>
          <w:bCs w:val="0"/>
          <w:sz w:val="21"/>
          <w:szCs w:val="21"/>
          <w:u w:val="none"/>
          <w:lang w:val="en-US" w:eastAsia="zh-CN"/>
        </w:rPr>
      </w:pPr>
      <w:r>
        <w:rPr>
          <w:rFonts w:hint="eastAsia" w:ascii="宋体" w:hAnsi="宋体" w:eastAsia="宋体" w:cs="宋体"/>
          <w:kern w:val="2"/>
          <w:sz w:val="21"/>
          <w:szCs w:val="21"/>
          <w:lang w:val="en-US" w:eastAsia="zh-CN" w:bidi="ar-SA"/>
        </w:rPr>
        <w:t>在1点前入睡的幼儿为：</w:t>
      </w:r>
      <w:r>
        <w:rPr>
          <w:rFonts w:hint="eastAsia"/>
          <w:sz w:val="21"/>
          <w:szCs w:val="21"/>
        </w:rPr>
        <w:t>邱语涵</w:t>
      </w:r>
      <w:r>
        <w:rPr>
          <w:rFonts w:hint="eastAsia"/>
          <w:sz w:val="21"/>
          <w:szCs w:val="21"/>
          <w:lang w:eastAsia="zh-CN"/>
        </w:rPr>
        <w:t>、高菁忆、贾昕语、</w:t>
      </w:r>
      <w:r>
        <w:rPr>
          <w:rFonts w:hint="eastAsia" w:cstheme="minorBidi"/>
          <w:kern w:val="2"/>
          <w:sz w:val="21"/>
          <w:szCs w:val="21"/>
          <w:lang w:val="en-US" w:eastAsia="zh-CN" w:bidi="ar-SA"/>
        </w:rPr>
        <w:t>陶清昀、万瑾妍、万礼瑄、叶宛芮、万信阳、王沅莘、胡默、徐苜、杨雨泽、蒋奕宸、李子恒、钱莱、赵弘阳</w:t>
      </w:r>
      <w:r>
        <w:rPr>
          <w:rFonts w:hint="eastAsia"/>
          <w:sz w:val="21"/>
          <w:szCs w:val="21"/>
          <w:lang w:eastAsia="zh-CN"/>
        </w:rPr>
        <w:t>、</w:t>
      </w:r>
      <w:r>
        <w:rPr>
          <w:rFonts w:hint="eastAsia" w:cstheme="minorBidi"/>
          <w:kern w:val="2"/>
          <w:sz w:val="21"/>
          <w:szCs w:val="21"/>
          <w:lang w:val="en-US" w:eastAsia="zh-CN" w:bidi="ar-SA"/>
        </w:rPr>
        <w:t>白艺博、朱星亿</w:t>
      </w:r>
      <w:r>
        <w:rPr>
          <w:rFonts w:hint="eastAsia"/>
          <w:sz w:val="21"/>
          <w:szCs w:val="21"/>
          <w:lang w:eastAsia="zh-CN"/>
        </w:rPr>
        <w:t>、</w:t>
      </w:r>
      <w:r>
        <w:rPr>
          <w:rFonts w:hint="eastAsia" w:cstheme="minorBidi"/>
          <w:kern w:val="2"/>
          <w:sz w:val="21"/>
          <w:szCs w:val="21"/>
          <w:lang w:val="en-US" w:eastAsia="zh-CN" w:bidi="ar-SA"/>
        </w:rPr>
        <w:t>李宇阳、</w:t>
      </w:r>
      <w:r>
        <w:rPr>
          <w:rFonts w:hint="eastAsia"/>
          <w:sz w:val="21"/>
          <w:szCs w:val="21"/>
          <w:lang w:eastAsia="zh-CN"/>
        </w:rPr>
        <w:t>胡馨艺、</w:t>
      </w:r>
      <w:r>
        <w:rPr>
          <w:rFonts w:hint="eastAsia" w:cstheme="minorBidi"/>
          <w:kern w:val="2"/>
          <w:sz w:val="21"/>
          <w:szCs w:val="21"/>
          <w:lang w:val="en-US" w:eastAsia="zh-CN" w:bidi="ar-SA"/>
        </w:rPr>
        <w:t>肖怡萱、邵成言、</w:t>
      </w:r>
      <w:r>
        <w:rPr>
          <w:rFonts w:hint="eastAsia"/>
          <w:sz w:val="21"/>
          <w:szCs w:val="21"/>
          <w:lang w:eastAsia="zh-CN"/>
        </w:rPr>
        <w:t>钱嘉苗。</w:t>
      </w:r>
      <w:r>
        <w:rPr>
          <w:rFonts w:hint="eastAsia" w:ascii="宋体" w:hAnsi="宋体" w:eastAsia="宋体" w:cs="宋体"/>
          <w:b w:val="0"/>
          <w:bCs w:val="0"/>
          <w:sz w:val="21"/>
          <w:szCs w:val="21"/>
          <w:u w:val="none"/>
          <w:lang w:val="en-US" w:eastAsia="zh-CN"/>
        </w:rPr>
        <w:t xml:space="preserve"> </w:t>
      </w:r>
    </w:p>
    <w:p w14:paraId="06B459AA">
      <w:pPr>
        <w:tabs>
          <w:tab w:val="left" w:pos="5178"/>
        </w:tabs>
        <w:bidi w:val="0"/>
        <w:ind w:firstLine="422" w:firstLineChars="200"/>
        <w:jc w:val="left"/>
        <w:rPr>
          <w:rFonts w:hint="eastAsia" w:ascii="宋体" w:hAnsi="宋体" w:eastAsia="宋体" w:cs="宋体"/>
          <w:b/>
          <w:bCs/>
          <w:sz w:val="21"/>
          <w:szCs w:val="21"/>
          <w:u w:val="none"/>
          <w:lang w:val="en-US" w:eastAsia="zh-CN"/>
        </w:rPr>
      </w:pPr>
      <w:r>
        <w:rPr>
          <w:rFonts w:hint="eastAsia" w:ascii="宋体" w:hAnsi="宋体" w:eastAsia="宋体" w:cs="宋体"/>
          <w:b/>
          <w:bCs/>
          <w:sz w:val="21"/>
          <w:szCs w:val="21"/>
          <w:u w:val="none"/>
          <w:lang w:val="en-US" w:eastAsia="zh-CN"/>
        </w:rPr>
        <w:t>七、家园共育</w:t>
      </w:r>
    </w:p>
    <w:p w14:paraId="3B7100D0">
      <w:pPr>
        <w:tabs>
          <w:tab w:val="left" w:pos="5178"/>
        </w:tabs>
        <w:bidi w:val="0"/>
        <w:ind w:firstLine="420" w:firstLineChars="200"/>
        <w:jc w:val="left"/>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1.</w:t>
      </w:r>
      <w:r>
        <w:rPr>
          <w:rFonts w:hint="default" w:ascii="宋体" w:hAnsi="宋体" w:eastAsia="宋体" w:cs="宋体"/>
          <w:b w:val="0"/>
          <w:bCs w:val="0"/>
          <w:sz w:val="21"/>
          <w:szCs w:val="21"/>
          <w:u w:val="none"/>
          <w:lang w:val="en-US" w:eastAsia="zh-CN"/>
        </w:rPr>
        <w:t>陈鹤琴先生说过“大自然，大社会是活教材”。因此本周五上午我们将到新景运动公园进行幼儿园的第一次远足活动。跟小朋友讨论之后，孩子们知道了一些远足前需要的物品，如：书包、水、一次性垃圾袋、小零食、遮阳帽、野餐垫等～请家长今明两天协助孩子一起准备。⚠️还需跟家长们征集四块野餐垫，家里有的请私聊老师</w:t>
      </w:r>
    </w:p>
    <w:p w14:paraId="32D50023">
      <w:pPr>
        <w:tabs>
          <w:tab w:val="left" w:pos="5178"/>
        </w:tabs>
        <w:bidi w:val="0"/>
        <w:ind w:firstLine="420" w:firstLineChars="200"/>
        <w:jc w:val="left"/>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2.</w:t>
      </w:r>
      <w:r>
        <w:rPr>
          <w:rFonts w:hint="default" w:ascii="宋体" w:hAnsi="宋体" w:eastAsia="宋体" w:cs="宋体"/>
          <w:b w:val="0"/>
          <w:bCs w:val="0"/>
          <w:sz w:val="21"/>
          <w:szCs w:val="21"/>
          <w:u w:val="none"/>
          <w:lang w:val="en-US" w:eastAsia="zh-CN"/>
        </w:rPr>
        <w:t>请家长们明后两天给小朋友穿园服来园。</w:t>
      </w:r>
    </w:p>
    <w:p w14:paraId="11951CED">
      <w:pPr>
        <w:tabs>
          <w:tab w:val="left" w:pos="5178"/>
        </w:tabs>
        <w:bidi w:val="0"/>
        <w:ind w:firstLine="420" w:firstLineChars="200"/>
        <w:jc w:val="left"/>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3.</w:t>
      </w:r>
      <w:r>
        <w:rPr>
          <w:rFonts w:hint="default" w:ascii="宋体" w:hAnsi="宋体" w:eastAsia="宋体" w:cs="宋体"/>
          <w:b w:val="0"/>
          <w:bCs w:val="0"/>
          <w:sz w:val="21"/>
          <w:szCs w:val="21"/>
          <w:u w:val="none"/>
          <w:lang w:val="en-US" w:eastAsia="zh-CN"/>
        </w:rPr>
        <w:t>今天延时班我们进行了音乐活动《树上许多红苹果》，家长们可以带着小朋友回家再唱一唱哦。</w:t>
      </w: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c4NjJjNDQ5OTc2MTE2M2MxYjg1MTgyN2E4YjM2MzQ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3D2FD1"/>
    <w:rsid w:val="026439B5"/>
    <w:rsid w:val="02D50DC8"/>
    <w:rsid w:val="03304250"/>
    <w:rsid w:val="046E5C05"/>
    <w:rsid w:val="0494252F"/>
    <w:rsid w:val="04981C7D"/>
    <w:rsid w:val="04B638C9"/>
    <w:rsid w:val="04F217BD"/>
    <w:rsid w:val="04F90CE3"/>
    <w:rsid w:val="05A10DA5"/>
    <w:rsid w:val="05C74E87"/>
    <w:rsid w:val="06C70A28"/>
    <w:rsid w:val="07283BBC"/>
    <w:rsid w:val="077F1302"/>
    <w:rsid w:val="079052BE"/>
    <w:rsid w:val="07AA45D1"/>
    <w:rsid w:val="07B82F8E"/>
    <w:rsid w:val="0849203C"/>
    <w:rsid w:val="08F31FA8"/>
    <w:rsid w:val="09616F12"/>
    <w:rsid w:val="0A4C4A43"/>
    <w:rsid w:val="0A911A78"/>
    <w:rsid w:val="0AAE6186"/>
    <w:rsid w:val="0AEC6CAF"/>
    <w:rsid w:val="0B3B3792"/>
    <w:rsid w:val="0B9F6417"/>
    <w:rsid w:val="0C4548C9"/>
    <w:rsid w:val="0C9413AC"/>
    <w:rsid w:val="0CF31610"/>
    <w:rsid w:val="0EB711D6"/>
    <w:rsid w:val="106C5A9A"/>
    <w:rsid w:val="10710382"/>
    <w:rsid w:val="108A4FA0"/>
    <w:rsid w:val="10BD4852"/>
    <w:rsid w:val="10C85AC8"/>
    <w:rsid w:val="10D91A83"/>
    <w:rsid w:val="113F222E"/>
    <w:rsid w:val="11B44616"/>
    <w:rsid w:val="11E360D3"/>
    <w:rsid w:val="12902616"/>
    <w:rsid w:val="13070B2A"/>
    <w:rsid w:val="13946135"/>
    <w:rsid w:val="13AC7923"/>
    <w:rsid w:val="141F6947"/>
    <w:rsid w:val="146D2C0E"/>
    <w:rsid w:val="14E135FC"/>
    <w:rsid w:val="154430C2"/>
    <w:rsid w:val="15B705F6"/>
    <w:rsid w:val="15D078F9"/>
    <w:rsid w:val="15E45394"/>
    <w:rsid w:val="16273291"/>
    <w:rsid w:val="1699418F"/>
    <w:rsid w:val="16AA299B"/>
    <w:rsid w:val="18003D99"/>
    <w:rsid w:val="18075128"/>
    <w:rsid w:val="1809321E"/>
    <w:rsid w:val="18B82D82"/>
    <w:rsid w:val="192B12EA"/>
    <w:rsid w:val="19706CFD"/>
    <w:rsid w:val="1A887249"/>
    <w:rsid w:val="1AC93CDF"/>
    <w:rsid w:val="1B027E29"/>
    <w:rsid w:val="1C760ACE"/>
    <w:rsid w:val="1C7F0C07"/>
    <w:rsid w:val="1CEE4B08"/>
    <w:rsid w:val="1CF53D46"/>
    <w:rsid w:val="1CFD45E1"/>
    <w:rsid w:val="1D905DA6"/>
    <w:rsid w:val="1DD51824"/>
    <w:rsid w:val="1DDD793B"/>
    <w:rsid w:val="1E2A7DC2"/>
    <w:rsid w:val="1E8C1D8D"/>
    <w:rsid w:val="1EC9725C"/>
    <w:rsid w:val="1EFF45AF"/>
    <w:rsid w:val="1F1840BF"/>
    <w:rsid w:val="1F220A99"/>
    <w:rsid w:val="1F5F5460"/>
    <w:rsid w:val="20631369"/>
    <w:rsid w:val="20A26F98"/>
    <w:rsid w:val="216058A9"/>
    <w:rsid w:val="21FC108C"/>
    <w:rsid w:val="21FE23D4"/>
    <w:rsid w:val="22521370"/>
    <w:rsid w:val="22806203"/>
    <w:rsid w:val="22AC524A"/>
    <w:rsid w:val="22C407E5"/>
    <w:rsid w:val="236D6019"/>
    <w:rsid w:val="238A5812"/>
    <w:rsid w:val="23C31521"/>
    <w:rsid w:val="23C645DA"/>
    <w:rsid w:val="24BC5156"/>
    <w:rsid w:val="24FC65CF"/>
    <w:rsid w:val="27225ADA"/>
    <w:rsid w:val="27842AFC"/>
    <w:rsid w:val="28773647"/>
    <w:rsid w:val="287C7AB4"/>
    <w:rsid w:val="2964022B"/>
    <w:rsid w:val="29CB06AB"/>
    <w:rsid w:val="2ADB7F4F"/>
    <w:rsid w:val="2B2504D9"/>
    <w:rsid w:val="2B487ADA"/>
    <w:rsid w:val="2B6A7233"/>
    <w:rsid w:val="2BC74EA2"/>
    <w:rsid w:val="2C456B97"/>
    <w:rsid w:val="2D1F4090"/>
    <w:rsid w:val="2D4653FA"/>
    <w:rsid w:val="2D880661"/>
    <w:rsid w:val="2D9447F5"/>
    <w:rsid w:val="2DF47AA5"/>
    <w:rsid w:val="2DF545B7"/>
    <w:rsid w:val="2E521E0D"/>
    <w:rsid w:val="2FB419F4"/>
    <w:rsid w:val="2FE53B49"/>
    <w:rsid w:val="2FFA3A98"/>
    <w:rsid w:val="303E6411"/>
    <w:rsid w:val="30C01DA3"/>
    <w:rsid w:val="310444A3"/>
    <w:rsid w:val="31C93BB5"/>
    <w:rsid w:val="336D632F"/>
    <w:rsid w:val="33A31D51"/>
    <w:rsid w:val="34943D90"/>
    <w:rsid w:val="34951FE2"/>
    <w:rsid w:val="3558482F"/>
    <w:rsid w:val="35B2271F"/>
    <w:rsid w:val="3707281D"/>
    <w:rsid w:val="372E5DD5"/>
    <w:rsid w:val="37A4078E"/>
    <w:rsid w:val="37AC319E"/>
    <w:rsid w:val="37E813AF"/>
    <w:rsid w:val="38100B82"/>
    <w:rsid w:val="381C405F"/>
    <w:rsid w:val="38665FDA"/>
    <w:rsid w:val="386D6DD1"/>
    <w:rsid w:val="39754190"/>
    <w:rsid w:val="39981C2C"/>
    <w:rsid w:val="39EA57E5"/>
    <w:rsid w:val="39FE3B90"/>
    <w:rsid w:val="3A0A0D7C"/>
    <w:rsid w:val="3A1C285D"/>
    <w:rsid w:val="3A4D4C76"/>
    <w:rsid w:val="3AA52853"/>
    <w:rsid w:val="3B373A20"/>
    <w:rsid w:val="3B453319"/>
    <w:rsid w:val="3BAB407F"/>
    <w:rsid w:val="3BCD6245"/>
    <w:rsid w:val="3CBE5E91"/>
    <w:rsid w:val="3CD20252"/>
    <w:rsid w:val="3D0F2205"/>
    <w:rsid w:val="3D9077EA"/>
    <w:rsid w:val="3D94095C"/>
    <w:rsid w:val="3DF53AF1"/>
    <w:rsid w:val="3F261A88"/>
    <w:rsid w:val="3F8A6501"/>
    <w:rsid w:val="3FFF2A05"/>
    <w:rsid w:val="40073668"/>
    <w:rsid w:val="402B37FA"/>
    <w:rsid w:val="405A40A4"/>
    <w:rsid w:val="419D4780"/>
    <w:rsid w:val="41B7073E"/>
    <w:rsid w:val="425A293F"/>
    <w:rsid w:val="4272703B"/>
    <w:rsid w:val="42894808"/>
    <w:rsid w:val="434269D5"/>
    <w:rsid w:val="44557097"/>
    <w:rsid w:val="4457445E"/>
    <w:rsid w:val="44E73A68"/>
    <w:rsid w:val="45191178"/>
    <w:rsid w:val="454A4722"/>
    <w:rsid w:val="455C26A8"/>
    <w:rsid w:val="45660E30"/>
    <w:rsid w:val="45CD7264"/>
    <w:rsid w:val="46390051"/>
    <w:rsid w:val="4662784A"/>
    <w:rsid w:val="46696695"/>
    <w:rsid w:val="469279AD"/>
    <w:rsid w:val="46CB1893"/>
    <w:rsid w:val="46F5246C"/>
    <w:rsid w:val="47350677"/>
    <w:rsid w:val="47B916B2"/>
    <w:rsid w:val="47B95B8F"/>
    <w:rsid w:val="47C56BFB"/>
    <w:rsid w:val="48757D08"/>
    <w:rsid w:val="49200A55"/>
    <w:rsid w:val="49CF51F6"/>
    <w:rsid w:val="49F64E79"/>
    <w:rsid w:val="49FD0C1A"/>
    <w:rsid w:val="4A0B092E"/>
    <w:rsid w:val="4A7C10A0"/>
    <w:rsid w:val="4AC76815"/>
    <w:rsid w:val="4B296B88"/>
    <w:rsid w:val="4B3A2B43"/>
    <w:rsid w:val="4DC82688"/>
    <w:rsid w:val="4DCA5A2D"/>
    <w:rsid w:val="50161FB5"/>
    <w:rsid w:val="501A2F43"/>
    <w:rsid w:val="505B3DF2"/>
    <w:rsid w:val="507C1E50"/>
    <w:rsid w:val="510C24C5"/>
    <w:rsid w:val="5118703E"/>
    <w:rsid w:val="51293954"/>
    <w:rsid w:val="516C34AB"/>
    <w:rsid w:val="523302EC"/>
    <w:rsid w:val="52BD60EB"/>
    <w:rsid w:val="53570112"/>
    <w:rsid w:val="54DF6509"/>
    <w:rsid w:val="55346855"/>
    <w:rsid w:val="554D3EED"/>
    <w:rsid w:val="56B01A2C"/>
    <w:rsid w:val="58030761"/>
    <w:rsid w:val="58B71C77"/>
    <w:rsid w:val="59376914"/>
    <w:rsid w:val="59505C28"/>
    <w:rsid w:val="5979517E"/>
    <w:rsid w:val="598633F7"/>
    <w:rsid w:val="5991071A"/>
    <w:rsid w:val="59C06557"/>
    <w:rsid w:val="5A236E98"/>
    <w:rsid w:val="5BE07737"/>
    <w:rsid w:val="5C0E6052"/>
    <w:rsid w:val="5C2A25AC"/>
    <w:rsid w:val="5CCB7A9F"/>
    <w:rsid w:val="5CE46DB3"/>
    <w:rsid w:val="5D192C76"/>
    <w:rsid w:val="5DCF1811"/>
    <w:rsid w:val="5F7A57AC"/>
    <w:rsid w:val="5FF05A6E"/>
    <w:rsid w:val="601A7482"/>
    <w:rsid w:val="605E0C2A"/>
    <w:rsid w:val="60DB1B18"/>
    <w:rsid w:val="60F63558"/>
    <w:rsid w:val="612C558C"/>
    <w:rsid w:val="619F04CD"/>
    <w:rsid w:val="61FC06FB"/>
    <w:rsid w:val="62E21609"/>
    <w:rsid w:val="63302D52"/>
    <w:rsid w:val="638E7A78"/>
    <w:rsid w:val="63FC70D8"/>
    <w:rsid w:val="640B10C9"/>
    <w:rsid w:val="6424218B"/>
    <w:rsid w:val="656F500C"/>
    <w:rsid w:val="687752B5"/>
    <w:rsid w:val="692069AD"/>
    <w:rsid w:val="696D50F9"/>
    <w:rsid w:val="6A345A2F"/>
    <w:rsid w:val="6AAF33E3"/>
    <w:rsid w:val="6B931A90"/>
    <w:rsid w:val="6BDF6E4A"/>
    <w:rsid w:val="6CDA3F74"/>
    <w:rsid w:val="6D6F45CA"/>
    <w:rsid w:val="6D887AA2"/>
    <w:rsid w:val="6DBE53FE"/>
    <w:rsid w:val="6DD322A4"/>
    <w:rsid w:val="6DF92185"/>
    <w:rsid w:val="6F685621"/>
    <w:rsid w:val="6FD71FF5"/>
    <w:rsid w:val="7047716A"/>
    <w:rsid w:val="7097082E"/>
    <w:rsid w:val="71415589"/>
    <w:rsid w:val="71743AAA"/>
    <w:rsid w:val="72F90EF7"/>
    <w:rsid w:val="73C9393E"/>
    <w:rsid w:val="74A569D0"/>
    <w:rsid w:val="75046CCD"/>
    <w:rsid w:val="75892893"/>
    <w:rsid w:val="75C5557C"/>
    <w:rsid w:val="75FE6CDF"/>
    <w:rsid w:val="76017D43"/>
    <w:rsid w:val="7671300D"/>
    <w:rsid w:val="76826E55"/>
    <w:rsid w:val="76A35191"/>
    <w:rsid w:val="76E5763C"/>
    <w:rsid w:val="77692D7D"/>
    <w:rsid w:val="77E45A61"/>
    <w:rsid w:val="78061B2A"/>
    <w:rsid w:val="78553D90"/>
    <w:rsid w:val="7887268C"/>
    <w:rsid w:val="78D21D5D"/>
    <w:rsid w:val="793D18CD"/>
    <w:rsid w:val="79421D2A"/>
    <w:rsid w:val="79752E15"/>
    <w:rsid w:val="79AC25AE"/>
    <w:rsid w:val="7A37631C"/>
    <w:rsid w:val="7A3D5ABF"/>
    <w:rsid w:val="7A5549F4"/>
    <w:rsid w:val="7A772BBC"/>
    <w:rsid w:val="7A9F15B4"/>
    <w:rsid w:val="7B465A04"/>
    <w:rsid w:val="7C174657"/>
    <w:rsid w:val="7C55517F"/>
    <w:rsid w:val="7D423956"/>
    <w:rsid w:val="7D4274B2"/>
    <w:rsid w:val="7D9D500C"/>
    <w:rsid w:val="7DB67EA0"/>
    <w:rsid w:val="7DC223A1"/>
    <w:rsid w:val="7DF10ED8"/>
    <w:rsid w:val="7E6A4E00"/>
    <w:rsid w:val="7EB937A4"/>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0"/>
    <w:rPr>
      <w:color w:val="136EC2"/>
      <w:u w:val="singl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7" Type="http://schemas.openxmlformats.org/officeDocument/2006/relationships/fontTable" Target="fontTable.xml"/><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1084</Words>
  <Characters>1093</Characters>
  <Lines>7</Lines>
  <Paragraphs>2</Paragraphs>
  <TotalTime>3</TotalTime>
  <ScaleCrop>false</ScaleCrop>
  <LinksUpToDate>false</LinksUpToDate>
  <CharactersWithSpaces>1095</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乐开怀</cp:lastModifiedBy>
  <cp:lastPrinted>2024-09-25T23:43:00Z</cp:lastPrinted>
  <dcterms:modified xsi:type="dcterms:W3CDTF">2024-11-06T09:53:52Z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72052C245D95496DAAC5CFECAC0681D9_13</vt:lpwstr>
  </property>
</Properties>
</file>