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2E7217">
      <w:pPr>
        <w:snapToGrid w:val="0"/>
        <w:spacing w:line="288" w:lineRule="auto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值周信息发布</w:t>
      </w:r>
    </w:p>
    <w:p w14:paraId="3ADB9C92">
      <w:pPr>
        <w:snapToGrid w:val="0"/>
        <w:spacing w:line="288" w:lineRule="auto"/>
        <w:jc w:val="center"/>
      </w:pPr>
      <w:r>
        <w:rPr>
          <w:rFonts w:hint="eastAsia"/>
        </w:rPr>
        <w:t>时间：2024—2025</w:t>
      </w:r>
      <w:r>
        <w:t xml:space="preserve">  </w:t>
      </w:r>
      <w:r>
        <w:rPr>
          <w:rFonts w:hint="eastAsia"/>
        </w:rPr>
        <w:t>学年第 一</w:t>
      </w:r>
      <w:r>
        <w:t xml:space="preserve"> </w:t>
      </w:r>
      <w:r>
        <w:rPr>
          <w:rFonts w:hint="eastAsia"/>
        </w:rPr>
        <w:t>学期 第</w:t>
      </w:r>
      <w:r>
        <w:t xml:space="preserve"> </w:t>
      </w:r>
      <w:r>
        <w:rPr>
          <w:rFonts w:hint="eastAsia"/>
          <w:lang w:val="en-US" w:eastAsia="zh-CN"/>
        </w:rPr>
        <w:t>七</w:t>
      </w:r>
      <w:r>
        <w:rPr>
          <w:rFonts w:hint="eastAsia"/>
        </w:rPr>
        <w:t>周（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14</w:t>
      </w:r>
      <w:r>
        <w:rPr>
          <w:rFonts w:hint="eastAsia"/>
        </w:rPr>
        <w:t>日——</w:t>
      </w:r>
      <w:r>
        <w:rPr>
          <w:rFonts w:hint="eastAsia"/>
          <w:lang w:val="en-US" w:eastAsia="zh-CN"/>
        </w:rPr>
        <w:t>10</w:t>
      </w:r>
      <w:r>
        <w:t xml:space="preserve"> 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18</w:t>
      </w:r>
      <w:r>
        <w:t xml:space="preserve"> </w:t>
      </w:r>
      <w:r>
        <w:rPr>
          <w:rFonts w:hint="eastAsia"/>
        </w:rPr>
        <w:t>日）</w:t>
      </w:r>
    </w:p>
    <w:p w14:paraId="1ED242F5">
      <w:pPr>
        <w:snapToGrid w:val="0"/>
        <w:spacing w:line="288" w:lineRule="auto"/>
        <w:rPr>
          <w:rFonts w:hint="eastAsia" w:eastAsia="宋体"/>
          <w:b/>
          <w:color w:val="auto"/>
          <w:lang w:eastAsia="zh-CN"/>
        </w:rPr>
      </w:pPr>
      <w:r>
        <w:rPr>
          <w:rFonts w:hint="eastAsia"/>
          <w:b/>
        </w:rPr>
        <w:t>值周领导：</w:t>
      </w:r>
      <w:r>
        <w:rPr>
          <w:rFonts w:hint="eastAsia"/>
          <w:b/>
          <w:color w:val="auto"/>
          <w:lang w:val="en-US" w:eastAsia="zh-CN"/>
        </w:rPr>
        <w:t xml:space="preserve">张瑜 </w:t>
      </w:r>
    </w:p>
    <w:p w14:paraId="59160D86">
      <w:pPr>
        <w:snapToGrid w:val="0"/>
        <w:spacing w:line="280" w:lineRule="exact"/>
        <w:rPr>
          <w:rFonts w:hint="eastAsia"/>
          <w:b/>
          <w:color w:val="auto"/>
          <w:u w:val="single"/>
          <w:lang w:val="en-US" w:eastAsia="zh-CN"/>
        </w:rPr>
      </w:pPr>
      <w:r>
        <w:rPr>
          <w:rFonts w:hint="eastAsia"/>
          <w:b/>
          <w:color w:val="auto"/>
        </w:rPr>
        <w:t>值周成员：</w:t>
      </w:r>
      <w:r>
        <w:rPr>
          <w:rFonts w:hint="eastAsia"/>
          <w:b/>
          <w:color w:val="auto"/>
          <w:lang w:val="en-US" w:eastAsia="zh-CN"/>
        </w:rPr>
        <w:t>徐  群</w:t>
      </w:r>
      <w:r>
        <w:rPr>
          <w:rFonts w:hint="eastAsia"/>
          <w:b/>
          <w:color w:val="auto"/>
        </w:rPr>
        <w:t>、</w:t>
      </w:r>
      <w:r>
        <w:rPr>
          <w:rFonts w:hint="eastAsia"/>
          <w:b/>
          <w:color w:val="auto"/>
          <w:lang w:val="en-US" w:eastAsia="zh-CN"/>
        </w:rPr>
        <w:t>梅  花</w:t>
      </w:r>
      <w:r>
        <w:rPr>
          <w:rFonts w:hint="eastAsia"/>
          <w:b/>
          <w:color w:val="auto"/>
        </w:rPr>
        <w:t>、</w:t>
      </w:r>
      <w:r>
        <w:rPr>
          <w:rFonts w:hint="eastAsia"/>
          <w:b/>
          <w:color w:val="auto"/>
          <w:lang w:val="en-US" w:eastAsia="zh-CN"/>
        </w:rPr>
        <w:t>邹雨轩</w:t>
      </w:r>
      <w:r>
        <w:rPr>
          <w:rFonts w:hint="eastAsia"/>
          <w:b/>
          <w:color w:val="auto"/>
        </w:rPr>
        <w:t>、</w:t>
      </w:r>
      <w:r>
        <w:rPr>
          <w:rFonts w:hint="eastAsia"/>
          <w:b/>
          <w:color w:val="auto"/>
          <w:lang w:val="en-US" w:eastAsia="zh-CN"/>
        </w:rPr>
        <w:t>蔡凤奇</w:t>
      </w:r>
      <w:r>
        <w:rPr>
          <w:rFonts w:hint="eastAsia"/>
          <w:b/>
          <w:color w:val="auto"/>
        </w:rPr>
        <w:t>、</w:t>
      </w:r>
      <w:r>
        <w:rPr>
          <w:rFonts w:hint="eastAsia"/>
          <w:b/>
          <w:color w:val="auto"/>
          <w:lang w:val="en-US" w:eastAsia="zh-CN"/>
        </w:rPr>
        <w:t>章梦娜</w:t>
      </w:r>
      <w:r>
        <w:rPr>
          <w:rFonts w:hint="eastAsia"/>
          <w:b/>
          <w:color w:val="auto"/>
        </w:rPr>
        <w:t>、</w:t>
      </w:r>
      <w:r>
        <w:rPr>
          <w:rFonts w:hint="eastAsia"/>
          <w:b/>
          <w:color w:val="auto"/>
          <w:lang w:val="en-US" w:eastAsia="zh-CN"/>
        </w:rPr>
        <w:t>孙晓</w:t>
      </w:r>
      <w:r>
        <w:rPr>
          <w:rFonts w:hint="eastAsia"/>
          <w:b/>
          <w:color w:val="auto"/>
        </w:rPr>
        <w:t>、</w:t>
      </w:r>
      <w:r>
        <w:rPr>
          <w:rFonts w:hint="eastAsia"/>
          <w:b/>
          <w:color w:val="auto"/>
          <w:lang w:val="en-US" w:eastAsia="zh-CN"/>
        </w:rPr>
        <w:t>李晓燕</w:t>
      </w:r>
      <w:r>
        <w:rPr>
          <w:rFonts w:hint="eastAsia"/>
          <w:b/>
          <w:color w:val="auto"/>
        </w:rPr>
        <w:t>、</w:t>
      </w:r>
      <w:r>
        <w:rPr>
          <w:rFonts w:hint="eastAsia"/>
          <w:b/>
          <w:color w:val="auto"/>
          <w:lang w:val="en-US" w:eastAsia="zh-CN"/>
        </w:rPr>
        <w:t>张  龙</w:t>
      </w:r>
    </w:p>
    <w:tbl>
      <w:tblPr>
        <w:tblStyle w:val="5"/>
        <w:tblW w:w="969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3"/>
        <w:gridCol w:w="690"/>
        <w:gridCol w:w="321"/>
        <w:gridCol w:w="366"/>
        <w:gridCol w:w="5"/>
        <w:gridCol w:w="682"/>
        <w:gridCol w:w="5"/>
        <w:gridCol w:w="71"/>
        <w:gridCol w:w="609"/>
        <w:gridCol w:w="695"/>
        <w:gridCol w:w="690"/>
        <w:gridCol w:w="691"/>
        <w:gridCol w:w="5"/>
        <w:gridCol w:w="570"/>
        <w:gridCol w:w="116"/>
        <w:gridCol w:w="6"/>
        <w:gridCol w:w="686"/>
        <w:gridCol w:w="5"/>
        <w:gridCol w:w="685"/>
        <w:gridCol w:w="695"/>
        <w:gridCol w:w="692"/>
        <w:gridCol w:w="692"/>
      </w:tblGrid>
      <w:tr w14:paraId="1396DB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" w:hRule="atLeast"/>
        </w:trPr>
        <w:tc>
          <w:tcPr>
            <w:tcW w:w="718" w:type="dxa"/>
            <w:vMerge w:val="restart"/>
            <w:vAlign w:val="center"/>
          </w:tcPr>
          <w:p w14:paraId="3E11B53B"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color w:val="auto"/>
                <w:sz w:val="21"/>
                <w:szCs w:val="21"/>
              </w:rPr>
              <w:t>巡视安排</w:t>
            </w:r>
          </w:p>
        </w:tc>
        <w:tc>
          <w:tcPr>
            <w:tcW w:w="690" w:type="dxa"/>
            <w:vMerge w:val="restart"/>
            <w:vAlign w:val="center"/>
          </w:tcPr>
          <w:p w14:paraId="48627352"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color w:val="auto"/>
                <w:sz w:val="21"/>
                <w:szCs w:val="21"/>
              </w:rPr>
              <w:t>日期</w:t>
            </w:r>
          </w:p>
        </w:tc>
        <w:tc>
          <w:tcPr>
            <w:tcW w:w="1380" w:type="dxa"/>
            <w:gridSpan w:val="4"/>
          </w:tcPr>
          <w:p w14:paraId="03EEF74C"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color w:val="auto"/>
                <w:sz w:val="21"/>
                <w:szCs w:val="21"/>
              </w:rPr>
              <w:t>早晨校门口</w:t>
            </w:r>
          </w:p>
        </w:tc>
        <w:tc>
          <w:tcPr>
            <w:tcW w:w="2070" w:type="dxa"/>
            <w:gridSpan w:val="5"/>
          </w:tcPr>
          <w:p w14:paraId="0191BE4F"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color w:val="auto"/>
                <w:sz w:val="21"/>
                <w:szCs w:val="21"/>
              </w:rPr>
              <w:t>中午</w:t>
            </w:r>
          </w:p>
        </w:tc>
        <w:tc>
          <w:tcPr>
            <w:tcW w:w="3451" w:type="dxa"/>
            <w:gridSpan w:val="9"/>
          </w:tcPr>
          <w:p w14:paraId="4F3E89CE"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color w:val="auto"/>
                <w:sz w:val="21"/>
                <w:szCs w:val="21"/>
              </w:rPr>
              <w:t>早上、中午、课间巡视</w:t>
            </w:r>
          </w:p>
        </w:tc>
        <w:tc>
          <w:tcPr>
            <w:tcW w:w="1381" w:type="dxa"/>
            <w:gridSpan w:val="2"/>
          </w:tcPr>
          <w:p w14:paraId="2D398B04"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color w:val="auto"/>
                <w:sz w:val="21"/>
                <w:szCs w:val="21"/>
              </w:rPr>
              <w:t>放学</w:t>
            </w:r>
          </w:p>
        </w:tc>
      </w:tr>
      <w:tr w14:paraId="0EC446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" w:hRule="atLeast"/>
        </w:trPr>
        <w:tc>
          <w:tcPr>
            <w:tcW w:w="718" w:type="dxa"/>
            <w:vMerge w:val="continue"/>
            <w:vAlign w:val="center"/>
          </w:tcPr>
          <w:p w14:paraId="1D815F76"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color w:val="auto"/>
                <w:sz w:val="21"/>
                <w:szCs w:val="21"/>
              </w:rPr>
            </w:pPr>
          </w:p>
        </w:tc>
        <w:tc>
          <w:tcPr>
            <w:tcW w:w="690" w:type="dxa"/>
            <w:vMerge w:val="continue"/>
          </w:tcPr>
          <w:p w14:paraId="0737E559"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color w:val="auto"/>
                <w:sz w:val="21"/>
                <w:szCs w:val="21"/>
              </w:rPr>
            </w:pPr>
          </w:p>
        </w:tc>
        <w:tc>
          <w:tcPr>
            <w:tcW w:w="690" w:type="dxa"/>
            <w:gridSpan w:val="2"/>
          </w:tcPr>
          <w:p w14:paraId="066632A5"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color w:val="auto"/>
                <w:sz w:val="21"/>
                <w:szCs w:val="21"/>
              </w:rPr>
              <w:t>正校门</w:t>
            </w:r>
          </w:p>
        </w:tc>
        <w:tc>
          <w:tcPr>
            <w:tcW w:w="690" w:type="dxa"/>
            <w:gridSpan w:val="2"/>
          </w:tcPr>
          <w:p w14:paraId="19B196F8"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color w:val="auto"/>
                <w:sz w:val="21"/>
                <w:szCs w:val="21"/>
              </w:rPr>
              <w:t>校</w:t>
            </w:r>
            <w:r>
              <w:rPr>
                <w:rFonts w:hint="eastAsia" w:asciiTheme="minorEastAsia" w:hAnsiTheme="minorEastAsia" w:eastAsiaTheme="minorEastAsia"/>
                <w:b/>
                <w:color w:val="auto"/>
                <w:sz w:val="21"/>
                <w:szCs w:val="21"/>
                <w:lang w:val="en-US" w:eastAsia="zh-CN"/>
              </w:rPr>
              <w:t>园</w:t>
            </w:r>
            <w:r>
              <w:rPr>
                <w:rFonts w:hint="eastAsia" w:asciiTheme="minorEastAsia" w:hAnsiTheme="minorEastAsia" w:eastAsiaTheme="minorEastAsia"/>
                <w:b/>
                <w:color w:val="auto"/>
                <w:sz w:val="21"/>
                <w:szCs w:val="21"/>
              </w:rPr>
              <w:t>巡视</w:t>
            </w:r>
          </w:p>
        </w:tc>
        <w:tc>
          <w:tcPr>
            <w:tcW w:w="685" w:type="dxa"/>
            <w:gridSpan w:val="3"/>
          </w:tcPr>
          <w:p w14:paraId="4CF97652"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color w:val="auto"/>
                <w:sz w:val="21"/>
                <w:szCs w:val="21"/>
              </w:rPr>
              <w:t>阶梯教室</w:t>
            </w:r>
          </w:p>
        </w:tc>
        <w:tc>
          <w:tcPr>
            <w:tcW w:w="695" w:type="dxa"/>
          </w:tcPr>
          <w:p w14:paraId="193CF38B"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color w:val="auto"/>
                <w:sz w:val="21"/>
                <w:szCs w:val="21"/>
              </w:rPr>
              <w:t>食堂东</w:t>
            </w:r>
          </w:p>
        </w:tc>
        <w:tc>
          <w:tcPr>
            <w:tcW w:w="690" w:type="dxa"/>
          </w:tcPr>
          <w:p w14:paraId="5257E779"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color w:val="auto"/>
                <w:sz w:val="21"/>
                <w:szCs w:val="21"/>
              </w:rPr>
              <w:t>食堂西</w:t>
            </w:r>
          </w:p>
        </w:tc>
        <w:tc>
          <w:tcPr>
            <w:tcW w:w="691" w:type="dxa"/>
          </w:tcPr>
          <w:p w14:paraId="1157EDD8"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color w:val="auto"/>
                <w:sz w:val="21"/>
                <w:szCs w:val="21"/>
              </w:rPr>
              <w:t>北一楼</w:t>
            </w:r>
          </w:p>
        </w:tc>
        <w:tc>
          <w:tcPr>
            <w:tcW w:w="690" w:type="dxa"/>
            <w:gridSpan w:val="3"/>
          </w:tcPr>
          <w:p w14:paraId="754C259F"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color w:val="auto"/>
                <w:sz w:val="21"/>
                <w:szCs w:val="21"/>
              </w:rPr>
              <w:t>北二楼</w:t>
            </w:r>
          </w:p>
        </w:tc>
        <w:tc>
          <w:tcPr>
            <w:tcW w:w="690" w:type="dxa"/>
            <w:gridSpan w:val="2"/>
          </w:tcPr>
          <w:p w14:paraId="054C40C6"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color w:val="auto"/>
                <w:sz w:val="21"/>
                <w:szCs w:val="21"/>
              </w:rPr>
              <w:t>南一楼</w:t>
            </w:r>
          </w:p>
        </w:tc>
        <w:tc>
          <w:tcPr>
            <w:tcW w:w="685" w:type="dxa"/>
            <w:gridSpan w:val="2"/>
          </w:tcPr>
          <w:p w14:paraId="595D90B8"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color w:val="auto"/>
                <w:sz w:val="21"/>
                <w:szCs w:val="21"/>
              </w:rPr>
              <w:t>南二楼</w:t>
            </w:r>
          </w:p>
        </w:tc>
        <w:tc>
          <w:tcPr>
            <w:tcW w:w="695" w:type="dxa"/>
          </w:tcPr>
          <w:p w14:paraId="7585C3CC"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color w:val="auto"/>
                <w:sz w:val="21"/>
                <w:szCs w:val="21"/>
              </w:rPr>
              <w:t>南三楼</w:t>
            </w:r>
          </w:p>
        </w:tc>
        <w:tc>
          <w:tcPr>
            <w:tcW w:w="690" w:type="dxa"/>
          </w:tcPr>
          <w:p w14:paraId="27B56AF6"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color w:val="auto"/>
                <w:sz w:val="21"/>
                <w:szCs w:val="21"/>
              </w:rPr>
              <w:t>大门口</w:t>
            </w:r>
          </w:p>
        </w:tc>
        <w:tc>
          <w:tcPr>
            <w:tcW w:w="691" w:type="dxa"/>
          </w:tcPr>
          <w:p w14:paraId="75D530F6"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color w:val="auto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color w:val="auto"/>
                <w:sz w:val="21"/>
                <w:szCs w:val="21"/>
              </w:rPr>
              <w:t>停车场</w:t>
            </w:r>
          </w:p>
        </w:tc>
      </w:tr>
      <w:tr w14:paraId="3354F2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" w:hRule="atLeast"/>
        </w:trPr>
        <w:tc>
          <w:tcPr>
            <w:tcW w:w="718" w:type="dxa"/>
            <w:vMerge w:val="continue"/>
            <w:vAlign w:val="center"/>
          </w:tcPr>
          <w:p w14:paraId="1AC41884"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color w:val="auto"/>
                <w:sz w:val="21"/>
                <w:szCs w:val="21"/>
              </w:rPr>
            </w:pPr>
            <w:bookmarkStart w:id="0" w:name="OLE_LINK1" w:colFirst="7" w:colLast="11"/>
          </w:p>
        </w:tc>
        <w:tc>
          <w:tcPr>
            <w:tcW w:w="690" w:type="dxa"/>
          </w:tcPr>
          <w:p w14:paraId="6FED4B54">
            <w:pPr>
              <w:jc w:val="center"/>
              <w:rPr>
                <w:rFonts w:hint="default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/>
                <w:color w:val="auto"/>
                <w:sz w:val="21"/>
                <w:szCs w:val="21"/>
              </w:rPr>
              <w:t>.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14</w:t>
            </w:r>
          </w:p>
          <w:p w14:paraId="7D6FCB60">
            <w:pPr>
              <w:jc w:val="center"/>
              <w:rPr>
                <w:rFonts w:hint="eastAsia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</w:rPr>
              <w:t>周</w:t>
            </w:r>
            <w:r>
              <w:rPr>
                <w:rFonts w:hint="eastAsia"/>
                <w:b/>
                <w:bCs/>
                <w:color w:val="auto"/>
                <w:sz w:val="21"/>
                <w:szCs w:val="21"/>
                <w:lang w:val="en-US" w:eastAsia="zh-CN"/>
              </w:rPr>
              <w:t>一</w:t>
            </w:r>
          </w:p>
        </w:tc>
        <w:tc>
          <w:tcPr>
            <w:tcW w:w="690" w:type="dxa"/>
            <w:gridSpan w:val="2"/>
            <w:vAlign w:val="center"/>
          </w:tcPr>
          <w:p w14:paraId="44DA1770">
            <w:pPr>
              <w:jc w:val="center"/>
              <w:rPr>
                <w:rFonts w:hint="default" w:eastAsia="宋体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color w:val="auto"/>
                <w:sz w:val="15"/>
                <w:szCs w:val="15"/>
                <w:lang w:val="en-US" w:eastAsia="zh-CN"/>
              </w:rPr>
              <w:t>李晓燕</w:t>
            </w:r>
          </w:p>
        </w:tc>
        <w:tc>
          <w:tcPr>
            <w:tcW w:w="690" w:type="dxa"/>
            <w:gridSpan w:val="2"/>
            <w:vAlign w:val="center"/>
          </w:tcPr>
          <w:p w14:paraId="7DC1FD60">
            <w:pPr>
              <w:jc w:val="center"/>
              <w:rPr>
                <w:rFonts w:hint="default" w:ascii="Calibri" w:hAnsi="Calibri" w:eastAsia="宋体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="Calibri" w:hAnsi="Calibri"/>
                <w:color w:val="auto"/>
                <w:sz w:val="15"/>
                <w:szCs w:val="15"/>
                <w:lang w:val="en-US" w:eastAsia="zh-CN"/>
              </w:rPr>
              <w:t>张瑜</w:t>
            </w:r>
          </w:p>
        </w:tc>
        <w:tc>
          <w:tcPr>
            <w:tcW w:w="685" w:type="dxa"/>
            <w:gridSpan w:val="3"/>
            <w:vAlign w:val="center"/>
          </w:tcPr>
          <w:p w14:paraId="397D7317">
            <w:pPr>
              <w:jc w:val="center"/>
              <w:rPr>
                <w:rFonts w:hint="default" w:ascii="Calibri" w:hAnsi="Calibri" w:eastAsia="宋体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="Calibri" w:hAnsi="Calibri"/>
                <w:color w:val="auto"/>
                <w:sz w:val="15"/>
                <w:szCs w:val="15"/>
                <w:lang w:val="en-US" w:eastAsia="zh-CN"/>
              </w:rPr>
              <w:t>章梦娜</w:t>
            </w:r>
          </w:p>
        </w:tc>
        <w:tc>
          <w:tcPr>
            <w:tcW w:w="695" w:type="dxa"/>
            <w:vAlign w:val="center"/>
          </w:tcPr>
          <w:p w14:paraId="1CB506D5">
            <w:pPr>
              <w:jc w:val="center"/>
              <w:rPr>
                <w:rFonts w:hint="default" w:eastAsia="宋体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color w:val="auto"/>
                <w:sz w:val="15"/>
                <w:szCs w:val="15"/>
                <w:lang w:val="en-US" w:eastAsia="zh-CN"/>
              </w:rPr>
              <w:t>孙晓</w:t>
            </w:r>
          </w:p>
        </w:tc>
        <w:tc>
          <w:tcPr>
            <w:tcW w:w="690" w:type="dxa"/>
            <w:vAlign w:val="center"/>
          </w:tcPr>
          <w:p w14:paraId="67D3EC2C">
            <w:pPr>
              <w:jc w:val="center"/>
              <w:rPr>
                <w:rFonts w:hint="default" w:ascii="Calibri" w:hAnsi="Calibri" w:eastAsia="宋体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="Calibri" w:hAnsi="Calibri"/>
                <w:color w:val="auto"/>
                <w:sz w:val="15"/>
                <w:szCs w:val="15"/>
                <w:lang w:val="en-US" w:eastAsia="zh-CN"/>
              </w:rPr>
              <w:t>徐群</w:t>
            </w:r>
          </w:p>
        </w:tc>
        <w:tc>
          <w:tcPr>
            <w:tcW w:w="691" w:type="dxa"/>
            <w:vAlign w:val="center"/>
          </w:tcPr>
          <w:p w14:paraId="66BBFA1E">
            <w:pPr>
              <w:jc w:val="center"/>
              <w:rPr>
                <w:rFonts w:hint="eastAsia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color w:val="auto"/>
                <w:sz w:val="15"/>
                <w:szCs w:val="15"/>
                <w:lang w:val="en-US" w:eastAsia="zh-CN"/>
              </w:rPr>
              <w:t>徐群</w:t>
            </w:r>
          </w:p>
          <w:p w14:paraId="0BB0A58C">
            <w:pPr>
              <w:jc w:val="center"/>
              <w:rPr>
                <w:rFonts w:hint="default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color w:val="auto"/>
                <w:sz w:val="15"/>
                <w:szCs w:val="15"/>
                <w:lang w:val="en-US" w:eastAsia="zh-CN"/>
              </w:rPr>
              <w:t>张龙</w:t>
            </w:r>
          </w:p>
        </w:tc>
        <w:tc>
          <w:tcPr>
            <w:tcW w:w="690" w:type="dxa"/>
            <w:gridSpan w:val="3"/>
            <w:vAlign w:val="center"/>
          </w:tcPr>
          <w:p w14:paraId="08FE6E52">
            <w:pPr>
              <w:jc w:val="center"/>
              <w:rPr>
                <w:rFonts w:hint="default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color w:val="auto"/>
                <w:sz w:val="15"/>
                <w:szCs w:val="15"/>
                <w:lang w:val="en-US" w:eastAsia="zh-CN"/>
              </w:rPr>
              <w:t>蔡凤奇李晓燕</w:t>
            </w:r>
          </w:p>
        </w:tc>
        <w:tc>
          <w:tcPr>
            <w:tcW w:w="690" w:type="dxa"/>
            <w:gridSpan w:val="2"/>
            <w:vAlign w:val="center"/>
          </w:tcPr>
          <w:p w14:paraId="15B4AEA5">
            <w:pPr>
              <w:jc w:val="center"/>
              <w:rPr>
                <w:rFonts w:hint="eastAsia" w:ascii="Calibri" w:hAnsi="Calibri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="Calibri" w:hAnsi="Calibri"/>
                <w:color w:val="auto"/>
                <w:sz w:val="15"/>
                <w:szCs w:val="15"/>
                <w:lang w:val="en-US" w:eastAsia="zh-CN"/>
              </w:rPr>
              <w:t>梅花</w:t>
            </w:r>
          </w:p>
          <w:p w14:paraId="3C632A63">
            <w:pPr>
              <w:jc w:val="center"/>
              <w:rPr>
                <w:rFonts w:hint="default" w:ascii="Calibri" w:hAnsi="Calibri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="Calibri" w:hAnsi="Calibri"/>
                <w:color w:val="auto"/>
                <w:sz w:val="15"/>
                <w:szCs w:val="15"/>
                <w:lang w:val="en-US" w:eastAsia="zh-CN"/>
              </w:rPr>
              <w:t>章梦娜</w:t>
            </w:r>
          </w:p>
        </w:tc>
        <w:tc>
          <w:tcPr>
            <w:tcW w:w="685" w:type="dxa"/>
            <w:gridSpan w:val="2"/>
            <w:vAlign w:val="center"/>
          </w:tcPr>
          <w:p w14:paraId="4A9FEA3A">
            <w:pPr>
              <w:jc w:val="center"/>
              <w:rPr>
                <w:rFonts w:hint="default" w:eastAsia="宋体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color w:val="auto"/>
                <w:sz w:val="15"/>
                <w:szCs w:val="15"/>
                <w:lang w:val="en-US" w:eastAsia="zh-CN"/>
              </w:rPr>
              <w:t>邹雨轩</w:t>
            </w:r>
          </w:p>
        </w:tc>
        <w:tc>
          <w:tcPr>
            <w:tcW w:w="695" w:type="dxa"/>
            <w:vAlign w:val="center"/>
          </w:tcPr>
          <w:p w14:paraId="22AFBAA9">
            <w:pPr>
              <w:jc w:val="center"/>
              <w:rPr>
                <w:rFonts w:hint="default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color w:val="auto"/>
                <w:sz w:val="15"/>
                <w:szCs w:val="15"/>
                <w:lang w:val="en-US" w:eastAsia="zh-CN"/>
              </w:rPr>
              <w:t>孙晓</w:t>
            </w:r>
          </w:p>
        </w:tc>
        <w:tc>
          <w:tcPr>
            <w:tcW w:w="690" w:type="dxa"/>
            <w:vAlign w:val="center"/>
          </w:tcPr>
          <w:p w14:paraId="508B469F">
            <w:pPr>
              <w:jc w:val="center"/>
              <w:rPr>
                <w:rFonts w:hint="eastAsia" w:eastAsia="宋体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color w:val="auto"/>
                <w:sz w:val="15"/>
                <w:szCs w:val="15"/>
                <w:lang w:val="en-US" w:eastAsia="zh-CN"/>
              </w:rPr>
              <w:t>梅花</w:t>
            </w:r>
          </w:p>
        </w:tc>
        <w:tc>
          <w:tcPr>
            <w:tcW w:w="691" w:type="dxa"/>
            <w:vAlign w:val="center"/>
          </w:tcPr>
          <w:p w14:paraId="0A211CA7">
            <w:pPr>
              <w:jc w:val="center"/>
              <w:rPr>
                <w:rFonts w:hint="default" w:eastAsia="宋体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color w:val="auto"/>
                <w:sz w:val="15"/>
                <w:szCs w:val="15"/>
                <w:lang w:val="en-US" w:eastAsia="zh-CN"/>
              </w:rPr>
              <w:t>张龙</w:t>
            </w:r>
          </w:p>
        </w:tc>
      </w:tr>
      <w:bookmarkEnd w:id="0"/>
      <w:tr w14:paraId="0A24F9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" w:hRule="atLeast"/>
        </w:trPr>
        <w:tc>
          <w:tcPr>
            <w:tcW w:w="718" w:type="dxa"/>
            <w:vMerge w:val="continue"/>
            <w:vAlign w:val="center"/>
          </w:tcPr>
          <w:p w14:paraId="5CF3B541"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color w:val="auto"/>
                <w:sz w:val="21"/>
                <w:szCs w:val="21"/>
              </w:rPr>
            </w:pPr>
          </w:p>
        </w:tc>
        <w:tc>
          <w:tcPr>
            <w:tcW w:w="690" w:type="dxa"/>
            <w:vAlign w:val="top"/>
          </w:tcPr>
          <w:p w14:paraId="0E4F9DDB">
            <w:pPr>
              <w:jc w:val="center"/>
              <w:rPr>
                <w:rFonts w:hint="default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/>
                <w:color w:val="auto"/>
                <w:sz w:val="21"/>
                <w:szCs w:val="21"/>
              </w:rPr>
              <w:t>.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15</w:t>
            </w:r>
          </w:p>
          <w:p w14:paraId="5A3FCF4A">
            <w:pPr>
              <w:jc w:val="center"/>
              <w:rPr>
                <w:rFonts w:hint="eastAsia" w:eastAsia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</w:rPr>
              <w:t>周</w:t>
            </w:r>
            <w:r>
              <w:rPr>
                <w:rFonts w:hint="eastAsia"/>
                <w:b/>
                <w:bCs/>
                <w:color w:val="auto"/>
                <w:sz w:val="21"/>
                <w:szCs w:val="21"/>
                <w:lang w:val="en-US" w:eastAsia="zh-CN"/>
              </w:rPr>
              <w:t>二</w:t>
            </w:r>
          </w:p>
        </w:tc>
        <w:tc>
          <w:tcPr>
            <w:tcW w:w="695" w:type="dxa"/>
            <w:gridSpan w:val="3"/>
            <w:vAlign w:val="center"/>
          </w:tcPr>
          <w:p w14:paraId="04AB87BC">
            <w:pPr>
              <w:jc w:val="center"/>
              <w:rPr>
                <w:rFonts w:hint="default" w:eastAsia="宋体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color w:val="auto"/>
                <w:sz w:val="15"/>
                <w:szCs w:val="15"/>
                <w:lang w:val="en-US" w:eastAsia="zh-CN"/>
              </w:rPr>
              <w:t>李晓燕</w:t>
            </w:r>
          </w:p>
        </w:tc>
        <w:tc>
          <w:tcPr>
            <w:tcW w:w="690" w:type="dxa"/>
            <w:gridSpan w:val="2"/>
            <w:vAlign w:val="center"/>
          </w:tcPr>
          <w:p w14:paraId="5B58E23E">
            <w:pPr>
              <w:jc w:val="center"/>
              <w:rPr>
                <w:rFonts w:hint="default" w:eastAsia="宋体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="Calibri" w:hAnsi="Calibri"/>
                <w:color w:val="auto"/>
                <w:sz w:val="15"/>
                <w:szCs w:val="15"/>
                <w:lang w:val="en-US" w:eastAsia="zh-CN"/>
              </w:rPr>
              <w:t>张瑜</w:t>
            </w:r>
          </w:p>
        </w:tc>
        <w:tc>
          <w:tcPr>
            <w:tcW w:w="680" w:type="dxa"/>
            <w:gridSpan w:val="2"/>
            <w:vAlign w:val="center"/>
          </w:tcPr>
          <w:p w14:paraId="7BD1EA54">
            <w:pPr>
              <w:jc w:val="center"/>
              <w:rPr>
                <w:rFonts w:hint="default" w:eastAsia="宋体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="Calibri" w:hAnsi="Calibri"/>
                <w:color w:val="auto"/>
                <w:sz w:val="15"/>
                <w:szCs w:val="15"/>
                <w:lang w:val="en-US" w:eastAsia="zh-CN"/>
              </w:rPr>
              <w:t>章梦娜</w:t>
            </w:r>
          </w:p>
        </w:tc>
        <w:tc>
          <w:tcPr>
            <w:tcW w:w="695" w:type="dxa"/>
            <w:vAlign w:val="center"/>
          </w:tcPr>
          <w:p w14:paraId="01CCD4A7">
            <w:pPr>
              <w:jc w:val="center"/>
              <w:rPr>
                <w:rFonts w:hint="default" w:eastAsia="宋体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color w:val="auto"/>
                <w:sz w:val="15"/>
                <w:szCs w:val="15"/>
                <w:lang w:val="en-US" w:eastAsia="zh-CN"/>
              </w:rPr>
              <w:t>孙晓</w:t>
            </w:r>
          </w:p>
        </w:tc>
        <w:tc>
          <w:tcPr>
            <w:tcW w:w="690" w:type="dxa"/>
            <w:vAlign w:val="center"/>
          </w:tcPr>
          <w:p w14:paraId="47E2DC7C">
            <w:pPr>
              <w:jc w:val="center"/>
              <w:rPr>
                <w:rFonts w:hint="default" w:eastAsia="宋体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="Calibri" w:hAnsi="Calibri"/>
                <w:color w:val="auto"/>
                <w:sz w:val="15"/>
                <w:szCs w:val="15"/>
                <w:lang w:val="en-US" w:eastAsia="zh-CN"/>
              </w:rPr>
              <w:t>徐群</w:t>
            </w:r>
          </w:p>
        </w:tc>
        <w:tc>
          <w:tcPr>
            <w:tcW w:w="696" w:type="dxa"/>
            <w:gridSpan w:val="2"/>
            <w:vAlign w:val="center"/>
          </w:tcPr>
          <w:p w14:paraId="0A6AF748">
            <w:pPr>
              <w:jc w:val="center"/>
              <w:rPr>
                <w:rFonts w:hint="eastAsia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color w:val="auto"/>
                <w:sz w:val="15"/>
                <w:szCs w:val="15"/>
                <w:lang w:val="en-US" w:eastAsia="zh-CN"/>
              </w:rPr>
              <w:t>徐群</w:t>
            </w:r>
          </w:p>
          <w:p w14:paraId="29E46DE2">
            <w:pPr>
              <w:jc w:val="center"/>
              <w:rPr>
                <w:rFonts w:hint="default" w:eastAsia="宋体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color w:val="auto"/>
                <w:sz w:val="15"/>
                <w:szCs w:val="15"/>
                <w:lang w:val="en-US" w:eastAsia="zh-CN"/>
              </w:rPr>
              <w:t>张龙</w:t>
            </w:r>
          </w:p>
        </w:tc>
        <w:tc>
          <w:tcPr>
            <w:tcW w:w="690" w:type="dxa"/>
            <w:gridSpan w:val="3"/>
            <w:vAlign w:val="center"/>
          </w:tcPr>
          <w:p w14:paraId="7B68AFA0">
            <w:pPr>
              <w:jc w:val="center"/>
              <w:rPr>
                <w:rFonts w:hint="default" w:eastAsia="宋体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color w:val="auto"/>
                <w:sz w:val="15"/>
                <w:szCs w:val="15"/>
                <w:lang w:val="en-US" w:eastAsia="zh-CN"/>
              </w:rPr>
              <w:t>蔡凤奇李晓燕</w:t>
            </w:r>
          </w:p>
        </w:tc>
        <w:tc>
          <w:tcPr>
            <w:tcW w:w="690" w:type="dxa"/>
            <w:gridSpan w:val="2"/>
            <w:vAlign w:val="center"/>
          </w:tcPr>
          <w:p w14:paraId="44FEAB20">
            <w:pPr>
              <w:jc w:val="center"/>
              <w:rPr>
                <w:rFonts w:hint="eastAsia" w:ascii="Calibri" w:hAnsi="Calibri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="Calibri" w:hAnsi="Calibri"/>
                <w:color w:val="auto"/>
                <w:sz w:val="15"/>
                <w:szCs w:val="15"/>
                <w:lang w:val="en-US" w:eastAsia="zh-CN"/>
              </w:rPr>
              <w:t>梅花</w:t>
            </w:r>
          </w:p>
          <w:p w14:paraId="4867C825">
            <w:pPr>
              <w:jc w:val="center"/>
              <w:rPr>
                <w:rFonts w:hint="default" w:eastAsia="宋体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="Calibri" w:hAnsi="Calibri"/>
                <w:color w:val="auto"/>
                <w:sz w:val="15"/>
                <w:szCs w:val="15"/>
                <w:lang w:val="en-US" w:eastAsia="zh-CN"/>
              </w:rPr>
              <w:t>章梦娜</w:t>
            </w:r>
          </w:p>
        </w:tc>
        <w:tc>
          <w:tcPr>
            <w:tcW w:w="680" w:type="dxa"/>
            <w:vAlign w:val="center"/>
          </w:tcPr>
          <w:p w14:paraId="09C415D7">
            <w:pPr>
              <w:jc w:val="center"/>
              <w:rPr>
                <w:rFonts w:hint="default" w:eastAsia="宋体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color w:val="auto"/>
                <w:sz w:val="15"/>
                <w:szCs w:val="15"/>
                <w:lang w:val="en-US" w:eastAsia="zh-CN"/>
              </w:rPr>
              <w:t>邹雨轩</w:t>
            </w:r>
          </w:p>
        </w:tc>
        <w:tc>
          <w:tcPr>
            <w:tcW w:w="695" w:type="dxa"/>
            <w:vAlign w:val="center"/>
          </w:tcPr>
          <w:p w14:paraId="6E781521">
            <w:pPr>
              <w:jc w:val="center"/>
              <w:rPr>
                <w:rFonts w:hint="default" w:eastAsia="宋体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color w:val="auto"/>
                <w:sz w:val="15"/>
                <w:szCs w:val="15"/>
                <w:lang w:val="en-US" w:eastAsia="zh-CN"/>
              </w:rPr>
              <w:t>孙晓</w:t>
            </w:r>
          </w:p>
        </w:tc>
        <w:tc>
          <w:tcPr>
            <w:tcW w:w="690" w:type="dxa"/>
            <w:vAlign w:val="center"/>
          </w:tcPr>
          <w:p w14:paraId="25AA95E2">
            <w:pPr>
              <w:jc w:val="center"/>
              <w:rPr>
                <w:rFonts w:hint="default" w:eastAsia="宋体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color w:val="auto"/>
                <w:sz w:val="15"/>
                <w:szCs w:val="15"/>
                <w:lang w:val="en-US" w:eastAsia="zh-CN"/>
              </w:rPr>
              <w:t>张龙</w:t>
            </w:r>
          </w:p>
        </w:tc>
        <w:tc>
          <w:tcPr>
            <w:tcW w:w="691" w:type="dxa"/>
            <w:vAlign w:val="center"/>
          </w:tcPr>
          <w:p w14:paraId="15C4CED6">
            <w:pPr>
              <w:jc w:val="center"/>
              <w:rPr>
                <w:rFonts w:hint="default" w:eastAsia="宋体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color w:val="auto"/>
                <w:sz w:val="15"/>
                <w:szCs w:val="15"/>
                <w:lang w:val="en-US" w:eastAsia="zh-CN"/>
              </w:rPr>
              <w:t>梅花</w:t>
            </w:r>
          </w:p>
        </w:tc>
      </w:tr>
      <w:tr w14:paraId="6517D7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" w:hRule="atLeast"/>
        </w:trPr>
        <w:tc>
          <w:tcPr>
            <w:tcW w:w="718" w:type="dxa"/>
            <w:vMerge w:val="continue"/>
            <w:vAlign w:val="center"/>
          </w:tcPr>
          <w:p w14:paraId="0E4218F4"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color w:val="auto"/>
                <w:sz w:val="21"/>
                <w:szCs w:val="21"/>
              </w:rPr>
            </w:pPr>
          </w:p>
        </w:tc>
        <w:tc>
          <w:tcPr>
            <w:tcW w:w="690" w:type="dxa"/>
            <w:vAlign w:val="top"/>
          </w:tcPr>
          <w:p w14:paraId="04885793">
            <w:pPr>
              <w:jc w:val="center"/>
              <w:rPr>
                <w:rFonts w:hint="default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/>
                <w:color w:val="auto"/>
                <w:sz w:val="21"/>
                <w:szCs w:val="21"/>
              </w:rPr>
              <w:t>.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16</w:t>
            </w:r>
          </w:p>
          <w:p w14:paraId="2480CEFC">
            <w:pPr>
              <w:jc w:val="center"/>
              <w:rPr>
                <w:rFonts w:hint="eastAsia" w:eastAsia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周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三</w:t>
            </w:r>
          </w:p>
        </w:tc>
        <w:tc>
          <w:tcPr>
            <w:tcW w:w="690" w:type="dxa"/>
            <w:gridSpan w:val="2"/>
            <w:vAlign w:val="center"/>
          </w:tcPr>
          <w:p w14:paraId="31EB19BA">
            <w:pPr>
              <w:jc w:val="center"/>
              <w:rPr>
                <w:rFonts w:hint="eastAsia" w:eastAsia="宋体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color w:val="auto"/>
                <w:sz w:val="15"/>
                <w:szCs w:val="15"/>
                <w:lang w:val="en-US" w:eastAsia="zh-CN"/>
              </w:rPr>
              <w:t>李晓燕</w:t>
            </w:r>
          </w:p>
        </w:tc>
        <w:tc>
          <w:tcPr>
            <w:tcW w:w="690" w:type="dxa"/>
            <w:gridSpan w:val="2"/>
            <w:vAlign w:val="center"/>
          </w:tcPr>
          <w:p w14:paraId="2346C006">
            <w:pPr>
              <w:jc w:val="center"/>
              <w:rPr>
                <w:rFonts w:ascii="Calibri" w:hAnsi="Calibri"/>
                <w:color w:val="auto"/>
                <w:sz w:val="15"/>
                <w:szCs w:val="15"/>
              </w:rPr>
            </w:pPr>
            <w:r>
              <w:rPr>
                <w:rFonts w:hint="eastAsia" w:ascii="Calibri" w:hAnsi="Calibri"/>
                <w:color w:val="auto"/>
                <w:sz w:val="15"/>
                <w:szCs w:val="15"/>
                <w:lang w:val="en-US" w:eastAsia="zh-CN"/>
              </w:rPr>
              <w:t>张瑜</w:t>
            </w:r>
          </w:p>
        </w:tc>
        <w:tc>
          <w:tcPr>
            <w:tcW w:w="685" w:type="dxa"/>
            <w:gridSpan w:val="3"/>
            <w:vAlign w:val="center"/>
          </w:tcPr>
          <w:p w14:paraId="2757B74F">
            <w:pPr>
              <w:jc w:val="center"/>
              <w:rPr>
                <w:color w:val="auto"/>
                <w:sz w:val="15"/>
                <w:szCs w:val="15"/>
              </w:rPr>
            </w:pPr>
            <w:r>
              <w:rPr>
                <w:rFonts w:hint="eastAsia" w:ascii="Calibri" w:hAnsi="Calibri"/>
                <w:color w:val="auto"/>
                <w:sz w:val="15"/>
                <w:szCs w:val="15"/>
                <w:lang w:val="en-US" w:eastAsia="zh-CN"/>
              </w:rPr>
              <w:t>章梦娜</w:t>
            </w:r>
          </w:p>
        </w:tc>
        <w:tc>
          <w:tcPr>
            <w:tcW w:w="695" w:type="dxa"/>
            <w:vAlign w:val="center"/>
          </w:tcPr>
          <w:p w14:paraId="6B2024CB">
            <w:pPr>
              <w:jc w:val="center"/>
              <w:rPr>
                <w:color w:val="auto"/>
                <w:sz w:val="15"/>
                <w:szCs w:val="15"/>
              </w:rPr>
            </w:pPr>
            <w:r>
              <w:rPr>
                <w:rFonts w:hint="eastAsia"/>
                <w:color w:val="auto"/>
                <w:sz w:val="15"/>
                <w:szCs w:val="15"/>
                <w:lang w:val="en-US" w:eastAsia="zh-CN"/>
              </w:rPr>
              <w:t>孙晓</w:t>
            </w:r>
          </w:p>
        </w:tc>
        <w:tc>
          <w:tcPr>
            <w:tcW w:w="690" w:type="dxa"/>
            <w:vAlign w:val="center"/>
          </w:tcPr>
          <w:p w14:paraId="4B306A72">
            <w:pPr>
              <w:jc w:val="center"/>
              <w:rPr>
                <w:color w:val="auto"/>
                <w:sz w:val="15"/>
                <w:szCs w:val="15"/>
              </w:rPr>
            </w:pPr>
            <w:r>
              <w:rPr>
                <w:rFonts w:hint="eastAsia" w:ascii="Calibri" w:hAnsi="Calibri"/>
                <w:color w:val="auto"/>
                <w:sz w:val="15"/>
                <w:szCs w:val="15"/>
                <w:lang w:val="en-US" w:eastAsia="zh-CN"/>
              </w:rPr>
              <w:t>徐群</w:t>
            </w:r>
          </w:p>
        </w:tc>
        <w:tc>
          <w:tcPr>
            <w:tcW w:w="691" w:type="dxa"/>
            <w:vAlign w:val="center"/>
          </w:tcPr>
          <w:p w14:paraId="3E4B68DA">
            <w:pPr>
              <w:jc w:val="center"/>
              <w:rPr>
                <w:rFonts w:hint="eastAsia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color w:val="auto"/>
                <w:sz w:val="15"/>
                <w:szCs w:val="15"/>
                <w:lang w:val="en-US" w:eastAsia="zh-CN"/>
              </w:rPr>
              <w:t>徐群</w:t>
            </w:r>
          </w:p>
          <w:p w14:paraId="387D1F23">
            <w:pPr>
              <w:jc w:val="center"/>
              <w:rPr>
                <w:color w:val="auto"/>
                <w:sz w:val="15"/>
                <w:szCs w:val="15"/>
              </w:rPr>
            </w:pPr>
            <w:r>
              <w:rPr>
                <w:rFonts w:hint="eastAsia"/>
                <w:color w:val="auto"/>
                <w:sz w:val="15"/>
                <w:szCs w:val="15"/>
                <w:lang w:val="en-US" w:eastAsia="zh-CN"/>
              </w:rPr>
              <w:t>张龙</w:t>
            </w:r>
          </w:p>
        </w:tc>
        <w:tc>
          <w:tcPr>
            <w:tcW w:w="690" w:type="dxa"/>
            <w:gridSpan w:val="3"/>
            <w:vAlign w:val="center"/>
          </w:tcPr>
          <w:p w14:paraId="2291ECAA">
            <w:pPr>
              <w:jc w:val="center"/>
              <w:rPr>
                <w:color w:val="auto"/>
                <w:sz w:val="15"/>
                <w:szCs w:val="15"/>
              </w:rPr>
            </w:pPr>
            <w:r>
              <w:rPr>
                <w:rFonts w:hint="eastAsia"/>
                <w:color w:val="auto"/>
                <w:sz w:val="15"/>
                <w:szCs w:val="15"/>
                <w:lang w:val="en-US" w:eastAsia="zh-CN"/>
              </w:rPr>
              <w:t>蔡凤奇李晓燕</w:t>
            </w:r>
          </w:p>
        </w:tc>
        <w:tc>
          <w:tcPr>
            <w:tcW w:w="690" w:type="dxa"/>
            <w:gridSpan w:val="2"/>
            <w:vAlign w:val="center"/>
          </w:tcPr>
          <w:p w14:paraId="6ABBE0DC">
            <w:pPr>
              <w:jc w:val="center"/>
              <w:rPr>
                <w:rFonts w:hint="eastAsia" w:ascii="Calibri" w:hAnsi="Calibri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="Calibri" w:hAnsi="Calibri"/>
                <w:color w:val="auto"/>
                <w:sz w:val="15"/>
                <w:szCs w:val="15"/>
                <w:lang w:val="en-US" w:eastAsia="zh-CN"/>
              </w:rPr>
              <w:t>梅花</w:t>
            </w:r>
          </w:p>
          <w:p w14:paraId="6CF2C1E2">
            <w:pPr>
              <w:jc w:val="center"/>
              <w:rPr>
                <w:rFonts w:ascii="Calibri" w:hAnsi="Calibri"/>
                <w:color w:val="auto"/>
                <w:sz w:val="15"/>
                <w:szCs w:val="15"/>
              </w:rPr>
            </w:pPr>
            <w:r>
              <w:rPr>
                <w:rFonts w:hint="eastAsia" w:ascii="Calibri" w:hAnsi="Calibri"/>
                <w:color w:val="auto"/>
                <w:sz w:val="15"/>
                <w:szCs w:val="15"/>
                <w:lang w:val="en-US" w:eastAsia="zh-CN"/>
              </w:rPr>
              <w:t>章梦娜</w:t>
            </w:r>
          </w:p>
        </w:tc>
        <w:tc>
          <w:tcPr>
            <w:tcW w:w="685" w:type="dxa"/>
            <w:gridSpan w:val="2"/>
            <w:vAlign w:val="center"/>
          </w:tcPr>
          <w:p w14:paraId="3A53CC69">
            <w:pPr>
              <w:jc w:val="center"/>
              <w:rPr>
                <w:color w:val="auto"/>
                <w:sz w:val="15"/>
                <w:szCs w:val="15"/>
              </w:rPr>
            </w:pPr>
            <w:r>
              <w:rPr>
                <w:rFonts w:hint="eastAsia"/>
                <w:color w:val="auto"/>
                <w:sz w:val="15"/>
                <w:szCs w:val="15"/>
                <w:lang w:val="en-US" w:eastAsia="zh-CN"/>
              </w:rPr>
              <w:t>邹雨轩</w:t>
            </w:r>
          </w:p>
        </w:tc>
        <w:tc>
          <w:tcPr>
            <w:tcW w:w="695" w:type="dxa"/>
            <w:vAlign w:val="center"/>
          </w:tcPr>
          <w:p w14:paraId="0203BD95">
            <w:pPr>
              <w:jc w:val="center"/>
              <w:rPr>
                <w:color w:val="auto"/>
                <w:sz w:val="15"/>
                <w:szCs w:val="15"/>
              </w:rPr>
            </w:pPr>
            <w:r>
              <w:rPr>
                <w:rFonts w:hint="eastAsia"/>
                <w:color w:val="auto"/>
                <w:sz w:val="15"/>
                <w:szCs w:val="15"/>
                <w:lang w:val="en-US" w:eastAsia="zh-CN"/>
              </w:rPr>
              <w:t>孙晓</w:t>
            </w:r>
          </w:p>
        </w:tc>
        <w:tc>
          <w:tcPr>
            <w:tcW w:w="690" w:type="dxa"/>
            <w:vAlign w:val="center"/>
          </w:tcPr>
          <w:p w14:paraId="15A4272C">
            <w:pPr>
              <w:jc w:val="center"/>
              <w:rPr>
                <w:rFonts w:hint="default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color w:val="auto"/>
                <w:sz w:val="15"/>
                <w:szCs w:val="15"/>
                <w:lang w:val="en-US" w:eastAsia="zh-CN"/>
              </w:rPr>
              <w:t>张瑜</w:t>
            </w:r>
          </w:p>
        </w:tc>
        <w:tc>
          <w:tcPr>
            <w:tcW w:w="691" w:type="dxa"/>
            <w:vAlign w:val="center"/>
          </w:tcPr>
          <w:p w14:paraId="14ED0CFC">
            <w:pPr>
              <w:jc w:val="center"/>
              <w:rPr>
                <w:rFonts w:hint="default" w:eastAsia="宋体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color w:val="auto"/>
                <w:sz w:val="15"/>
                <w:szCs w:val="15"/>
                <w:lang w:val="en-US" w:eastAsia="zh-CN"/>
              </w:rPr>
              <w:t>邹雨轩</w:t>
            </w:r>
          </w:p>
        </w:tc>
      </w:tr>
      <w:tr w14:paraId="1291AA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" w:hRule="atLeast"/>
        </w:trPr>
        <w:tc>
          <w:tcPr>
            <w:tcW w:w="718" w:type="dxa"/>
            <w:vMerge w:val="continue"/>
            <w:vAlign w:val="center"/>
          </w:tcPr>
          <w:p w14:paraId="5EAB377A"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color w:val="auto"/>
                <w:sz w:val="21"/>
                <w:szCs w:val="21"/>
              </w:rPr>
            </w:pPr>
          </w:p>
        </w:tc>
        <w:tc>
          <w:tcPr>
            <w:tcW w:w="690" w:type="dxa"/>
            <w:vAlign w:val="top"/>
          </w:tcPr>
          <w:p w14:paraId="5E70E646">
            <w:pPr>
              <w:jc w:val="center"/>
              <w:rPr>
                <w:rFonts w:hint="eastAsia" w:eastAsia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/>
                <w:color w:val="auto"/>
                <w:sz w:val="21"/>
                <w:szCs w:val="21"/>
              </w:rPr>
              <w:t>.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17</w:t>
            </w:r>
            <w:r>
              <w:rPr>
                <w:rFonts w:hint="eastAsia"/>
                <w:color w:val="auto"/>
                <w:sz w:val="21"/>
                <w:szCs w:val="21"/>
              </w:rPr>
              <w:t>周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四</w:t>
            </w:r>
          </w:p>
        </w:tc>
        <w:tc>
          <w:tcPr>
            <w:tcW w:w="690" w:type="dxa"/>
            <w:gridSpan w:val="2"/>
            <w:vAlign w:val="center"/>
          </w:tcPr>
          <w:p w14:paraId="2C3EF4A1">
            <w:pPr>
              <w:jc w:val="center"/>
              <w:rPr>
                <w:rFonts w:hint="default" w:eastAsia="宋体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color w:val="auto"/>
                <w:sz w:val="15"/>
                <w:szCs w:val="15"/>
                <w:lang w:val="en-US" w:eastAsia="zh-CN"/>
              </w:rPr>
              <w:t>李晓燕</w:t>
            </w:r>
          </w:p>
        </w:tc>
        <w:tc>
          <w:tcPr>
            <w:tcW w:w="690" w:type="dxa"/>
            <w:gridSpan w:val="2"/>
            <w:vAlign w:val="center"/>
          </w:tcPr>
          <w:p w14:paraId="063B9F3B">
            <w:pPr>
              <w:jc w:val="center"/>
              <w:rPr>
                <w:rFonts w:ascii="Calibri" w:hAnsi="Calibri"/>
                <w:color w:val="auto"/>
                <w:sz w:val="15"/>
                <w:szCs w:val="15"/>
              </w:rPr>
            </w:pPr>
            <w:r>
              <w:rPr>
                <w:rFonts w:hint="eastAsia" w:ascii="Calibri" w:hAnsi="Calibri"/>
                <w:color w:val="auto"/>
                <w:sz w:val="15"/>
                <w:szCs w:val="15"/>
                <w:lang w:val="en-US" w:eastAsia="zh-CN"/>
              </w:rPr>
              <w:t>张瑜</w:t>
            </w:r>
          </w:p>
        </w:tc>
        <w:tc>
          <w:tcPr>
            <w:tcW w:w="685" w:type="dxa"/>
            <w:gridSpan w:val="3"/>
            <w:vAlign w:val="center"/>
          </w:tcPr>
          <w:p w14:paraId="2E80D784">
            <w:pPr>
              <w:jc w:val="center"/>
              <w:rPr>
                <w:color w:val="auto"/>
                <w:sz w:val="15"/>
                <w:szCs w:val="15"/>
              </w:rPr>
            </w:pPr>
            <w:r>
              <w:rPr>
                <w:rFonts w:hint="eastAsia" w:ascii="Calibri" w:hAnsi="Calibri"/>
                <w:color w:val="auto"/>
                <w:sz w:val="15"/>
                <w:szCs w:val="15"/>
                <w:lang w:val="en-US" w:eastAsia="zh-CN"/>
              </w:rPr>
              <w:t>章梦娜</w:t>
            </w:r>
          </w:p>
        </w:tc>
        <w:tc>
          <w:tcPr>
            <w:tcW w:w="695" w:type="dxa"/>
            <w:vAlign w:val="center"/>
          </w:tcPr>
          <w:p w14:paraId="1FD8B5AD">
            <w:pPr>
              <w:jc w:val="center"/>
              <w:rPr>
                <w:color w:val="auto"/>
                <w:sz w:val="15"/>
                <w:szCs w:val="15"/>
              </w:rPr>
            </w:pPr>
            <w:r>
              <w:rPr>
                <w:rFonts w:hint="eastAsia"/>
                <w:color w:val="auto"/>
                <w:sz w:val="15"/>
                <w:szCs w:val="15"/>
                <w:lang w:val="en-US" w:eastAsia="zh-CN"/>
              </w:rPr>
              <w:t>孙晓</w:t>
            </w:r>
          </w:p>
        </w:tc>
        <w:tc>
          <w:tcPr>
            <w:tcW w:w="690" w:type="dxa"/>
            <w:vAlign w:val="center"/>
          </w:tcPr>
          <w:p w14:paraId="57BE75B4">
            <w:pPr>
              <w:jc w:val="center"/>
              <w:rPr>
                <w:color w:val="auto"/>
                <w:sz w:val="15"/>
                <w:szCs w:val="15"/>
              </w:rPr>
            </w:pPr>
            <w:r>
              <w:rPr>
                <w:rFonts w:hint="eastAsia" w:ascii="Calibri" w:hAnsi="Calibri"/>
                <w:color w:val="auto"/>
                <w:sz w:val="15"/>
                <w:szCs w:val="15"/>
                <w:lang w:val="en-US" w:eastAsia="zh-CN"/>
              </w:rPr>
              <w:t>徐群</w:t>
            </w:r>
          </w:p>
        </w:tc>
        <w:tc>
          <w:tcPr>
            <w:tcW w:w="691" w:type="dxa"/>
            <w:vAlign w:val="center"/>
          </w:tcPr>
          <w:p w14:paraId="3BA9BED9">
            <w:pPr>
              <w:jc w:val="center"/>
              <w:rPr>
                <w:rFonts w:hint="eastAsia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color w:val="auto"/>
                <w:sz w:val="15"/>
                <w:szCs w:val="15"/>
                <w:lang w:val="en-US" w:eastAsia="zh-CN"/>
              </w:rPr>
              <w:t>徐群</w:t>
            </w:r>
          </w:p>
          <w:p w14:paraId="2E125AAE">
            <w:pPr>
              <w:jc w:val="center"/>
              <w:rPr>
                <w:color w:val="auto"/>
                <w:sz w:val="15"/>
                <w:szCs w:val="15"/>
              </w:rPr>
            </w:pPr>
            <w:r>
              <w:rPr>
                <w:rFonts w:hint="eastAsia"/>
                <w:color w:val="auto"/>
                <w:sz w:val="15"/>
                <w:szCs w:val="15"/>
                <w:lang w:val="en-US" w:eastAsia="zh-CN"/>
              </w:rPr>
              <w:t>张龙</w:t>
            </w:r>
          </w:p>
        </w:tc>
        <w:tc>
          <w:tcPr>
            <w:tcW w:w="690" w:type="dxa"/>
            <w:gridSpan w:val="3"/>
            <w:vAlign w:val="center"/>
          </w:tcPr>
          <w:p w14:paraId="0596FAF0">
            <w:pPr>
              <w:jc w:val="center"/>
              <w:rPr>
                <w:color w:val="auto"/>
                <w:sz w:val="15"/>
                <w:szCs w:val="15"/>
              </w:rPr>
            </w:pPr>
            <w:r>
              <w:rPr>
                <w:rFonts w:hint="eastAsia"/>
                <w:color w:val="auto"/>
                <w:sz w:val="15"/>
                <w:szCs w:val="15"/>
                <w:lang w:val="en-US" w:eastAsia="zh-CN"/>
              </w:rPr>
              <w:t>蔡凤奇李晓燕</w:t>
            </w:r>
          </w:p>
        </w:tc>
        <w:tc>
          <w:tcPr>
            <w:tcW w:w="690" w:type="dxa"/>
            <w:gridSpan w:val="2"/>
            <w:vAlign w:val="center"/>
          </w:tcPr>
          <w:p w14:paraId="3EDD206C">
            <w:pPr>
              <w:jc w:val="center"/>
              <w:rPr>
                <w:rFonts w:hint="eastAsia" w:ascii="Calibri" w:hAnsi="Calibri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="Calibri" w:hAnsi="Calibri"/>
                <w:color w:val="auto"/>
                <w:sz w:val="15"/>
                <w:szCs w:val="15"/>
                <w:lang w:val="en-US" w:eastAsia="zh-CN"/>
              </w:rPr>
              <w:t>梅花</w:t>
            </w:r>
          </w:p>
          <w:p w14:paraId="0F48D997">
            <w:pPr>
              <w:jc w:val="center"/>
              <w:rPr>
                <w:rFonts w:ascii="Calibri" w:hAnsi="Calibri"/>
                <w:color w:val="auto"/>
                <w:sz w:val="15"/>
                <w:szCs w:val="15"/>
              </w:rPr>
            </w:pPr>
            <w:r>
              <w:rPr>
                <w:rFonts w:hint="eastAsia" w:ascii="Calibri" w:hAnsi="Calibri"/>
                <w:color w:val="auto"/>
                <w:sz w:val="15"/>
                <w:szCs w:val="15"/>
                <w:lang w:val="en-US" w:eastAsia="zh-CN"/>
              </w:rPr>
              <w:t>章梦娜</w:t>
            </w:r>
          </w:p>
        </w:tc>
        <w:tc>
          <w:tcPr>
            <w:tcW w:w="685" w:type="dxa"/>
            <w:gridSpan w:val="2"/>
            <w:vAlign w:val="center"/>
          </w:tcPr>
          <w:p w14:paraId="01BE984E">
            <w:pPr>
              <w:jc w:val="center"/>
              <w:rPr>
                <w:color w:val="auto"/>
                <w:sz w:val="15"/>
                <w:szCs w:val="15"/>
              </w:rPr>
            </w:pPr>
            <w:r>
              <w:rPr>
                <w:rFonts w:hint="eastAsia"/>
                <w:color w:val="auto"/>
                <w:sz w:val="15"/>
                <w:szCs w:val="15"/>
                <w:lang w:val="en-US" w:eastAsia="zh-CN"/>
              </w:rPr>
              <w:t>邹雨轩</w:t>
            </w:r>
          </w:p>
        </w:tc>
        <w:tc>
          <w:tcPr>
            <w:tcW w:w="695" w:type="dxa"/>
            <w:vAlign w:val="center"/>
          </w:tcPr>
          <w:p w14:paraId="346A080E">
            <w:pPr>
              <w:jc w:val="center"/>
              <w:rPr>
                <w:color w:val="auto"/>
                <w:sz w:val="15"/>
                <w:szCs w:val="15"/>
              </w:rPr>
            </w:pPr>
            <w:r>
              <w:rPr>
                <w:rFonts w:hint="eastAsia"/>
                <w:color w:val="auto"/>
                <w:sz w:val="15"/>
                <w:szCs w:val="15"/>
                <w:lang w:val="en-US" w:eastAsia="zh-CN"/>
              </w:rPr>
              <w:t>孙晓</w:t>
            </w:r>
          </w:p>
        </w:tc>
        <w:tc>
          <w:tcPr>
            <w:tcW w:w="690" w:type="dxa"/>
            <w:vAlign w:val="center"/>
          </w:tcPr>
          <w:p w14:paraId="4897A63F">
            <w:pPr>
              <w:jc w:val="center"/>
              <w:rPr>
                <w:rFonts w:hint="default" w:eastAsia="宋体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color w:val="auto"/>
                <w:sz w:val="15"/>
                <w:szCs w:val="15"/>
                <w:lang w:val="en-US" w:eastAsia="zh-CN"/>
              </w:rPr>
              <w:t>邹雨轩</w:t>
            </w:r>
          </w:p>
        </w:tc>
        <w:tc>
          <w:tcPr>
            <w:tcW w:w="691" w:type="dxa"/>
            <w:vAlign w:val="center"/>
          </w:tcPr>
          <w:p w14:paraId="7CD1AAC8">
            <w:pPr>
              <w:jc w:val="center"/>
              <w:rPr>
                <w:rFonts w:hint="default" w:eastAsia="宋体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color w:val="auto"/>
                <w:sz w:val="15"/>
                <w:szCs w:val="15"/>
                <w:lang w:val="en-US" w:eastAsia="zh-CN"/>
              </w:rPr>
              <w:t>蔡凤奇</w:t>
            </w:r>
          </w:p>
        </w:tc>
      </w:tr>
      <w:tr w14:paraId="3B664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" w:hRule="atLeast"/>
        </w:trPr>
        <w:tc>
          <w:tcPr>
            <w:tcW w:w="718" w:type="dxa"/>
            <w:vMerge w:val="continue"/>
            <w:vAlign w:val="center"/>
          </w:tcPr>
          <w:p w14:paraId="793678A2"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color w:val="auto"/>
                <w:sz w:val="21"/>
                <w:szCs w:val="21"/>
              </w:rPr>
            </w:pPr>
          </w:p>
        </w:tc>
        <w:tc>
          <w:tcPr>
            <w:tcW w:w="690" w:type="dxa"/>
            <w:vAlign w:val="top"/>
          </w:tcPr>
          <w:p w14:paraId="4260F836">
            <w:pPr>
              <w:jc w:val="center"/>
              <w:rPr>
                <w:rFonts w:hint="default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/>
                <w:color w:val="auto"/>
                <w:sz w:val="21"/>
                <w:szCs w:val="21"/>
              </w:rPr>
              <w:t>.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18</w:t>
            </w:r>
          </w:p>
          <w:p w14:paraId="54978587">
            <w:pPr>
              <w:jc w:val="center"/>
              <w:rPr>
                <w:rFonts w:hint="eastAsia" w:eastAsia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周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五</w:t>
            </w:r>
          </w:p>
        </w:tc>
        <w:tc>
          <w:tcPr>
            <w:tcW w:w="695" w:type="dxa"/>
            <w:gridSpan w:val="3"/>
            <w:vAlign w:val="center"/>
          </w:tcPr>
          <w:p w14:paraId="500E5718">
            <w:pPr>
              <w:jc w:val="center"/>
              <w:rPr>
                <w:rFonts w:hint="default" w:eastAsia="宋体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color w:val="auto"/>
                <w:sz w:val="15"/>
                <w:szCs w:val="15"/>
                <w:lang w:val="en-US" w:eastAsia="zh-CN"/>
              </w:rPr>
              <w:t>章梦娜</w:t>
            </w:r>
          </w:p>
        </w:tc>
        <w:tc>
          <w:tcPr>
            <w:tcW w:w="690" w:type="dxa"/>
            <w:gridSpan w:val="2"/>
            <w:vAlign w:val="center"/>
          </w:tcPr>
          <w:p w14:paraId="6E932A47">
            <w:pPr>
              <w:jc w:val="center"/>
              <w:rPr>
                <w:rFonts w:hint="default" w:eastAsia="宋体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="Calibri" w:hAnsi="Calibri"/>
                <w:color w:val="auto"/>
                <w:sz w:val="15"/>
                <w:szCs w:val="15"/>
                <w:lang w:val="en-US" w:eastAsia="zh-CN"/>
              </w:rPr>
              <w:t>张瑜</w:t>
            </w:r>
          </w:p>
        </w:tc>
        <w:tc>
          <w:tcPr>
            <w:tcW w:w="680" w:type="dxa"/>
            <w:gridSpan w:val="2"/>
            <w:vAlign w:val="center"/>
          </w:tcPr>
          <w:p w14:paraId="0931B465">
            <w:pPr>
              <w:jc w:val="center"/>
              <w:rPr>
                <w:rFonts w:hint="default" w:eastAsia="宋体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="Calibri" w:hAnsi="Calibri"/>
                <w:color w:val="auto"/>
                <w:sz w:val="15"/>
                <w:szCs w:val="15"/>
                <w:lang w:val="en-US" w:eastAsia="zh-CN"/>
              </w:rPr>
              <w:t>章梦娜</w:t>
            </w:r>
          </w:p>
        </w:tc>
        <w:tc>
          <w:tcPr>
            <w:tcW w:w="695" w:type="dxa"/>
            <w:vAlign w:val="center"/>
          </w:tcPr>
          <w:p w14:paraId="244586F1">
            <w:pPr>
              <w:jc w:val="center"/>
              <w:rPr>
                <w:rFonts w:hint="default" w:eastAsia="宋体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color w:val="auto"/>
                <w:sz w:val="15"/>
                <w:szCs w:val="15"/>
                <w:lang w:val="en-US" w:eastAsia="zh-CN"/>
              </w:rPr>
              <w:t>孙晓</w:t>
            </w:r>
          </w:p>
        </w:tc>
        <w:tc>
          <w:tcPr>
            <w:tcW w:w="690" w:type="dxa"/>
            <w:vAlign w:val="center"/>
          </w:tcPr>
          <w:p w14:paraId="1C6881BA">
            <w:pPr>
              <w:jc w:val="center"/>
              <w:rPr>
                <w:rFonts w:hint="default" w:eastAsia="宋体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="Calibri" w:hAnsi="Calibri"/>
                <w:color w:val="auto"/>
                <w:sz w:val="15"/>
                <w:szCs w:val="15"/>
                <w:lang w:val="en-US" w:eastAsia="zh-CN"/>
              </w:rPr>
              <w:t>徐群</w:t>
            </w:r>
          </w:p>
        </w:tc>
        <w:tc>
          <w:tcPr>
            <w:tcW w:w="696" w:type="dxa"/>
            <w:gridSpan w:val="2"/>
            <w:vAlign w:val="center"/>
          </w:tcPr>
          <w:p w14:paraId="10A69722">
            <w:pPr>
              <w:jc w:val="center"/>
              <w:rPr>
                <w:rFonts w:hint="eastAsia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color w:val="auto"/>
                <w:sz w:val="15"/>
                <w:szCs w:val="15"/>
                <w:lang w:val="en-US" w:eastAsia="zh-CN"/>
              </w:rPr>
              <w:t>徐群</w:t>
            </w:r>
          </w:p>
          <w:p w14:paraId="4997175B">
            <w:pPr>
              <w:jc w:val="center"/>
              <w:rPr>
                <w:rFonts w:hint="default" w:eastAsia="宋体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color w:val="auto"/>
                <w:sz w:val="15"/>
                <w:szCs w:val="15"/>
                <w:lang w:val="en-US" w:eastAsia="zh-CN"/>
              </w:rPr>
              <w:t>张龙</w:t>
            </w:r>
          </w:p>
        </w:tc>
        <w:tc>
          <w:tcPr>
            <w:tcW w:w="690" w:type="dxa"/>
            <w:gridSpan w:val="3"/>
            <w:vAlign w:val="center"/>
          </w:tcPr>
          <w:p w14:paraId="1AE7C83A">
            <w:pPr>
              <w:jc w:val="center"/>
              <w:rPr>
                <w:rFonts w:hint="default" w:eastAsia="宋体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color w:val="auto"/>
                <w:sz w:val="15"/>
                <w:szCs w:val="15"/>
                <w:lang w:val="en-US" w:eastAsia="zh-CN"/>
              </w:rPr>
              <w:t>蔡凤奇李晓燕</w:t>
            </w:r>
          </w:p>
        </w:tc>
        <w:tc>
          <w:tcPr>
            <w:tcW w:w="690" w:type="dxa"/>
            <w:gridSpan w:val="2"/>
            <w:vAlign w:val="center"/>
          </w:tcPr>
          <w:p w14:paraId="06C7D0EA">
            <w:pPr>
              <w:jc w:val="center"/>
              <w:rPr>
                <w:rFonts w:hint="eastAsia" w:ascii="Calibri" w:hAnsi="Calibri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="Calibri" w:hAnsi="Calibri"/>
                <w:color w:val="auto"/>
                <w:sz w:val="15"/>
                <w:szCs w:val="15"/>
                <w:lang w:val="en-US" w:eastAsia="zh-CN"/>
              </w:rPr>
              <w:t>梅花</w:t>
            </w:r>
          </w:p>
          <w:p w14:paraId="01EBC378">
            <w:pPr>
              <w:jc w:val="center"/>
              <w:rPr>
                <w:rFonts w:hint="default" w:eastAsia="宋体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="Calibri" w:hAnsi="Calibri"/>
                <w:color w:val="auto"/>
                <w:sz w:val="15"/>
                <w:szCs w:val="15"/>
                <w:lang w:val="en-US" w:eastAsia="zh-CN"/>
              </w:rPr>
              <w:t>章梦娜</w:t>
            </w:r>
          </w:p>
        </w:tc>
        <w:tc>
          <w:tcPr>
            <w:tcW w:w="680" w:type="dxa"/>
            <w:vAlign w:val="center"/>
          </w:tcPr>
          <w:p w14:paraId="08E7E44F">
            <w:pPr>
              <w:jc w:val="center"/>
              <w:rPr>
                <w:rFonts w:hint="default" w:eastAsia="宋体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color w:val="auto"/>
                <w:sz w:val="15"/>
                <w:szCs w:val="15"/>
                <w:lang w:val="en-US" w:eastAsia="zh-CN"/>
              </w:rPr>
              <w:t>邹雨轩</w:t>
            </w:r>
          </w:p>
        </w:tc>
        <w:tc>
          <w:tcPr>
            <w:tcW w:w="695" w:type="dxa"/>
            <w:vAlign w:val="center"/>
          </w:tcPr>
          <w:p w14:paraId="7064EB53">
            <w:pPr>
              <w:jc w:val="center"/>
              <w:rPr>
                <w:rFonts w:hint="default" w:eastAsia="宋体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color w:val="auto"/>
                <w:sz w:val="15"/>
                <w:szCs w:val="15"/>
                <w:lang w:val="en-US" w:eastAsia="zh-CN"/>
              </w:rPr>
              <w:t>孙晓</w:t>
            </w:r>
          </w:p>
        </w:tc>
        <w:tc>
          <w:tcPr>
            <w:tcW w:w="690" w:type="dxa"/>
            <w:vAlign w:val="center"/>
          </w:tcPr>
          <w:p w14:paraId="1AAFD435">
            <w:pPr>
              <w:jc w:val="center"/>
              <w:rPr>
                <w:rFonts w:hint="default" w:eastAsia="宋体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color w:val="auto"/>
                <w:sz w:val="15"/>
                <w:szCs w:val="15"/>
                <w:lang w:val="en-US" w:eastAsia="zh-CN"/>
              </w:rPr>
              <w:t>蔡凤奇</w:t>
            </w:r>
          </w:p>
        </w:tc>
        <w:tc>
          <w:tcPr>
            <w:tcW w:w="691" w:type="dxa"/>
            <w:vAlign w:val="center"/>
          </w:tcPr>
          <w:p w14:paraId="2D00E0D0">
            <w:pPr>
              <w:jc w:val="center"/>
              <w:rPr>
                <w:rFonts w:hint="default" w:eastAsia="宋体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/>
                <w:color w:val="auto"/>
                <w:sz w:val="15"/>
                <w:szCs w:val="15"/>
                <w:lang w:val="en-US" w:eastAsia="zh-CN"/>
              </w:rPr>
              <w:t>张瑜</w:t>
            </w:r>
          </w:p>
        </w:tc>
      </w:tr>
      <w:tr w14:paraId="66A722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2" w:hRule="atLeast"/>
        </w:trPr>
        <w:tc>
          <w:tcPr>
            <w:tcW w:w="718" w:type="dxa"/>
            <w:vAlign w:val="center"/>
          </w:tcPr>
          <w:p w14:paraId="3AD5A083"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sz w:val="21"/>
                <w:szCs w:val="21"/>
              </w:rPr>
              <w:t>信息概况</w:t>
            </w:r>
          </w:p>
        </w:tc>
        <w:tc>
          <w:tcPr>
            <w:tcW w:w="8972" w:type="dxa"/>
            <w:gridSpan w:val="21"/>
          </w:tcPr>
          <w:p w14:paraId="36D7E09C">
            <w:pPr>
              <w:numPr>
                <w:ilvl w:val="0"/>
                <w:numId w:val="1"/>
              </w:numPr>
              <w:spacing w:line="360" w:lineRule="exact"/>
              <w:rPr>
                <w:rFonts w:hint="eastAsia" w:asciiTheme="minorEastAsia" w:hAnsiTheme="minorEastAsia" w:eastAsiaTheme="minorEastAsia"/>
                <w:b/>
                <w:color w:val="FF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color w:val="FF0000"/>
                <w:sz w:val="21"/>
                <w:szCs w:val="21"/>
              </w:rPr>
              <w:t>喜讯传递：</w:t>
            </w:r>
          </w:p>
          <w:p w14:paraId="0E631B07">
            <w:pPr>
              <w:numPr>
                <w:numId w:val="0"/>
              </w:numPr>
              <w:spacing w:line="360" w:lineRule="exact"/>
              <w:rPr>
                <w:rFonts w:hint="default" w:asciiTheme="minorEastAsia" w:hAnsiTheme="minorEastAsia" w:eastAsiaTheme="minorEastAsia"/>
                <w:b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color w:val="FF0000"/>
                <w:sz w:val="21"/>
                <w:szCs w:val="21"/>
                <w:lang w:val="en-US" w:eastAsia="zh-CN"/>
              </w:rPr>
              <w:t>学校获“梅兰春杯”常州市传统武术展示活动一等奖。</w:t>
            </w:r>
          </w:p>
          <w:p w14:paraId="0B1097F0">
            <w:pPr>
              <w:widowControl/>
              <w:spacing w:line="360" w:lineRule="exact"/>
              <w:jc w:val="left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21"/>
                <w:szCs w:val="21"/>
              </w:rPr>
              <w:t>二、</w:t>
            </w:r>
            <w:r>
              <w:rPr>
                <w:rFonts w:hint="eastAsia" w:asciiTheme="minorEastAsia" w:hAnsiTheme="minorEastAsia" w:eastAsiaTheme="minorEastAsia"/>
                <w:b/>
                <w:sz w:val="21"/>
                <w:szCs w:val="21"/>
              </w:rPr>
              <w:t>教研活动情况：</w:t>
            </w:r>
            <w:bookmarkStart w:id="1" w:name="_GoBack"/>
            <w:bookmarkEnd w:id="1"/>
          </w:p>
          <w:p w14:paraId="424831B1">
            <w:pPr>
              <w:spacing w:line="360" w:lineRule="exact"/>
              <w:ind w:firstLine="413" w:firstLineChars="196"/>
              <w:rPr>
                <w:rFonts w:ascii="Verdana" w:hAnsi="Verdana" w:cs="宋体"/>
                <w:b/>
                <w:bCs/>
                <w:kern w:val="0"/>
                <w:sz w:val="21"/>
                <w:szCs w:val="21"/>
              </w:rPr>
            </w:pPr>
          </w:p>
        </w:tc>
      </w:tr>
      <w:tr w14:paraId="550612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718" w:type="dxa"/>
            <w:vMerge w:val="restart"/>
            <w:vAlign w:val="center"/>
          </w:tcPr>
          <w:p w14:paraId="34E3621E"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sz w:val="21"/>
                <w:szCs w:val="21"/>
              </w:rPr>
              <w:t xml:space="preserve"> 一周工作反馈</w:t>
            </w:r>
          </w:p>
        </w:tc>
        <w:tc>
          <w:tcPr>
            <w:tcW w:w="2146" w:type="dxa"/>
            <w:gridSpan w:val="7"/>
          </w:tcPr>
          <w:p w14:paraId="1237D5AB">
            <w:pPr>
              <w:spacing w:line="360" w:lineRule="exact"/>
              <w:jc w:val="center"/>
              <w:rPr>
                <w:rFonts w:ascii="Verdana" w:hAnsi="Verdana" w:cs="宋体"/>
                <w:kern w:val="0"/>
                <w:sz w:val="21"/>
                <w:szCs w:val="21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</w:rPr>
              <w:t>检查项目</w:t>
            </w:r>
          </w:p>
        </w:tc>
        <w:tc>
          <w:tcPr>
            <w:tcW w:w="3260" w:type="dxa"/>
            <w:gridSpan w:val="6"/>
          </w:tcPr>
          <w:p w14:paraId="030CC084">
            <w:pPr>
              <w:spacing w:line="360" w:lineRule="exact"/>
              <w:jc w:val="center"/>
              <w:rPr>
                <w:rFonts w:ascii="Verdana" w:hAnsi="Verdana" w:cs="宋体"/>
                <w:kern w:val="0"/>
                <w:sz w:val="21"/>
                <w:szCs w:val="21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</w:rPr>
              <w:t>亮点</w:t>
            </w:r>
          </w:p>
        </w:tc>
        <w:tc>
          <w:tcPr>
            <w:tcW w:w="3566" w:type="dxa"/>
            <w:gridSpan w:val="8"/>
          </w:tcPr>
          <w:p w14:paraId="1B422EB2">
            <w:pPr>
              <w:spacing w:line="360" w:lineRule="exact"/>
              <w:jc w:val="center"/>
              <w:rPr>
                <w:rFonts w:ascii="Verdana" w:hAnsi="Verdana" w:cs="宋体"/>
                <w:kern w:val="0"/>
                <w:sz w:val="21"/>
                <w:szCs w:val="21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</w:rPr>
              <w:t>不足</w:t>
            </w:r>
          </w:p>
        </w:tc>
      </w:tr>
      <w:tr w14:paraId="5C4C8A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</w:trPr>
        <w:tc>
          <w:tcPr>
            <w:tcW w:w="718" w:type="dxa"/>
            <w:vMerge w:val="continue"/>
            <w:vAlign w:val="center"/>
          </w:tcPr>
          <w:p w14:paraId="650531D4"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</w:p>
        </w:tc>
        <w:tc>
          <w:tcPr>
            <w:tcW w:w="1012" w:type="dxa"/>
            <w:gridSpan w:val="2"/>
            <w:vMerge w:val="restart"/>
            <w:vAlign w:val="center"/>
          </w:tcPr>
          <w:p w14:paraId="13558A94">
            <w:pPr>
              <w:spacing w:line="360" w:lineRule="exact"/>
              <w:jc w:val="center"/>
              <w:rPr>
                <w:rFonts w:ascii="Verdana" w:hAnsi="Verdana" w:cs="宋体"/>
                <w:kern w:val="0"/>
                <w:sz w:val="21"/>
                <w:szCs w:val="21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</w:rPr>
              <w:t>学生</w:t>
            </w:r>
          </w:p>
          <w:p w14:paraId="53B20D35">
            <w:pPr>
              <w:spacing w:line="360" w:lineRule="exact"/>
              <w:jc w:val="center"/>
              <w:rPr>
                <w:rFonts w:ascii="Verdana" w:hAnsi="Verdana" w:cs="宋体"/>
                <w:kern w:val="0"/>
                <w:sz w:val="21"/>
                <w:szCs w:val="21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</w:rPr>
              <w:t>管理</w:t>
            </w:r>
          </w:p>
        </w:tc>
        <w:tc>
          <w:tcPr>
            <w:tcW w:w="1134" w:type="dxa"/>
            <w:gridSpan w:val="5"/>
          </w:tcPr>
          <w:p w14:paraId="70B181FE">
            <w:pPr>
              <w:spacing w:line="360" w:lineRule="exact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晨读</w:t>
            </w:r>
          </w:p>
        </w:tc>
        <w:tc>
          <w:tcPr>
            <w:tcW w:w="3260" w:type="dxa"/>
            <w:gridSpan w:val="6"/>
          </w:tcPr>
          <w:p w14:paraId="64D4E203">
            <w:pPr>
              <w:spacing w:line="240" w:lineRule="auto"/>
              <w:jc w:val="left"/>
              <w:rPr>
                <w:rFonts w:hint="default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四年级晨读情况最佳，四2、四3、四4班学生能自主读书。</w:t>
            </w:r>
          </w:p>
        </w:tc>
        <w:tc>
          <w:tcPr>
            <w:tcW w:w="3566" w:type="dxa"/>
            <w:gridSpan w:val="8"/>
          </w:tcPr>
          <w:p w14:paraId="55EF66EE">
            <w:pPr>
              <w:spacing w:line="360" w:lineRule="exact"/>
              <w:jc w:val="left"/>
              <w:rPr>
                <w:rFonts w:hint="default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部分早到的学生在走廊流连，不进教室。</w:t>
            </w:r>
          </w:p>
        </w:tc>
      </w:tr>
      <w:tr w14:paraId="5C5710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</w:trPr>
        <w:tc>
          <w:tcPr>
            <w:tcW w:w="718" w:type="dxa"/>
            <w:vMerge w:val="continue"/>
            <w:vAlign w:val="center"/>
          </w:tcPr>
          <w:p w14:paraId="7F5C13BD"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</w:p>
        </w:tc>
        <w:tc>
          <w:tcPr>
            <w:tcW w:w="1012" w:type="dxa"/>
            <w:gridSpan w:val="2"/>
            <w:vMerge w:val="continue"/>
          </w:tcPr>
          <w:p w14:paraId="0A6E2E41">
            <w:pPr>
              <w:spacing w:line="360" w:lineRule="exact"/>
              <w:jc w:val="center"/>
              <w:rPr>
                <w:rFonts w:ascii="Verdana" w:hAnsi="Verdana" w:cs="宋体"/>
                <w:kern w:val="0"/>
                <w:sz w:val="21"/>
                <w:szCs w:val="21"/>
              </w:rPr>
            </w:pPr>
          </w:p>
        </w:tc>
        <w:tc>
          <w:tcPr>
            <w:tcW w:w="1134" w:type="dxa"/>
            <w:gridSpan w:val="5"/>
          </w:tcPr>
          <w:p w14:paraId="3FF11901">
            <w:pPr>
              <w:spacing w:line="360" w:lineRule="exact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大课间</w:t>
            </w:r>
          </w:p>
        </w:tc>
        <w:tc>
          <w:tcPr>
            <w:tcW w:w="3260" w:type="dxa"/>
            <w:gridSpan w:val="6"/>
          </w:tcPr>
          <w:p w14:paraId="1F590758">
            <w:pPr>
              <w:spacing w:line="240" w:lineRule="auto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在体育组和红领巾监督的配合下，各班开展大课间活动的质量有所提升，都能迅速排队到场，一年级班主任在队伍前领操，其余年级有学生领操。</w:t>
            </w:r>
          </w:p>
          <w:p w14:paraId="1D035FBA">
            <w:pPr>
              <w:spacing w:line="240" w:lineRule="auto"/>
              <w:jc w:val="left"/>
              <w:rPr>
                <w:rFonts w:hint="default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Verdana" w:hAnsi="Verdana" w:cs="宋体"/>
                <w:kern w:val="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2" name="图片 2" descr="IMG_0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020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Verdana" w:hAnsi="Verdana" w:cs="宋体"/>
                <w:kern w:val="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1" name="图片 1" descr="IMG_0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020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  <w:gridSpan w:val="8"/>
          </w:tcPr>
          <w:p w14:paraId="357B757D">
            <w:pPr>
              <w:spacing w:line="360" w:lineRule="exact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雨天大课间时段能开展室内体育活动的班级不多。</w:t>
            </w:r>
          </w:p>
          <w:p w14:paraId="6F5F283F">
            <w:pPr>
              <w:spacing w:line="360" w:lineRule="exact"/>
              <w:jc w:val="left"/>
              <w:rPr>
                <w:rFonts w:hint="default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抽查时发现三年级、五年级各有1个班级排队进场有些拖拉，音乐停止还不能到位。</w:t>
            </w:r>
          </w:p>
        </w:tc>
      </w:tr>
      <w:tr w14:paraId="5EE6E9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</w:trPr>
        <w:tc>
          <w:tcPr>
            <w:tcW w:w="718" w:type="dxa"/>
            <w:vMerge w:val="continue"/>
            <w:vAlign w:val="center"/>
          </w:tcPr>
          <w:p w14:paraId="1331501B"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</w:p>
        </w:tc>
        <w:tc>
          <w:tcPr>
            <w:tcW w:w="1012" w:type="dxa"/>
            <w:gridSpan w:val="2"/>
            <w:vMerge w:val="continue"/>
          </w:tcPr>
          <w:p w14:paraId="65DAE6E2">
            <w:pPr>
              <w:spacing w:line="360" w:lineRule="exact"/>
              <w:jc w:val="center"/>
              <w:rPr>
                <w:rFonts w:ascii="Verdana" w:hAnsi="Verdana" w:cs="宋体"/>
                <w:kern w:val="0"/>
                <w:sz w:val="21"/>
                <w:szCs w:val="21"/>
              </w:rPr>
            </w:pPr>
          </w:p>
        </w:tc>
        <w:tc>
          <w:tcPr>
            <w:tcW w:w="1134" w:type="dxa"/>
            <w:gridSpan w:val="5"/>
          </w:tcPr>
          <w:p w14:paraId="19D86C75">
            <w:pPr>
              <w:spacing w:line="360" w:lineRule="exact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课间文明</w:t>
            </w:r>
          </w:p>
        </w:tc>
        <w:tc>
          <w:tcPr>
            <w:tcW w:w="3260" w:type="dxa"/>
            <w:gridSpan w:val="6"/>
          </w:tcPr>
          <w:p w14:paraId="1EC57DC0">
            <w:pPr>
              <w:spacing w:line="360" w:lineRule="exact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课间活动比较文明。</w:t>
            </w:r>
          </w:p>
        </w:tc>
        <w:tc>
          <w:tcPr>
            <w:tcW w:w="3566" w:type="dxa"/>
            <w:gridSpan w:val="8"/>
          </w:tcPr>
          <w:p w14:paraId="1975FFE6">
            <w:pPr>
              <w:spacing w:line="360" w:lineRule="exact"/>
              <w:jc w:val="left"/>
              <w:rPr>
                <w:rFonts w:hint="default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北楼有学生活动时在楼梯上奔跑追逐。</w:t>
            </w:r>
          </w:p>
        </w:tc>
      </w:tr>
      <w:tr w14:paraId="54B0DF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</w:trPr>
        <w:tc>
          <w:tcPr>
            <w:tcW w:w="718" w:type="dxa"/>
            <w:vMerge w:val="continue"/>
            <w:vAlign w:val="center"/>
          </w:tcPr>
          <w:p w14:paraId="5B99CB1D"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</w:p>
        </w:tc>
        <w:tc>
          <w:tcPr>
            <w:tcW w:w="1012" w:type="dxa"/>
            <w:gridSpan w:val="2"/>
            <w:vMerge w:val="continue"/>
          </w:tcPr>
          <w:p w14:paraId="36120708">
            <w:pPr>
              <w:spacing w:line="360" w:lineRule="exact"/>
              <w:jc w:val="center"/>
              <w:rPr>
                <w:rFonts w:ascii="Verdana" w:hAnsi="Verdana" w:cs="宋体"/>
                <w:kern w:val="0"/>
                <w:sz w:val="21"/>
                <w:szCs w:val="21"/>
              </w:rPr>
            </w:pPr>
          </w:p>
        </w:tc>
        <w:tc>
          <w:tcPr>
            <w:tcW w:w="1134" w:type="dxa"/>
            <w:gridSpan w:val="5"/>
          </w:tcPr>
          <w:p w14:paraId="6CA47C2B">
            <w:pPr>
              <w:spacing w:line="360" w:lineRule="exact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午餐管理</w:t>
            </w:r>
          </w:p>
        </w:tc>
        <w:tc>
          <w:tcPr>
            <w:tcW w:w="3260" w:type="dxa"/>
            <w:gridSpan w:val="6"/>
          </w:tcPr>
          <w:p w14:paraId="7D3C7BA6">
            <w:pPr>
              <w:spacing w:line="360" w:lineRule="exact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老师们看护很负责，都能带着队伍进食堂。</w:t>
            </w:r>
          </w:p>
        </w:tc>
        <w:tc>
          <w:tcPr>
            <w:tcW w:w="3566" w:type="dxa"/>
            <w:gridSpan w:val="8"/>
          </w:tcPr>
          <w:p w14:paraId="747AB39B">
            <w:pPr>
              <w:spacing w:line="360" w:lineRule="exact"/>
              <w:jc w:val="left"/>
              <w:rPr>
                <w:rFonts w:hint="default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餐后回教室的路途中有奔跑的现象，并且随地扔果皮。</w:t>
            </w:r>
          </w:p>
        </w:tc>
      </w:tr>
      <w:tr w14:paraId="5548FF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</w:trPr>
        <w:tc>
          <w:tcPr>
            <w:tcW w:w="718" w:type="dxa"/>
            <w:vMerge w:val="continue"/>
            <w:vAlign w:val="center"/>
          </w:tcPr>
          <w:p w14:paraId="207C267F"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</w:p>
        </w:tc>
        <w:tc>
          <w:tcPr>
            <w:tcW w:w="1012" w:type="dxa"/>
            <w:gridSpan w:val="2"/>
            <w:vMerge w:val="continue"/>
          </w:tcPr>
          <w:p w14:paraId="55DD918E">
            <w:pPr>
              <w:spacing w:line="360" w:lineRule="exact"/>
              <w:jc w:val="center"/>
              <w:rPr>
                <w:rFonts w:ascii="Verdana" w:hAnsi="Verdana" w:cs="宋体"/>
                <w:kern w:val="0"/>
                <w:sz w:val="21"/>
                <w:szCs w:val="21"/>
              </w:rPr>
            </w:pPr>
          </w:p>
        </w:tc>
        <w:tc>
          <w:tcPr>
            <w:tcW w:w="1134" w:type="dxa"/>
            <w:gridSpan w:val="5"/>
          </w:tcPr>
          <w:p w14:paraId="3025D000">
            <w:pPr>
              <w:spacing w:line="360" w:lineRule="exact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放学</w:t>
            </w:r>
          </w:p>
        </w:tc>
        <w:tc>
          <w:tcPr>
            <w:tcW w:w="3260" w:type="dxa"/>
            <w:gridSpan w:val="6"/>
          </w:tcPr>
          <w:p w14:paraId="35A95A8E">
            <w:pPr>
              <w:spacing w:line="360" w:lineRule="exact"/>
              <w:jc w:val="left"/>
              <w:rPr>
                <w:rFonts w:hint="default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各班都能准时放学，比较有秩序。</w:t>
            </w:r>
          </w:p>
        </w:tc>
        <w:tc>
          <w:tcPr>
            <w:tcW w:w="3566" w:type="dxa"/>
            <w:gridSpan w:val="8"/>
          </w:tcPr>
          <w:p w14:paraId="3D03C929">
            <w:pPr>
              <w:spacing w:line="360" w:lineRule="exact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部分学生返校等家长时奔跑追逐。</w:t>
            </w:r>
          </w:p>
          <w:p w14:paraId="62AF3588">
            <w:pPr>
              <w:spacing w:line="360" w:lineRule="exact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校车等候处学生不断在活动板房跑进跑出或重新回到教学区活动。</w:t>
            </w:r>
          </w:p>
          <w:p w14:paraId="0A9EDF8B">
            <w:pPr>
              <w:spacing w:line="360" w:lineRule="exact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放学时还有学生边走边吃水果。</w:t>
            </w:r>
          </w:p>
          <w:p w14:paraId="1AF46F19">
            <w:pPr>
              <w:spacing w:line="240" w:lineRule="auto"/>
              <w:jc w:val="left"/>
              <w:rPr>
                <w:rFonts w:hint="default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Verdana" w:hAnsi="Verdana" w:cs="宋体"/>
                <w:kern w:val="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125345" cy="1593850"/>
                  <wp:effectExtent l="0" t="0" r="8255" b="6350"/>
                  <wp:docPr id="5" name="图片 5" descr="IMG_0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022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345" cy="159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A591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</w:trPr>
        <w:tc>
          <w:tcPr>
            <w:tcW w:w="718" w:type="dxa"/>
            <w:vMerge w:val="continue"/>
            <w:vAlign w:val="center"/>
          </w:tcPr>
          <w:p w14:paraId="6C915B6F"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</w:p>
        </w:tc>
        <w:tc>
          <w:tcPr>
            <w:tcW w:w="1012" w:type="dxa"/>
            <w:gridSpan w:val="2"/>
            <w:vMerge w:val="restart"/>
            <w:vAlign w:val="center"/>
          </w:tcPr>
          <w:p w14:paraId="1F6D98F4">
            <w:pPr>
              <w:spacing w:line="360" w:lineRule="exact"/>
              <w:jc w:val="center"/>
              <w:rPr>
                <w:rFonts w:ascii="Verdana" w:hAnsi="Verdana" w:cs="宋体"/>
                <w:kern w:val="0"/>
                <w:sz w:val="21"/>
                <w:szCs w:val="21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</w:rPr>
              <w:t>教学</w:t>
            </w:r>
          </w:p>
          <w:p w14:paraId="4A918435">
            <w:pPr>
              <w:spacing w:line="360" w:lineRule="exact"/>
              <w:jc w:val="center"/>
              <w:rPr>
                <w:rFonts w:ascii="Verdana" w:hAnsi="Verdana" w:cs="宋体"/>
                <w:kern w:val="0"/>
                <w:sz w:val="21"/>
                <w:szCs w:val="21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</w:rPr>
              <w:t>管理</w:t>
            </w:r>
          </w:p>
        </w:tc>
        <w:tc>
          <w:tcPr>
            <w:tcW w:w="1134" w:type="dxa"/>
            <w:gridSpan w:val="5"/>
          </w:tcPr>
          <w:p w14:paraId="4B89CE9A">
            <w:pPr>
              <w:spacing w:line="360" w:lineRule="exact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课堂教学</w:t>
            </w:r>
          </w:p>
        </w:tc>
        <w:tc>
          <w:tcPr>
            <w:tcW w:w="3260" w:type="dxa"/>
            <w:gridSpan w:val="6"/>
          </w:tcPr>
          <w:p w14:paraId="00C7D2A0">
            <w:pPr>
              <w:spacing w:line="360" w:lineRule="exact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按课表执行，许多老师都会候课。</w:t>
            </w:r>
          </w:p>
        </w:tc>
        <w:tc>
          <w:tcPr>
            <w:tcW w:w="3566" w:type="dxa"/>
            <w:gridSpan w:val="8"/>
          </w:tcPr>
          <w:p w14:paraId="0CE7EE17">
            <w:pPr>
              <w:spacing w:line="360" w:lineRule="exact"/>
              <w:jc w:val="left"/>
              <w:rPr>
                <w:rFonts w:hint="default" w:ascii="Verdana" w:hAnsi="Verdana" w:eastAsia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部分班级有拖课现象。中、高年级部分班级让学生自己排队到专用教室。</w:t>
            </w:r>
          </w:p>
        </w:tc>
      </w:tr>
      <w:tr w14:paraId="0CE056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</w:trPr>
        <w:tc>
          <w:tcPr>
            <w:tcW w:w="718" w:type="dxa"/>
            <w:vMerge w:val="continue"/>
            <w:vAlign w:val="center"/>
          </w:tcPr>
          <w:p w14:paraId="42BA2A2D"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</w:p>
        </w:tc>
        <w:tc>
          <w:tcPr>
            <w:tcW w:w="1012" w:type="dxa"/>
            <w:gridSpan w:val="2"/>
            <w:vMerge w:val="continue"/>
          </w:tcPr>
          <w:p w14:paraId="7AF0D3F7">
            <w:pPr>
              <w:spacing w:line="360" w:lineRule="exact"/>
              <w:jc w:val="center"/>
              <w:rPr>
                <w:rFonts w:ascii="Verdana" w:hAnsi="Verdana" w:cs="宋体"/>
                <w:kern w:val="0"/>
                <w:sz w:val="21"/>
                <w:szCs w:val="21"/>
              </w:rPr>
            </w:pPr>
          </w:p>
        </w:tc>
        <w:tc>
          <w:tcPr>
            <w:tcW w:w="1134" w:type="dxa"/>
            <w:gridSpan w:val="5"/>
          </w:tcPr>
          <w:p w14:paraId="04009FD9">
            <w:pPr>
              <w:spacing w:line="360" w:lineRule="exact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课后服务</w:t>
            </w:r>
          </w:p>
        </w:tc>
        <w:tc>
          <w:tcPr>
            <w:tcW w:w="3260" w:type="dxa"/>
            <w:gridSpan w:val="6"/>
          </w:tcPr>
          <w:p w14:paraId="2700F7B7">
            <w:pPr>
              <w:spacing w:line="360" w:lineRule="exact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老师及时到岗，各班都有老师。</w:t>
            </w:r>
          </w:p>
        </w:tc>
        <w:tc>
          <w:tcPr>
            <w:tcW w:w="3566" w:type="dxa"/>
            <w:gridSpan w:val="8"/>
          </w:tcPr>
          <w:p w14:paraId="6B2BDD94">
            <w:pPr>
              <w:spacing w:line="360" w:lineRule="exact"/>
              <w:jc w:val="left"/>
              <w:rPr>
                <w:rFonts w:hint="default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放学时间过后还有个别老师留学生在校查漏补缺。</w:t>
            </w:r>
          </w:p>
        </w:tc>
      </w:tr>
      <w:tr w14:paraId="4BE02F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</w:trPr>
        <w:tc>
          <w:tcPr>
            <w:tcW w:w="718" w:type="dxa"/>
            <w:vMerge w:val="continue"/>
            <w:vAlign w:val="center"/>
          </w:tcPr>
          <w:p w14:paraId="1555D27D"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</w:p>
        </w:tc>
        <w:tc>
          <w:tcPr>
            <w:tcW w:w="1012" w:type="dxa"/>
            <w:gridSpan w:val="2"/>
            <w:vMerge w:val="restart"/>
            <w:vAlign w:val="center"/>
          </w:tcPr>
          <w:p w14:paraId="1878C15B">
            <w:pPr>
              <w:spacing w:line="360" w:lineRule="exact"/>
              <w:jc w:val="center"/>
              <w:rPr>
                <w:rFonts w:ascii="Verdana" w:hAnsi="Verdana" w:cs="宋体"/>
                <w:kern w:val="0"/>
                <w:sz w:val="21"/>
                <w:szCs w:val="21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</w:rPr>
              <w:t>卫生</w:t>
            </w:r>
          </w:p>
          <w:p w14:paraId="6B9E7F85">
            <w:pPr>
              <w:spacing w:line="360" w:lineRule="exact"/>
              <w:jc w:val="center"/>
              <w:rPr>
                <w:rFonts w:ascii="Verdana" w:hAnsi="Verdana" w:cs="宋体"/>
                <w:kern w:val="0"/>
                <w:sz w:val="21"/>
                <w:szCs w:val="21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</w:rPr>
              <w:t>情况</w:t>
            </w:r>
          </w:p>
        </w:tc>
        <w:tc>
          <w:tcPr>
            <w:tcW w:w="1134" w:type="dxa"/>
            <w:gridSpan w:val="5"/>
          </w:tcPr>
          <w:p w14:paraId="3A8F0BC0">
            <w:pPr>
              <w:spacing w:line="360" w:lineRule="exact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教室</w:t>
            </w:r>
          </w:p>
        </w:tc>
        <w:tc>
          <w:tcPr>
            <w:tcW w:w="3260" w:type="dxa"/>
            <w:gridSpan w:val="6"/>
          </w:tcPr>
          <w:p w14:paraId="1CC29719">
            <w:pPr>
              <w:spacing w:line="360" w:lineRule="exact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午间巡视，各教室的卫生情况良好。</w:t>
            </w:r>
          </w:p>
        </w:tc>
        <w:tc>
          <w:tcPr>
            <w:tcW w:w="3566" w:type="dxa"/>
            <w:gridSpan w:val="8"/>
          </w:tcPr>
          <w:p w14:paraId="702B6575">
            <w:pPr>
              <w:spacing w:line="360" w:lineRule="exact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放学后，部分教室没有打扫、窗户未关，门口电子屏未断电。三4班整体情况最好。</w:t>
            </w:r>
          </w:p>
          <w:p w14:paraId="404BF1AE">
            <w:pPr>
              <w:spacing w:line="240" w:lineRule="auto"/>
              <w:jc w:val="left"/>
              <w:rPr>
                <w:rFonts w:hint="default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Verdana" w:hAnsi="Verdana" w:cs="宋体"/>
                <w:kern w:val="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125345" cy="1593850"/>
                  <wp:effectExtent l="0" t="0" r="8255" b="6350"/>
                  <wp:docPr id="3" name="图片 3" descr="IMG_0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022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345" cy="159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DB68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</w:trPr>
        <w:tc>
          <w:tcPr>
            <w:tcW w:w="718" w:type="dxa"/>
            <w:vMerge w:val="continue"/>
            <w:vAlign w:val="center"/>
          </w:tcPr>
          <w:p w14:paraId="7285F858"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</w:p>
        </w:tc>
        <w:tc>
          <w:tcPr>
            <w:tcW w:w="1012" w:type="dxa"/>
            <w:gridSpan w:val="2"/>
            <w:vMerge w:val="continue"/>
          </w:tcPr>
          <w:p w14:paraId="189547F3">
            <w:pPr>
              <w:spacing w:line="360" w:lineRule="exact"/>
              <w:jc w:val="center"/>
              <w:rPr>
                <w:rFonts w:ascii="Verdana" w:hAnsi="Verdana" w:cs="宋体"/>
                <w:kern w:val="0"/>
                <w:sz w:val="21"/>
                <w:szCs w:val="21"/>
              </w:rPr>
            </w:pPr>
          </w:p>
        </w:tc>
        <w:tc>
          <w:tcPr>
            <w:tcW w:w="1134" w:type="dxa"/>
            <w:gridSpan w:val="5"/>
          </w:tcPr>
          <w:p w14:paraId="31F5F20C">
            <w:pPr>
              <w:spacing w:line="360" w:lineRule="exact"/>
              <w:jc w:val="left"/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包干区</w:t>
            </w:r>
          </w:p>
        </w:tc>
        <w:tc>
          <w:tcPr>
            <w:tcW w:w="3260" w:type="dxa"/>
            <w:gridSpan w:val="6"/>
          </w:tcPr>
          <w:p w14:paraId="435375C0">
            <w:pPr>
              <w:spacing w:line="360" w:lineRule="exact"/>
              <w:jc w:val="left"/>
              <w:rPr>
                <w:rFonts w:hint="default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整体情况较好</w:t>
            </w:r>
          </w:p>
        </w:tc>
        <w:tc>
          <w:tcPr>
            <w:tcW w:w="3566" w:type="dxa"/>
            <w:gridSpan w:val="8"/>
          </w:tcPr>
          <w:p w14:paraId="73D913D9">
            <w:pPr>
              <w:spacing w:line="360" w:lineRule="exact"/>
              <w:jc w:val="left"/>
              <w:rPr>
                <w:rFonts w:hint="default" w:ascii="Verdana" w:hAnsi="Verdana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Verdana" w:hAnsi="Verdana" w:cs="宋体"/>
                <w:kern w:val="0"/>
                <w:sz w:val="21"/>
                <w:szCs w:val="21"/>
                <w:lang w:val="en-US" w:eastAsia="zh-CN"/>
              </w:rPr>
              <w:t>北楼楼梯特别容易有新垃圾产生，有的包干区不能及时清理。</w:t>
            </w:r>
          </w:p>
        </w:tc>
      </w:tr>
      <w:tr w14:paraId="7B0796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718" w:type="dxa"/>
            <w:vAlign w:val="center"/>
          </w:tcPr>
          <w:p w14:paraId="21454D06"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/>
                <w:sz w:val="21"/>
                <w:szCs w:val="21"/>
              </w:rPr>
              <w:t>意见和建议</w:t>
            </w:r>
          </w:p>
        </w:tc>
        <w:tc>
          <w:tcPr>
            <w:tcW w:w="8972" w:type="dxa"/>
            <w:gridSpan w:val="21"/>
            <w:vAlign w:val="center"/>
          </w:tcPr>
          <w:p w14:paraId="4E09C313">
            <w:pPr>
              <w:widowControl/>
              <w:numPr>
                <w:ilvl w:val="0"/>
                <w:numId w:val="2"/>
              </w:numPr>
              <w:spacing w:line="360" w:lineRule="exact"/>
              <w:rPr>
                <w:rFonts w:hint="eastAsia" w:asciiTheme="minorEastAsia" w:hAnsiTheme="minorEastAsia" w:eastAsiaTheme="minorEastAsia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sz w:val="21"/>
                <w:szCs w:val="21"/>
                <w:lang w:val="en-US" w:eastAsia="zh-CN"/>
              </w:rPr>
              <w:t>包干区涉及楼梯这样的区域的班级，班主任要有意识让学生早晨和放学前也稍作打扫。</w:t>
            </w:r>
          </w:p>
          <w:p w14:paraId="7EE17F6A">
            <w:pPr>
              <w:widowControl/>
              <w:numPr>
                <w:ilvl w:val="0"/>
                <w:numId w:val="2"/>
              </w:numPr>
              <w:spacing w:line="360" w:lineRule="exact"/>
              <w:rPr>
                <w:rFonts w:hint="default" w:asciiTheme="minorEastAsia" w:hAnsiTheme="minorEastAsia" w:eastAsiaTheme="minorEastAsia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sz w:val="21"/>
                <w:szCs w:val="21"/>
                <w:lang w:val="en-US" w:eastAsia="zh-CN"/>
              </w:rPr>
              <w:t>班主任加强对乘坐校车学生的教育，等候校车时不要乱跑，不要追逐。</w:t>
            </w:r>
          </w:p>
          <w:p w14:paraId="7F69F8F8">
            <w:pPr>
              <w:widowControl/>
              <w:numPr>
                <w:ilvl w:val="0"/>
                <w:numId w:val="2"/>
              </w:numPr>
              <w:spacing w:line="360" w:lineRule="exact"/>
              <w:rPr>
                <w:rFonts w:hint="default" w:asciiTheme="minorEastAsia" w:hAnsiTheme="minorEastAsia" w:eastAsiaTheme="minorEastAsia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sz w:val="21"/>
                <w:szCs w:val="21"/>
                <w:lang w:val="en-US" w:eastAsia="zh-CN"/>
              </w:rPr>
              <w:t>餐后回教室时也要注意尽量排队回教室，不要奔跑。餐后水果可以统一在食堂吃或者回教室后吃或者带回家吃。不要让满地果皮成为“风景线”。</w:t>
            </w:r>
          </w:p>
        </w:tc>
      </w:tr>
    </w:tbl>
    <w:p w14:paraId="012E0C9F">
      <w:pPr>
        <w:spacing w:line="360" w:lineRule="auto"/>
        <w:rPr>
          <w:rFonts w:asciiTheme="minorEastAsia" w:hAnsiTheme="minorEastAsia" w:eastAsiaTheme="minorEastAsia"/>
          <w:u w:val="single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Bookman Old Style">
    <w:panose1 w:val="02050604050505020204"/>
    <w:charset w:val="00"/>
    <w:family w:val="roman"/>
    <w:pitch w:val="default"/>
    <w:sig w:usb0="00000287" w:usb1="00000000" w:usb2="00000000" w:usb3="00000000" w:csb0="2000009F" w:csb1="DFD7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051917">
    <w:pPr>
      <w:pStyle w:val="2"/>
      <w:framePr w:wrap="around" w:vAnchor="text" w:hAnchor="margin" w:xAlign="center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separate"/>
    </w:r>
    <w:r>
      <w:rPr>
        <w:rStyle w:val="8"/>
      </w:rPr>
      <w:t>1</w:t>
    </w:r>
    <w:r>
      <w:rPr>
        <w:rStyle w:val="8"/>
      </w:rPr>
      <w:fldChar w:fldCharType="end"/>
    </w:r>
  </w:p>
  <w:p w14:paraId="38A055A8"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DF4E47">
    <w:pPr>
      <w:pStyle w:val="2"/>
      <w:framePr w:wrap="around" w:vAnchor="text" w:hAnchor="margin" w:xAlign="center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end"/>
    </w:r>
  </w:p>
  <w:p w14:paraId="42CAF9FF"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E01790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37F0BF"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15C35B"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7513F8"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0BA9A7"/>
    <w:multiLevelType w:val="singleLevel"/>
    <w:tmpl w:val="A60BA9A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6688A22"/>
    <w:multiLevelType w:val="singleLevel"/>
    <w:tmpl w:val="B6688A2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YzNjBkOTgyNWQ1YTMxYzM3MzMwNWFiODNmOWIzYWMifQ=="/>
  </w:docVars>
  <w:rsids>
    <w:rsidRoot w:val="00E929B4"/>
    <w:rsid w:val="00022F00"/>
    <w:rsid w:val="00072062"/>
    <w:rsid w:val="00080E95"/>
    <w:rsid w:val="00097156"/>
    <w:rsid w:val="00130651"/>
    <w:rsid w:val="00141C14"/>
    <w:rsid w:val="00151ADC"/>
    <w:rsid w:val="00154862"/>
    <w:rsid w:val="0017186D"/>
    <w:rsid w:val="00174205"/>
    <w:rsid w:val="00181FE0"/>
    <w:rsid w:val="0019428B"/>
    <w:rsid w:val="001C47E3"/>
    <w:rsid w:val="001D2307"/>
    <w:rsid w:val="00267B79"/>
    <w:rsid w:val="00275194"/>
    <w:rsid w:val="00297713"/>
    <w:rsid w:val="002D0EDE"/>
    <w:rsid w:val="00307A63"/>
    <w:rsid w:val="003207DC"/>
    <w:rsid w:val="00381A18"/>
    <w:rsid w:val="003949A6"/>
    <w:rsid w:val="003B636B"/>
    <w:rsid w:val="004135A1"/>
    <w:rsid w:val="00413F01"/>
    <w:rsid w:val="00474335"/>
    <w:rsid w:val="00477AC0"/>
    <w:rsid w:val="004A0390"/>
    <w:rsid w:val="00503EC8"/>
    <w:rsid w:val="005244DE"/>
    <w:rsid w:val="00583094"/>
    <w:rsid w:val="005A6D3F"/>
    <w:rsid w:val="005B1D25"/>
    <w:rsid w:val="005D149A"/>
    <w:rsid w:val="005D2319"/>
    <w:rsid w:val="006D3F8E"/>
    <w:rsid w:val="006F2064"/>
    <w:rsid w:val="00706B6E"/>
    <w:rsid w:val="007137CC"/>
    <w:rsid w:val="00726387"/>
    <w:rsid w:val="00730B0D"/>
    <w:rsid w:val="0073160F"/>
    <w:rsid w:val="007578EA"/>
    <w:rsid w:val="00782822"/>
    <w:rsid w:val="007A5750"/>
    <w:rsid w:val="007A7C86"/>
    <w:rsid w:val="007B1632"/>
    <w:rsid w:val="007D7AAB"/>
    <w:rsid w:val="007F385A"/>
    <w:rsid w:val="0081182C"/>
    <w:rsid w:val="008254F6"/>
    <w:rsid w:val="008B6EE1"/>
    <w:rsid w:val="008D5181"/>
    <w:rsid w:val="009660E8"/>
    <w:rsid w:val="00982940"/>
    <w:rsid w:val="0098718B"/>
    <w:rsid w:val="009A7AE6"/>
    <w:rsid w:val="00A01AED"/>
    <w:rsid w:val="00A34B6A"/>
    <w:rsid w:val="00A63BC5"/>
    <w:rsid w:val="00A91865"/>
    <w:rsid w:val="00AA0476"/>
    <w:rsid w:val="00AA41F9"/>
    <w:rsid w:val="00AC5891"/>
    <w:rsid w:val="00AE000A"/>
    <w:rsid w:val="00AE58C6"/>
    <w:rsid w:val="00AF3B73"/>
    <w:rsid w:val="00B14E1E"/>
    <w:rsid w:val="00B32D95"/>
    <w:rsid w:val="00B719A2"/>
    <w:rsid w:val="00B84250"/>
    <w:rsid w:val="00B87229"/>
    <w:rsid w:val="00B87D37"/>
    <w:rsid w:val="00BA6C5B"/>
    <w:rsid w:val="00C16577"/>
    <w:rsid w:val="00C16AC9"/>
    <w:rsid w:val="00C721D4"/>
    <w:rsid w:val="00C764A0"/>
    <w:rsid w:val="00C775BE"/>
    <w:rsid w:val="00C80D76"/>
    <w:rsid w:val="00CC74D3"/>
    <w:rsid w:val="00D079CD"/>
    <w:rsid w:val="00D519B2"/>
    <w:rsid w:val="00D615A9"/>
    <w:rsid w:val="00D73A8A"/>
    <w:rsid w:val="00D83115"/>
    <w:rsid w:val="00D85F7F"/>
    <w:rsid w:val="00D91594"/>
    <w:rsid w:val="00DB0C19"/>
    <w:rsid w:val="00DE22F9"/>
    <w:rsid w:val="00E02BCF"/>
    <w:rsid w:val="00E54074"/>
    <w:rsid w:val="00E9115B"/>
    <w:rsid w:val="00E929B4"/>
    <w:rsid w:val="00EC1B11"/>
    <w:rsid w:val="00ED6150"/>
    <w:rsid w:val="00ED7725"/>
    <w:rsid w:val="00EE71FB"/>
    <w:rsid w:val="00F116FA"/>
    <w:rsid w:val="00F24477"/>
    <w:rsid w:val="00F325F8"/>
    <w:rsid w:val="00F45C43"/>
    <w:rsid w:val="00F76C74"/>
    <w:rsid w:val="00F9783F"/>
    <w:rsid w:val="00FA4DF3"/>
    <w:rsid w:val="00FA64BD"/>
    <w:rsid w:val="00FB2E9E"/>
    <w:rsid w:val="00FC1722"/>
    <w:rsid w:val="05184F9C"/>
    <w:rsid w:val="060E6ACB"/>
    <w:rsid w:val="097F12A3"/>
    <w:rsid w:val="11963813"/>
    <w:rsid w:val="1A3B040A"/>
    <w:rsid w:val="1AA749A0"/>
    <w:rsid w:val="26675F2B"/>
    <w:rsid w:val="26C64C1E"/>
    <w:rsid w:val="32C7153A"/>
    <w:rsid w:val="364A23F1"/>
    <w:rsid w:val="3B292648"/>
    <w:rsid w:val="3FD85478"/>
    <w:rsid w:val="4478331B"/>
    <w:rsid w:val="5364275C"/>
    <w:rsid w:val="54354CE5"/>
    <w:rsid w:val="58BC7AA4"/>
    <w:rsid w:val="5CD148AA"/>
    <w:rsid w:val="64321165"/>
    <w:rsid w:val="646507D9"/>
    <w:rsid w:val="67FA0C0D"/>
    <w:rsid w:val="69933E68"/>
    <w:rsid w:val="69A91168"/>
    <w:rsid w:val="6D4A502F"/>
    <w:rsid w:val="6F3911E0"/>
    <w:rsid w:val="7268518A"/>
    <w:rsid w:val="75F61BD9"/>
    <w:rsid w:val="784D3606"/>
    <w:rsid w:val="7A067F11"/>
    <w:rsid w:val="7A314D12"/>
    <w:rsid w:val="7C991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ascii="Calibri" w:hAnsi="Calibri"/>
      <w:kern w:val="0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page number"/>
    <w:basedOn w:val="7"/>
    <w:qFormat/>
    <w:uiPriority w:val="0"/>
  </w:style>
  <w:style w:type="paragraph" w:customStyle="1" w:styleId="9">
    <w:name w:val="列出段落1"/>
    <w:basedOn w:val="1"/>
    <w:qFormat/>
    <w:uiPriority w:val="0"/>
    <w:pPr>
      <w:ind w:firstLine="420" w:firstLineChars="200"/>
    </w:pPr>
    <w:rPr>
      <w:rFonts w:ascii="Calibri" w:hAnsi="Calibri"/>
      <w:sz w:val="21"/>
      <w:szCs w:val="22"/>
    </w:rPr>
  </w:style>
  <w:style w:type="paragraph" w:customStyle="1" w:styleId="10">
    <w:name w:val="Char Char Char Char"/>
    <w:basedOn w:val="1"/>
    <w:qFormat/>
    <w:uiPriority w:val="0"/>
    <w:pPr>
      <w:spacing w:line="360" w:lineRule="auto"/>
      <w:ind w:firstLine="420"/>
    </w:pPr>
    <w:rPr>
      <w:rFonts w:ascii="Bookman Old Style" w:hAnsi="Bookman Old Style" w:eastAsia="仿宋_GB2312"/>
      <w:sz w:val="28"/>
      <w:szCs w:val="28"/>
    </w:rPr>
  </w:style>
  <w:style w:type="paragraph" w:styleId="11">
    <w:name w:val="List Paragraph"/>
    <w:basedOn w:val="1"/>
    <w:qFormat/>
    <w:uiPriority w:val="34"/>
    <w:pPr>
      <w:ind w:firstLine="420" w:firstLineChars="200"/>
    </w:pPr>
    <w:rPr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8C59D58-2C48-49D9-86E5-816118D86B7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 China</Company>
  <Pages>3</Pages>
  <Words>996</Words>
  <Characters>1033</Characters>
  <Lines>7</Lines>
  <Paragraphs>2</Paragraphs>
  <TotalTime>18</TotalTime>
  <ScaleCrop>false</ScaleCrop>
  <LinksUpToDate>false</LinksUpToDate>
  <CharactersWithSpaces>1049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2024-09-12T00:55:00Z</dcterms:created>
  <dc:creator>zgq</dc:creator>
  <cp:lastModifiedBy>ZY</cp:lastModifiedBy>
  <dcterms:modified xsi:type="dcterms:W3CDTF">2024-10-19T08:56:59Z</dcterms:modified>
  <dc:title>表五（汇总表）：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D80F58C43DD0452AA769B4436C1921F7_13</vt:lpwstr>
  </property>
</Properties>
</file>