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B32A244">
      <w:pPr>
        <w:jc w:val="center"/>
        <w:rPr>
          <w:rFonts w:hint="default" w:ascii="黑体" w:hAnsi="黑体" w:eastAsia="黑体" w:cs="黑体"/>
          <w:b/>
          <w:bCs/>
          <w:sz w:val="32"/>
          <w:szCs w:val="3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Hans"/>
        </w:rPr>
        <w:t>班级动态</w:t>
      </w:r>
      <w:r>
        <w:rPr>
          <w:rFonts w:hint="eastAsia" w:ascii="黑体" w:hAnsi="黑体" w:eastAsia="黑体" w:cs="黑体"/>
          <w:b/>
          <w:bCs/>
          <w:sz w:val="32"/>
          <w:szCs w:val="32"/>
          <w:lang w:val="en-US" w:eastAsia="zh-CN"/>
        </w:rPr>
        <w:t>(11.1)</w:t>
      </w:r>
    </w:p>
    <w:p w14:paraId="31FE6FB6">
      <w:pP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eastAsia="zh-CN"/>
        </w:rPr>
        <w:t>一、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</w:rPr>
        <w:t>来园基本情况</w:t>
      </w:r>
    </w:p>
    <w:p w14:paraId="4179687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Theme="minorEastAsia" w:hAnsiTheme="minorEastAsia" w:cstheme="minorEastAsia"/>
          <w:sz w:val="21"/>
          <w:szCs w:val="21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CN"/>
        </w:rPr>
        <w:t>来园人数：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应到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26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val="en-US" w:eastAsia="zh-Hans"/>
        </w:rPr>
        <w:t>人</w:t>
      </w:r>
      <w:r>
        <w:rPr>
          <w:rFonts w:hint="eastAsia" w:asciiTheme="minorEastAsia" w:hAnsiTheme="minorEastAsia" w:eastAsiaTheme="minorEastAsia" w:cstheme="minorEastAsia"/>
          <w:sz w:val="21"/>
          <w:szCs w:val="21"/>
          <w:lang w:eastAsia="zh-Hans"/>
        </w:rPr>
        <w:t>，</w:t>
      </w:r>
      <w:r>
        <w:rPr>
          <w:rFonts w:hint="eastAsia" w:asciiTheme="minorEastAsia" w:hAnsiTheme="minorEastAsia" w:cstheme="minorEastAsia"/>
          <w:sz w:val="21"/>
          <w:szCs w:val="21"/>
          <w:lang w:val="en-US" w:eastAsia="zh-CN"/>
        </w:rPr>
        <w:t>实到20人。</w:t>
      </w:r>
    </w:p>
    <w:tbl>
      <w:tblPr>
        <w:tblStyle w:val="11"/>
        <w:tblpPr w:leftFromText="180" w:rightFromText="180" w:vertAnchor="text" w:horzAnchor="page" w:tblpXSpec="center" w:tblpY="138"/>
        <w:tblOverlap w:val="never"/>
        <w:tblW w:w="5182" w:type="pct"/>
        <w:jc w:val="center"/>
        <w:tblBorders>
          <w:top w:val="single" w:color="BEBEBE" w:sz="4" w:space="0"/>
          <w:left w:val="single" w:color="BEBEBE" w:sz="4" w:space="0"/>
          <w:bottom w:val="single" w:color="BEBEBE" w:sz="4" w:space="0"/>
          <w:right w:val="single" w:color="BEBEBE" w:sz="4" w:space="0"/>
          <w:insideH w:val="single" w:color="BEBEBE" w:sz="4" w:space="0"/>
          <w:insideV w:val="single" w:color="BEBEBE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54"/>
        <w:gridCol w:w="3480"/>
        <w:gridCol w:w="1272"/>
        <w:gridCol w:w="3814"/>
      </w:tblGrid>
      <w:tr w14:paraId="1B89B69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2" w:hRule="atLeast"/>
          <w:jc w:val="center"/>
        </w:trPr>
        <w:tc>
          <w:tcPr>
            <w:tcW w:w="682" w:type="pct"/>
            <w:vAlign w:val="center"/>
          </w:tcPr>
          <w:p w14:paraId="4699DE63">
            <w:pPr>
              <w:pStyle w:val="5"/>
              <w:spacing w:before="0" w:beforeAutospacing="0" w:after="0" w:afterAutospacing="0"/>
              <w:jc w:val="center"/>
              <w:rPr>
                <w:rStyle w:val="9"/>
                <w:rFonts w:hint="default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i w:val="0"/>
                <w:iCs w:val="0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754" w:type="pct"/>
            <w:vAlign w:val="center"/>
          </w:tcPr>
          <w:p w14:paraId="18F3C15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i w:val="0"/>
                <w:iCs w:val="0"/>
                <w:caps w:val="0"/>
                <w:color w:val="auto"/>
                <w:spacing w:val="0"/>
                <w:kern w:val="0"/>
                <w:sz w:val="21"/>
                <w:szCs w:val="21"/>
                <w:u w:val="none"/>
                <w:shd w:val="clear" w:fill="FFFFFF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  <w:tc>
          <w:tcPr>
            <w:tcW w:w="641" w:type="pct"/>
            <w:vAlign w:val="center"/>
          </w:tcPr>
          <w:p w14:paraId="22B90945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幼儿姓名</w:t>
            </w:r>
          </w:p>
        </w:tc>
        <w:tc>
          <w:tcPr>
            <w:tcW w:w="1922" w:type="pct"/>
            <w:vAlign w:val="center"/>
          </w:tcPr>
          <w:p w14:paraId="77BAB110">
            <w:pPr>
              <w:adjustRightInd w:val="0"/>
              <w:snapToGrid w:val="0"/>
              <w:spacing w:after="0"/>
              <w:jc w:val="center"/>
              <w:rPr>
                <w:rStyle w:val="9"/>
                <w:rFonts w:hint="default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</w:pPr>
            <w:r>
              <w:rPr>
                <w:rStyle w:val="9"/>
                <w:rFonts w:hint="eastAsia" w:ascii="黑体" w:hAnsi="黑体" w:eastAsia="黑体" w:cs="黑体"/>
                <w:color w:val="auto"/>
                <w:spacing w:val="20"/>
                <w:kern w:val="0"/>
                <w:sz w:val="21"/>
                <w:szCs w:val="21"/>
                <w:lang w:val="en-US" w:eastAsia="zh-CN" w:bidi="ar"/>
              </w:rPr>
              <w:t>今日重点关注：签到</w:t>
            </w:r>
          </w:p>
        </w:tc>
      </w:tr>
      <w:tr w14:paraId="788A9005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4465EF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魏宇辰</w:t>
            </w:r>
          </w:p>
        </w:tc>
        <w:tc>
          <w:tcPr>
            <w:tcW w:w="1754" w:type="pct"/>
            <w:vAlign w:val="center"/>
          </w:tcPr>
          <w:p w14:paraId="0D1D7D0C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670D13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丁伊楠</w:t>
            </w:r>
          </w:p>
        </w:tc>
        <w:tc>
          <w:tcPr>
            <w:tcW w:w="1922" w:type="pct"/>
            <w:vAlign w:val="center"/>
          </w:tcPr>
          <w:p w14:paraId="53EA63C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0FD055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3B2BAF7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0" w:name="OLE_LINK8"/>
            <w:bookmarkStart w:id="1" w:name="OLE_LINK2" w:colFirst="1" w:colLast="1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仲焓杰</w:t>
            </w:r>
            <w:bookmarkEnd w:id="0"/>
          </w:p>
        </w:tc>
        <w:tc>
          <w:tcPr>
            <w:tcW w:w="1754" w:type="pct"/>
            <w:shd w:val="clear" w:color="auto" w:fill="auto"/>
            <w:vAlign w:val="center"/>
          </w:tcPr>
          <w:p w14:paraId="021A387F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464BC97E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王诗妍</w:t>
            </w:r>
          </w:p>
        </w:tc>
        <w:tc>
          <w:tcPr>
            <w:tcW w:w="1922" w:type="pct"/>
            <w:vAlign w:val="center"/>
          </w:tcPr>
          <w:p w14:paraId="7268478B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2" w:name="OLE_LINK16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2"/>
          </w:p>
        </w:tc>
      </w:tr>
      <w:bookmarkEnd w:id="1"/>
      <w:tr w14:paraId="2299E86A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38A6DD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3" w:name="OLE_LINK10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夏梓殊</w:t>
            </w:r>
            <w:bookmarkEnd w:id="3"/>
          </w:p>
        </w:tc>
        <w:tc>
          <w:tcPr>
            <w:tcW w:w="1754" w:type="pct"/>
            <w:vAlign w:val="center"/>
          </w:tcPr>
          <w:p w14:paraId="692ADEBA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57E409F3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4" w:name="OLE_LINK7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童之瑶</w:t>
            </w:r>
            <w:bookmarkEnd w:id="4"/>
          </w:p>
        </w:tc>
        <w:tc>
          <w:tcPr>
            <w:tcW w:w="1922" w:type="pct"/>
            <w:vAlign w:val="center"/>
          </w:tcPr>
          <w:p w14:paraId="55CD509A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A02CDF4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2F38F1A6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戴千尧</w:t>
            </w:r>
          </w:p>
        </w:tc>
        <w:tc>
          <w:tcPr>
            <w:tcW w:w="1754" w:type="pct"/>
            <w:vAlign w:val="center"/>
          </w:tcPr>
          <w:p w14:paraId="00F655D9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DBF2D6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杨婉妤</w:t>
            </w:r>
          </w:p>
        </w:tc>
        <w:tc>
          <w:tcPr>
            <w:tcW w:w="1922" w:type="pct"/>
            <w:vAlign w:val="center"/>
          </w:tcPr>
          <w:p w14:paraId="77E4CB1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50D8ADE7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A881A7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陆梓豪</w:t>
            </w:r>
          </w:p>
        </w:tc>
        <w:tc>
          <w:tcPr>
            <w:tcW w:w="1754" w:type="pct"/>
            <w:vAlign w:val="center"/>
          </w:tcPr>
          <w:p w14:paraId="143A6AA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976630</wp:posOffset>
                      </wp:positionH>
                      <wp:positionV relativeFrom="paragraph">
                        <wp:posOffset>74295</wp:posOffset>
                      </wp:positionV>
                      <wp:extent cx="106680" cy="114300"/>
                      <wp:effectExtent l="10160" t="15240" r="20320" b="7620"/>
                      <wp:wrapNone/>
                      <wp:docPr id="1" name="流程图: 摘录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114300"/>
                              </a:xfrm>
                              <a:prstGeom prst="flowChartExtract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lumMod val="7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rgbClr val="FFFFFF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_x0000_s1026" o:spid="_x0000_s1026" o:spt="127" type="#_x0000_t127" style="position:absolute;left:0pt;margin-left:76.9pt;margin-top:5.85pt;height:9pt;width:8.4pt;z-index:251660288;v-text-anchor:middle;mso-width-relative:page;mso-height-relative:page;" filled="f" stroked="t" coordsize="21600,21600" o:gfxdata="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G7T+32QAAAAkBAAAPAAAAAAAAAAEA&#10;IAAAACIAAABkcnMvZG93bnJldi54bWxQSwECFAAUAAAACACHTuJA+2uXc4ACAADhBAAADgAAAAAA&#10;AAABACAAAAAoAQAAZHJzL2Uyb0RvYy54bWxQSwUGAAAAAAYABgBZAQAAGgYAAAAA&#10;">
                      <v:fill on="f" focussize="0,0"/>
                      <v:stroke weight="1pt" color="#000000 [3213]" miterlimit="8" joinstyle="miter"/>
                      <v:imagedata o:title=""/>
                      <o:lock v:ext="edit" aspectratio="f"/>
                    </v:shape>
                  </w:pict>
                </mc:Fallback>
              </mc:AlternateContent>
            </w:r>
          </w:p>
        </w:tc>
        <w:tc>
          <w:tcPr>
            <w:tcW w:w="641" w:type="pct"/>
            <w:vAlign w:val="center"/>
          </w:tcPr>
          <w:p w14:paraId="48C75344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高羽彤</w:t>
            </w:r>
          </w:p>
        </w:tc>
        <w:tc>
          <w:tcPr>
            <w:tcW w:w="1922" w:type="pct"/>
            <w:vAlign w:val="center"/>
          </w:tcPr>
          <w:p w14:paraId="3C5357A7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6382A95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0EFDFFC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牛宇轩</w:t>
            </w:r>
          </w:p>
        </w:tc>
        <w:tc>
          <w:tcPr>
            <w:tcW w:w="1754" w:type="pct"/>
            <w:vAlign w:val="center"/>
          </w:tcPr>
          <w:p w14:paraId="0320BC3A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71AE22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5" w:name="OLE_LINK18"/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张钰颖</w:t>
            </w:r>
            <w:bookmarkEnd w:id="5"/>
          </w:p>
        </w:tc>
        <w:tc>
          <w:tcPr>
            <w:tcW w:w="1922" w:type="pct"/>
            <w:vAlign w:val="center"/>
          </w:tcPr>
          <w:p w14:paraId="1F7D5E2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  <w:tr w14:paraId="069A1330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4" w:hRule="atLeast"/>
          <w:jc w:val="center"/>
        </w:trPr>
        <w:tc>
          <w:tcPr>
            <w:tcW w:w="682" w:type="pct"/>
            <w:vAlign w:val="center"/>
          </w:tcPr>
          <w:p w14:paraId="187745B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6" w:name="OLE_LINK9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施宸羽</w:t>
            </w:r>
            <w:bookmarkEnd w:id="6"/>
          </w:p>
        </w:tc>
        <w:tc>
          <w:tcPr>
            <w:tcW w:w="1754" w:type="pct"/>
            <w:vAlign w:val="center"/>
          </w:tcPr>
          <w:p w14:paraId="08E4B20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7" w:name="OLE_LINK15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7"/>
          </w:p>
        </w:tc>
        <w:tc>
          <w:tcPr>
            <w:tcW w:w="641" w:type="pct"/>
            <w:vAlign w:val="center"/>
          </w:tcPr>
          <w:p w14:paraId="65474DD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邓若熙</w:t>
            </w:r>
          </w:p>
        </w:tc>
        <w:tc>
          <w:tcPr>
            <w:tcW w:w="1922" w:type="pct"/>
            <w:vAlign w:val="center"/>
          </w:tcPr>
          <w:p w14:paraId="7E185F68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8" w:name="OLE_LINK11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8"/>
          </w:p>
        </w:tc>
      </w:tr>
      <w:tr w14:paraId="5FA5CC1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9F58992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仲志豪</w:t>
            </w:r>
          </w:p>
        </w:tc>
        <w:tc>
          <w:tcPr>
            <w:tcW w:w="1754" w:type="pct"/>
            <w:vAlign w:val="center"/>
          </w:tcPr>
          <w:p w14:paraId="3FBD4E96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7E8A4D49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李易昕</w:t>
            </w:r>
          </w:p>
        </w:tc>
        <w:tc>
          <w:tcPr>
            <w:tcW w:w="1922" w:type="pct"/>
            <w:vAlign w:val="center"/>
          </w:tcPr>
          <w:p w14:paraId="13D86936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769D6D29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6FFB3E67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9" w:name="OLE_LINK6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顾思涵</w:t>
            </w:r>
            <w:bookmarkEnd w:id="9"/>
          </w:p>
        </w:tc>
        <w:tc>
          <w:tcPr>
            <w:tcW w:w="1754" w:type="pct"/>
            <w:vAlign w:val="center"/>
          </w:tcPr>
          <w:p w14:paraId="78D280A4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0498602D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车书同</w:t>
            </w:r>
          </w:p>
        </w:tc>
        <w:tc>
          <w:tcPr>
            <w:tcW w:w="1922" w:type="pct"/>
            <w:vAlign w:val="center"/>
          </w:tcPr>
          <w:p w14:paraId="5C51D054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C4923B3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682" w:type="pct"/>
            <w:vAlign w:val="center"/>
          </w:tcPr>
          <w:p w14:paraId="6019F3E0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吴钦忱</w:t>
            </w:r>
          </w:p>
        </w:tc>
        <w:tc>
          <w:tcPr>
            <w:tcW w:w="1754" w:type="pct"/>
            <w:vAlign w:val="center"/>
          </w:tcPr>
          <w:p w14:paraId="5D9F1430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2943355C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张少禹</w:t>
            </w:r>
          </w:p>
        </w:tc>
        <w:tc>
          <w:tcPr>
            <w:tcW w:w="1922" w:type="pct"/>
            <w:vAlign w:val="center"/>
          </w:tcPr>
          <w:p w14:paraId="5A608623">
            <w:pPr>
              <w:keepNext w:val="0"/>
              <w:keepLines w:val="0"/>
              <w:widowControl/>
              <w:suppressLineNumbers w:val="0"/>
              <w:spacing w:before="0" w:beforeAutospacing="1" w:after="80" w:afterAutospacing="0"/>
              <w:ind w:left="0" w:leftChars="0" w:right="0" w:rightChars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5837C08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A4A5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王梓妍</w:t>
            </w:r>
          </w:p>
        </w:tc>
        <w:tc>
          <w:tcPr>
            <w:tcW w:w="1754" w:type="pct"/>
            <w:vAlign w:val="center"/>
          </w:tcPr>
          <w:p w14:paraId="25075720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0" w:name="OLE_LINK17"/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  <w:bookmarkEnd w:id="10"/>
          </w:p>
        </w:tc>
        <w:tc>
          <w:tcPr>
            <w:tcW w:w="641" w:type="pct"/>
            <w:vAlign w:val="center"/>
          </w:tcPr>
          <w:p w14:paraId="314E6A85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bookmarkStart w:id="11" w:name="OLE_LINK3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李匀禾</w:t>
            </w:r>
            <w:bookmarkEnd w:id="11"/>
          </w:p>
        </w:tc>
        <w:tc>
          <w:tcPr>
            <w:tcW w:w="1922" w:type="pct"/>
            <w:vAlign w:val="center"/>
          </w:tcPr>
          <w:p w14:paraId="1D049335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188E3EA6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FDBE248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2" w:name="OLE_LINK4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徐欣瑶</w:t>
            </w:r>
            <w:bookmarkEnd w:id="12"/>
          </w:p>
        </w:tc>
        <w:tc>
          <w:tcPr>
            <w:tcW w:w="1754" w:type="pct"/>
            <w:vAlign w:val="center"/>
          </w:tcPr>
          <w:p w14:paraId="0532FE0B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  <w:tc>
          <w:tcPr>
            <w:tcW w:w="641" w:type="pct"/>
            <w:vAlign w:val="center"/>
          </w:tcPr>
          <w:p w14:paraId="3A5F707B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孙沐煦</w:t>
            </w:r>
          </w:p>
        </w:tc>
        <w:tc>
          <w:tcPr>
            <w:tcW w:w="1922" w:type="pct"/>
            <w:vAlign w:val="center"/>
          </w:tcPr>
          <w:p w14:paraId="3C9C944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</w:tr>
      <w:tr w14:paraId="427D46FB">
        <w:tblPrEx>
          <w:tblBorders>
            <w:top w:val="single" w:color="BEBEBE" w:sz="4" w:space="0"/>
            <w:left w:val="single" w:color="BEBEBE" w:sz="4" w:space="0"/>
            <w:bottom w:val="single" w:color="BEBEBE" w:sz="4" w:space="0"/>
            <w:right w:val="single" w:color="BEBEBE" w:sz="4" w:space="0"/>
            <w:insideH w:val="single" w:color="BEBEBE" w:sz="4" w:space="0"/>
            <w:insideV w:val="single" w:color="BEBEBE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2" w:hRule="atLeast"/>
          <w:jc w:val="center"/>
        </w:trPr>
        <w:tc>
          <w:tcPr>
            <w:tcW w:w="682" w:type="pct"/>
            <w:vAlign w:val="center"/>
          </w:tcPr>
          <w:p w14:paraId="5D8B1CD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1"/>
                <w:szCs w:val="21"/>
                <w:u w:val="none"/>
                <w:lang w:val="en-US" w:eastAsia="zh-CN" w:bidi="ar"/>
              </w:rPr>
            </w:pPr>
            <w:bookmarkStart w:id="13" w:name="OLE_LINK5"/>
            <w:r>
              <w:rPr>
                <w:rFonts w:hint="eastAsia" w:ascii="宋体" w:hAnsi="宋体" w:eastAsia="宋体" w:cs="宋体"/>
                <w:i w:val="0"/>
                <w:iCs w:val="0"/>
                <w:color w:val="auto"/>
                <w:kern w:val="0"/>
                <w:sz w:val="22"/>
                <w:szCs w:val="22"/>
                <w:u w:val="none"/>
                <w:lang w:val="en-US" w:eastAsia="zh-CN" w:bidi="ar"/>
              </w:rPr>
              <w:t>丁子琋</w:t>
            </w:r>
            <w:bookmarkEnd w:id="13"/>
          </w:p>
        </w:tc>
        <w:tc>
          <w:tcPr>
            <w:tcW w:w="1754" w:type="pct"/>
            <w:vAlign w:val="center"/>
          </w:tcPr>
          <w:p w14:paraId="527F7972">
            <w:pPr>
              <w:adjustRightInd w:val="0"/>
              <w:snapToGrid w:val="0"/>
              <w:spacing w:after="0"/>
              <w:jc w:val="center"/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√</w:t>
            </w:r>
          </w:p>
        </w:tc>
        <w:tc>
          <w:tcPr>
            <w:tcW w:w="641" w:type="pct"/>
            <w:vAlign w:val="center"/>
          </w:tcPr>
          <w:p w14:paraId="6FA1094F">
            <w:pPr>
              <w:keepNext w:val="0"/>
              <w:keepLines w:val="0"/>
              <w:widowControl/>
              <w:suppressLineNumbers w:val="0"/>
              <w:spacing w:after="0"/>
              <w:jc w:val="center"/>
              <w:textAlignment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黄星晨</w:t>
            </w:r>
          </w:p>
        </w:tc>
        <w:tc>
          <w:tcPr>
            <w:tcW w:w="1922" w:type="pct"/>
            <w:vAlign w:val="center"/>
          </w:tcPr>
          <w:p w14:paraId="2C9E6DD3">
            <w:pPr>
              <w:adjustRightInd w:val="0"/>
              <w:snapToGrid w:val="0"/>
              <w:spacing w:after="0"/>
              <w:jc w:val="center"/>
              <w:rPr>
                <w:rFonts w:hint="default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黑体" w:hAnsi="黑体" w:eastAsia="黑体" w:cs="黑体"/>
                <w:b w:val="0"/>
                <w:bCs w:val="0"/>
                <w:i w:val="0"/>
                <w:iCs w:val="0"/>
                <w:color w:val="auto"/>
                <w:kern w:val="2"/>
                <w:sz w:val="21"/>
                <w:szCs w:val="21"/>
                <w:lang w:val="en-US" w:eastAsia="zh-CN" w:bidi="ar-SA"/>
              </w:rPr>
              <w:t>请假</w:t>
            </w:r>
          </w:p>
        </w:tc>
      </w:tr>
    </w:tbl>
    <w:p w14:paraId="6B639AF9">
      <w:pPr>
        <w:numPr>
          <w:ilvl w:val="0"/>
          <w:numId w:val="0"/>
        </w:numP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</w:pPr>
      <w:r>
        <w:rPr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1751330</wp:posOffset>
                </wp:positionH>
                <wp:positionV relativeFrom="paragraph">
                  <wp:posOffset>3843020</wp:posOffset>
                </wp:positionV>
                <wp:extent cx="106680" cy="114300"/>
                <wp:effectExtent l="10160" t="15240" r="20320" b="7620"/>
                <wp:wrapNone/>
                <wp:docPr id="36" name="流程图: 摘录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680" cy="114300"/>
                        </a:xfrm>
                        <a:prstGeom prst="flowChartExtra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27" type="#_x0000_t127" style="position:absolute;left:0pt;margin-left:137.9pt;margin-top:302.6pt;height:9pt;width:8.4pt;z-index:251659264;v-text-anchor:middle;mso-width-relative:page;mso-height-relative:page;" filled="f" stroked="t" coordsize="21600,21600" o:gfxdata="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NuIkhDbAAAACwEAAA8AAAAA&#10;AAAAAQAgAAAAIgAAAGRycy9kb3ducmV2LnhtbFBLAQIUABQAAAAIAIdO4kDDyucbgwIAAOMEAAAO&#10;AAAAAAAAAAEAIAAAACoBAABkcnMvZTJvRG9jLnhtbFBLBQYAAAAABgAGAFkBAAAfBgAAAAA=&#10;">
                <v:fill on="f" focussize="0,0"/>
                <v:stroke weight="1pt" color="#000000 [3213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注：主动签到“</w:t>
      </w:r>
      <w:bookmarkStart w:id="14" w:name="OLE_LINK1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√</w:t>
      </w:r>
      <w:bookmarkEnd w:id="14"/>
      <w:r>
        <w:rPr>
          <w:rFonts w:hint="eastAsia" w:ascii="黑体" w:hAnsi="黑体" w:eastAsia="黑体" w:cs="黑体"/>
          <w:b w:val="0"/>
          <w:bCs w:val="0"/>
          <w:i w:val="0"/>
          <w:iCs w:val="0"/>
          <w:color w:val="auto"/>
          <w:kern w:val="2"/>
          <w:sz w:val="21"/>
          <w:szCs w:val="21"/>
          <w:lang w:val="en-US" w:eastAsia="zh-CN" w:bidi="ar-SA"/>
        </w:rPr>
        <w:t>，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未签到“  ”</w:t>
      </w:r>
    </w:p>
    <w:p w14:paraId="59A48F55"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Cs w:val="21"/>
          <w:lang w:val="en-US" w:eastAsia="zh-CN"/>
        </w:rPr>
        <w:t>区域游戏：</w:t>
      </w:r>
    </w:p>
    <w:tbl>
      <w:tblPr>
        <w:tblStyle w:val="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90"/>
        <w:gridCol w:w="3190"/>
        <w:gridCol w:w="3191"/>
      </w:tblGrid>
      <w:tr w14:paraId="49D05B4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3190" w:type="dxa"/>
          </w:tcPr>
          <w:p w14:paraId="7BB435C0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-59690</wp:posOffset>
                  </wp:positionH>
                  <wp:positionV relativeFrom="paragraph">
                    <wp:posOffset>46990</wp:posOffset>
                  </wp:positionV>
                  <wp:extent cx="1928495" cy="1294765"/>
                  <wp:effectExtent l="0" t="0" r="22225" b="15875"/>
                  <wp:wrapTight wrapText="bothSides">
                    <wp:wrapPolygon>
                      <wp:start x="0" y="0"/>
                      <wp:lineTo x="0" y="21356"/>
                      <wp:lineTo x="21508" y="21356"/>
                      <wp:lineTo x="21508" y="0"/>
                      <wp:lineTo x="0" y="0"/>
                    </wp:wrapPolygon>
                  </wp:wrapTight>
                  <wp:docPr id="12" name="图片 12" descr="D:/2025年新龙湖中班/中四班材料/班级动态/照片/11.1/IMG_3066.JPGIMG_30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D:/2025年新龙湖中班/中四班材料/班级动态/照片/11.1/IMG_3066.JPGIMG_306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rcRect t="3644" b="36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8495" cy="1294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729BFDCF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36830</wp:posOffset>
                  </wp:positionV>
                  <wp:extent cx="1898650" cy="1310005"/>
                  <wp:effectExtent l="0" t="0" r="0" b="0"/>
                  <wp:wrapTight wrapText="bothSides">
                    <wp:wrapPolygon>
                      <wp:start x="0" y="0"/>
                      <wp:lineTo x="0" y="21359"/>
                      <wp:lineTo x="21499" y="21359"/>
                      <wp:lineTo x="21499" y="0"/>
                      <wp:lineTo x="0" y="0"/>
                    </wp:wrapPolygon>
                  </wp:wrapTight>
                  <wp:docPr id="13" name="图片 13" descr="D:/2025年新龙湖中班/中四班材料/班级动态/照片/11.1/IMG_3068.JPGIMG_3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D:/2025年新龙湖中班/中四班材料/班级动态/照片/11.1/IMG_3068.JPGIMG_306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t="4013" b="40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8650" cy="1310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7226D747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11430</wp:posOffset>
                  </wp:positionV>
                  <wp:extent cx="1950720" cy="1327785"/>
                  <wp:effectExtent l="0" t="0" r="0" b="0"/>
                  <wp:wrapTight wrapText="bothSides">
                    <wp:wrapPolygon>
                      <wp:start x="0" y="0"/>
                      <wp:lineTo x="0" y="21321"/>
                      <wp:lineTo x="21431" y="21321"/>
                      <wp:lineTo x="21431" y="0"/>
                      <wp:lineTo x="0" y="0"/>
                    </wp:wrapPolygon>
                  </wp:wrapTight>
                  <wp:docPr id="14" name="图片 14" descr="D:/2025年新龙湖中班/中四班材料/班级动态/照片/11.1/IMG_3070.JPGIMG_3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D:/2025年新龙湖中班/中四班材料/班级动态/照片/11.1/IMG_3070.JPGIMG_307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t="4623" b="46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720" cy="1327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15E54AA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8" w:hRule="atLeast"/>
        </w:trPr>
        <w:tc>
          <w:tcPr>
            <w:tcW w:w="3190" w:type="dxa"/>
          </w:tcPr>
          <w:p w14:paraId="3DF273F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张少禹在科探区玩瓶中取回形针，只见他小心翼翼的将磁铁的一头对着回形针，慢慢的将回形针从瓶子中取出来。</w:t>
            </w:r>
          </w:p>
        </w:tc>
        <w:tc>
          <w:tcPr>
            <w:tcW w:w="3190" w:type="dxa"/>
          </w:tcPr>
          <w:p w14:paraId="3EEBA499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孙沐煦在美工区共超轻粘土制作蜗牛。</w:t>
            </w:r>
          </w:p>
        </w:tc>
        <w:tc>
          <w:tcPr>
            <w:tcW w:w="3191" w:type="dxa"/>
          </w:tcPr>
          <w:p w14:paraId="73658D4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李匀禾和施宸羽在益智区玩飞行棋游戏，他们轮流掷筛子，根据筛子的点数走相应的步数。</w:t>
            </w:r>
          </w:p>
        </w:tc>
      </w:tr>
      <w:tr w14:paraId="2780FD8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5" w:hRule="atLeast"/>
        </w:trPr>
        <w:tc>
          <w:tcPr>
            <w:tcW w:w="3190" w:type="dxa"/>
          </w:tcPr>
          <w:p w14:paraId="1B237E9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44450</wp:posOffset>
                  </wp:positionV>
                  <wp:extent cx="1834515" cy="1193165"/>
                  <wp:effectExtent l="0" t="0" r="0" b="0"/>
                  <wp:wrapTight wrapText="bothSides">
                    <wp:wrapPolygon>
                      <wp:start x="0" y="0"/>
                      <wp:lineTo x="0" y="21244"/>
                      <wp:lineTo x="21353" y="21244"/>
                      <wp:lineTo x="21353" y="0"/>
                      <wp:lineTo x="0" y="0"/>
                    </wp:wrapPolygon>
                  </wp:wrapTight>
                  <wp:docPr id="4" name="图片 4" descr="D:/2025年新龙湖中班/中四班材料/班级动态/照片/11.1/IMG_3072.JPGIMG_30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D:/2025年新龙湖中班/中四班材料/班级动态/照片/11.1/IMG_3072.JPGIMG_307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t="6641" b="6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0" w:type="dxa"/>
          </w:tcPr>
          <w:p w14:paraId="193325BB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40640</wp:posOffset>
                  </wp:positionV>
                  <wp:extent cx="1834515" cy="1193165"/>
                  <wp:effectExtent l="0" t="0" r="0" b="0"/>
                  <wp:wrapTight wrapText="bothSides">
                    <wp:wrapPolygon>
                      <wp:start x="0" y="0"/>
                      <wp:lineTo x="0" y="21244"/>
                      <wp:lineTo x="21353" y="21244"/>
                      <wp:lineTo x="21353" y="0"/>
                      <wp:lineTo x="0" y="0"/>
                    </wp:wrapPolygon>
                  </wp:wrapTight>
                  <wp:docPr id="5" name="图片 5" descr="D:/2025年新龙湖中班/中四班材料/班级动态/照片/11.1/IMG_3074.JPGIMG_30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D:/2025年新龙湖中班/中四班材料/班级动态/照片/11.1/IMG_3074.JPGIMG_307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t="6641" b="6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4515" cy="1193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91" w:type="dxa"/>
          </w:tcPr>
          <w:p w14:paraId="50C181BF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-15875</wp:posOffset>
                  </wp:positionH>
                  <wp:positionV relativeFrom="paragraph">
                    <wp:posOffset>15240</wp:posOffset>
                  </wp:positionV>
                  <wp:extent cx="1874520" cy="1219200"/>
                  <wp:effectExtent l="0" t="0" r="0" b="0"/>
                  <wp:wrapTight wrapText="bothSides">
                    <wp:wrapPolygon>
                      <wp:start x="0" y="0"/>
                      <wp:lineTo x="0" y="21330"/>
                      <wp:lineTo x="21424" y="21330"/>
                      <wp:lineTo x="21424" y="0"/>
                      <wp:lineTo x="0" y="0"/>
                    </wp:wrapPolygon>
                  </wp:wrapTight>
                  <wp:docPr id="6" name="图片 6" descr="D:/2025年新龙湖中班/中四班材料/班级动态/照片/11.1/IMG_3075.JPGIMG_30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D:/2025年新龙湖中班/中四班材料/班级动态/照片/11.1/IMG_3075.JPGIMG_307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 t="6641" b="66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20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64DE92B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3190" w:type="dxa"/>
          </w:tcPr>
          <w:p w14:paraId="03717D8A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仲志豪在益智区玩图形拼搭游戏，他根据示意图选择合适的图形进行组合。</w:t>
            </w:r>
          </w:p>
        </w:tc>
        <w:tc>
          <w:tcPr>
            <w:tcW w:w="3190" w:type="dxa"/>
          </w:tcPr>
          <w:p w14:paraId="561E3495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牛宇轩和戴千尧在建构区玩管道拼搭游戏。</w:t>
            </w:r>
          </w:p>
        </w:tc>
        <w:tc>
          <w:tcPr>
            <w:tcW w:w="3191" w:type="dxa"/>
          </w:tcPr>
          <w:p w14:paraId="49F4872B">
            <w:pPr>
              <w:rPr>
                <w:rFonts w:hint="default" w:eastAsiaTheme="minorEastAsia"/>
                <w:vertAlign w:val="baseline"/>
                <w:lang w:val="en-US" w:eastAsia="zh-CN"/>
              </w:rPr>
            </w:pPr>
            <w:r>
              <w:rPr>
                <w:rFonts w:hint="eastAsia"/>
                <w:vertAlign w:val="baseline"/>
                <w:lang w:val="en-US" w:eastAsia="zh-CN"/>
              </w:rPr>
              <w:t>吴钦忱和顾思涵咋角色区玩理发店游戏。</w:t>
            </w:r>
          </w:p>
        </w:tc>
      </w:tr>
    </w:tbl>
    <w:p w14:paraId="486868DC">
      <w:pPr>
        <w:numPr>
          <w:ilvl w:val="0"/>
          <w:numId w:val="0"/>
        </w:numPr>
        <w:rPr>
          <w:rFonts w:hint="eastAsia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1"/>
          <w:szCs w:val="21"/>
          <w:lang w:val="en-US" w:eastAsia="zh-CN"/>
        </w:rPr>
        <w:t>三、生活</w:t>
      </w:r>
      <w:r>
        <w:rPr>
          <w:rFonts w:hint="eastAsia" w:asciiTheme="minorEastAsia" w:hAnsiTheme="minorEastAsia" w:cstheme="minorEastAsia"/>
          <w:b/>
          <w:bCs/>
          <w:sz w:val="21"/>
          <w:szCs w:val="21"/>
          <w:lang w:eastAsia="zh-CN"/>
        </w:rPr>
        <w:t>活动：</w:t>
      </w:r>
    </w:p>
    <w:p w14:paraId="71E8FD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1.早点：鲜牛奶、蒸玉米</w:t>
      </w:r>
    </w:p>
    <w:p w14:paraId="6B3AB3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2.午餐：黑米饭、茄汁龙利鱼、猪肉白菜炖粉丝、鲜味萝卜汤</w:t>
      </w:r>
    </w:p>
    <w:p w14:paraId="6461C6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3.午点：虎皮蛋糕卷</w:t>
      </w:r>
    </w:p>
    <w:p w14:paraId="3D6AAD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4.水果：橘子、香蕉</w:t>
      </w:r>
    </w:p>
    <w:p w14:paraId="3D222A9B">
      <w:pPr>
        <w:ind w:firstLine="420" w:firstLineChars="200"/>
        <w:rPr>
          <w:rFonts w:hint="eastAsia" w:ascii="宋体" w:hAnsi="宋体" w:eastAsiaTheme="minorEastAsia"/>
          <w:b w:val="0"/>
          <w:bCs/>
          <w:sz w:val="21"/>
          <w:szCs w:val="21"/>
          <w:lang w:val="en-US" w:eastAsia="zh-CN"/>
        </w:rPr>
      </w:pPr>
      <w:r>
        <w:rPr>
          <w:rFonts w:hint="eastAsia" w:ascii="宋体" w:hAnsi="宋体"/>
          <w:b w:val="0"/>
          <w:bCs/>
          <w:sz w:val="21"/>
          <w:szCs w:val="21"/>
        </w:rPr>
        <w:t>今日的美食播报员：吴钦忱，小小播报员口齿清晰，表达流畅，丝毫不怯场。每一道菜都说的清清楚楚，赢得了同伴的阵阵掌声给你点赞</w:t>
      </w:r>
      <w:r>
        <w:rPr>
          <w:rFonts w:hint="eastAsia" w:ascii="宋体" w:hAnsi="宋体"/>
          <w:b w:val="0"/>
          <w:bCs/>
          <w:sz w:val="21"/>
          <w:szCs w:val="21"/>
          <w:lang w:eastAsia="zh-CN"/>
        </w:rPr>
        <w:t>。</w:t>
      </w:r>
    </w:p>
    <w:p w14:paraId="49DC1308"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集体活动：体育《小兔采蘑菇》</w:t>
      </w:r>
    </w:p>
    <w:p w14:paraId="217DD289">
      <w:pPr>
        <w:ind w:firstLine="420" w:firstLineChars="200"/>
        <w:rPr>
          <w:rFonts w:hint="eastAsia"/>
          <w:b w:val="0"/>
          <w:bCs w:val="0"/>
          <w:lang w:eastAsia="zh-CN"/>
        </w:rPr>
      </w:pPr>
      <w:r>
        <w:rPr>
          <w:rFonts w:hint="eastAsia" w:ascii="宋体" w:hAnsi="宋体"/>
          <w:b w:val="0"/>
          <w:bCs/>
          <w:sz w:val="21"/>
          <w:szCs w:val="21"/>
        </w:rPr>
        <w:t>小兔是孩子们熟悉而又喜欢的动物，在日常活动中，孩子们特别愿意以小兔子的身份玩游戏，还经常在有意无意中模仿小兔子的各种动作，比如学小白兔一样往前跳，本次活动就是创设小兔采蘑菇的情景，让幼儿在游戏的过程中正确掌握双脚跳的要领（双脚并拢，半屈膝，重心下蹲），发展幼儿的平衡能力。</w:t>
      </w:r>
      <w:r>
        <w:rPr>
          <w:rFonts w:hint="eastAsia"/>
          <w:bCs/>
          <w:sz w:val="21"/>
          <w:szCs w:val="21"/>
          <w:lang w:val="en-US" w:eastAsia="zh-CN"/>
        </w:rPr>
        <w:t>活动中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李匀禾、张少禹、李易昕、邓若熙、丁伊楠、王诗妍、李易欣、杨婉妤、戴千尧、牛宇轩、施宸羽、仲志豪、顾思涵、吴钦忱、王梓妍、丁子琋</w:t>
      </w:r>
      <w:r>
        <w:rPr>
          <w:rFonts w:hint="eastAsia" w:ascii="宋体" w:hAnsi="宋体"/>
          <w:b w:val="0"/>
          <w:bCs/>
          <w:kern w:val="0"/>
          <w:sz w:val="21"/>
          <w:szCs w:val="21"/>
        </w:rPr>
        <w:t>能听懂游戏规则，</w:t>
      </w:r>
      <w:r>
        <w:rPr>
          <w:rFonts w:hint="eastAsia" w:ascii="宋体" w:hAnsi="宋体"/>
          <w:b w:val="0"/>
          <w:bCs/>
          <w:kern w:val="0"/>
          <w:sz w:val="21"/>
          <w:szCs w:val="21"/>
          <w:lang w:val="en-US" w:eastAsia="zh-CN"/>
        </w:rPr>
        <w:t>积极的参与到热身活动中来。在游戏环节中，大部分孩子都能掌握双腿并拢灵活向前跳的动作。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其中</w:t>
      </w:r>
      <w:r>
        <w:rPr>
          <w:rFonts w:hint="eastAsia" w:ascii="宋体" w:hAnsi="宋体" w:eastAsia="宋体" w:cs="宋体"/>
          <w:b/>
          <w:bCs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魏宇辰、李匀禾、车书同、李易昕、邓若熙、丁伊楠、王诗妍、童之瑶、杨婉妤、戴千尧、陆梓豪、牛宇轩、施宸羽、仲志豪、顾思涵、吴钦忱、王梓妍、丁子琋</w:t>
      </w:r>
      <w:r>
        <w:rPr>
          <w:rFonts w:hint="eastAsia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的肢体协调性较好，有一定的平衡感和灵敏性。</w:t>
      </w:r>
    </w:p>
    <w:tbl>
      <w:tblPr>
        <w:tblStyle w:val="7"/>
        <w:tblpPr w:leftFromText="180" w:rightFromText="180" w:vertAnchor="text" w:horzAnchor="page" w:tblpX="2024" w:tblpY="281"/>
        <w:tblOverlap w:val="never"/>
        <w:tblW w:w="727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605"/>
        <w:gridCol w:w="3670"/>
      </w:tblGrid>
      <w:tr w14:paraId="508C0B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68" w:hRule="atLeast"/>
        </w:trPr>
        <w:tc>
          <w:tcPr>
            <w:tcW w:w="3605" w:type="dxa"/>
          </w:tcPr>
          <w:p w14:paraId="18806278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53340</wp:posOffset>
                  </wp:positionV>
                  <wp:extent cx="2212340" cy="1767205"/>
                  <wp:effectExtent l="0" t="0" r="12700" b="635"/>
                  <wp:wrapTight wrapText="bothSides">
                    <wp:wrapPolygon>
                      <wp:start x="0" y="0"/>
                      <wp:lineTo x="0" y="21421"/>
                      <wp:lineTo x="21426" y="21421"/>
                      <wp:lineTo x="21426" y="0"/>
                      <wp:lineTo x="0" y="0"/>
                    </wp:wrapPolygon>
                  </wp:wrapTight>
                  <wp:docPr id="33" name="图片 33" descr="D:/2025年新龙湖中班/中四班材料/班级动态/照片/11.1/IMG_3121.JPGIMG_3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D:/2025年新龙湖中班/中四班材料/班级动态/照片/11.1/IMG_3121.JPGIMG_312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 l="3054" r="3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0" w:type="dxa"/>
          </w:tcPr>
          <w:p w14:paraId="0D1779C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27305</wp:posOffset>
                  </wp:positionV>
                  <wp:extent cx="2385060" cy="1788795"/>
                  <wp:effectExtent l="0" t="0" r="7620" b="9525"/>
                  <wp:wrapTight wrapText="bothSides">
                    <wp:wrapPolygon>
                      <wp:start x="0" y="0"/>
                      <wp:lineTo x="0" y="21347"/>
                      <wp:lineTo x="21531" y="21347"/>
                      <wp:lineTo x="21531" y="0"/>
                      <wp:lineTo x="0" y="0"/>
                    </wp:wrapPolygon>
                  </wp:wrapTight>
                  <wp:docPr id="34" name="图片 34" descr="D:/2025年新龙湖中班/中四班材料/班级动态/照片/11.1/IMG_3123.PNGIMG_3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34" descr="D:/2025年新龙湖中班/中四班材料/班级动态/照片/11.1/IMG_3123.PNGIMG_3123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t="13" b="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5060" cy="1788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14:paraId="0DA1CE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5" w:hRule="atLeast"/>
        </w:trPr>
        <w:tc>
          <w:tcPr>
            <w:tcW w:w="3605" w:type="dxa"/>
          </w:tcPr>
          <w:p w14:paraId="46A7A38A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-48260</wp:posOffset>
                  </wp:positionH>
                  <wp:positionV relativeFrom="paragraph">
                    <wp:posOffset>46355</wp:posOffset>
                  </wp:positionV>
                  <wp:extent cx="2212340" cy="1767205"/>
                  <wp:effectExtent l="0" t="0" r="12700" b="635"/>
                  <wp:wrapTight wrapText="bothSides">
                    <wp:wrapPolygon>
                      <wp:start x="0" y="0"/>
                      <wp:lineTo x="0" y="21421"/>
                      <wp:lineTo x="21426" y="21421"/>
                      <wp:lineTo x="21426" y="0"/>
                      <wp:lineTo x="0" y="0"/>
                    </wp:wrapPolygon>
                  </wp:wrapTight>
                  <wp:docPr id="7" name="图片 7" descr="D:/2025年新龙湖中班/中四班材料/班级动态/照片/11.1/IMG_3124.PNGIMG_3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D:/2025年新龙湖中班/中四班材料/班级动态/照片/11.1/IMG_3124.PNGIMG_3124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3054" r="3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670" w:type="dxa"/>
          </w:tcPr>
          <w:p w14:paraId="337B9F07">
            <w:pPr>
              <w:jc w:val="both"/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b w:val="0"/>
                <w:bCs w:val="0"/>
                <w:color w:val="auto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25400</wp:posOffset>
                  </wp:positionV>
                  <wp:extent cx="2212340" cy="1767205"/>
                  <wp:effectExtent l="0" t="0" r="12700" b="635"/>
                  <wp:wrapTight wrapText="bothSides">
                    <wp:wrapPolygon>
                      <wp:start x="0" y="0"/>
                      <wp:lineTo x="0" y="21421"/>
                      <wp:lineTo x="21426" y="21421"/>
                      <wp:lineTo x="21426" y="0"/>
                      <wp:lineTo x="0" y="0"/>
                    </wp:wrapPolygon>
                  </wp:wrapTight>
                  <wp:docPr id="8" name="图片 8" descr="D:/2025年新龙湖中班/中四班材料/班级动态/照片/11.1/IMG_3125.PNGIMG_3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D:/2025年新龙湖中班/中四班材料/班级动态/照片/11.1/IMG_3125.PNGIMG_3125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3054" r="30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2340" cy="176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19DA1F56">
      <w:pPr>
        <w:ind w:firstLine="420" w:firstLineChars="200"/>
        <w:rPr>
          <w:rFonts w:hint="eastAsia"/>
          <w:bCs/>
          <w:lang w:eastAsia="zh-CN"/>
        </w:rPr>
      </w:pPr>
    </w:p>
    <w:p w14:paraId="46213233">
      <w:pPr>
        <w:ind w:firstLine="420" w:firstLineChars="200"/>
        <w:rPr>
          <w:rFonts w:hint="eastAsia"/>
          <w:bCs/>
          <w:lang w:val="en-US" w:eastAsia="zh-CN"/>
        </w:rPr>
      </w:pPr>
    </w:p>
    <w:p w14:paraId="79F0D2E7">
      <w:pPr>
        <w:ind w:firstLine="440" w:firstLineChars="200"/>
        <w:rPr>
          <w:rFonts w:hint="default" w:ascii="宋体" w:hAnsi="宋体" w:eastAsia="宋体" w:cs="宋体"/>
          <w:i w:val="0"/>
          <w:iCs w:val="0"/>
          <w:color w:val="000000"/>
          <w:kern w:val="0"/>
          <w:sz w:val="22"/>
          <w:szCs w:val="22"/>
          <w:u w:val="none"/>
          <w:lang w:val="en-US" w:eastAsia="zh-CN" w:bidi="ar"/>
        </w:rPr>
      </w:pPr>
    </w:p>
    <w:p w14:paraId="147C99D0"/>
    <w:p w14:paraId="2C61BEDE">
      <w:pPr>
        <w:rPr>
          <w:rFonts w:hint="eastAsia"/>
          <w:b/>
          <w:bCs/>
          <w:lang w:val="en-US" w:eastAsia="zh-CN"/>
        </w:rPr>
      </w:pPr>
    </w:p>
    <w:p w14:paraId="4B07B812">
      <w:pPr>
        <w:rPr>
          <w:rFonts w:hint="eastAsia"/>
          <w:b/>
          <w:bCs/>
          <w:lang w:val="en-US" w:eastAsia="zh-CN"/>
        </w:rPr>
      </w:pPr>
    </w:p>
    <w:p w14:paraId="0E9170A7">
      <w:pPr>
        <w:rPr>
          <w:rFonts w:hint="eastAsia"/>
          <w:b/>
          <w:bCs/>
          <w:lang w:val="en-US" w:eastAsia="zh-CN"/>
        </w:rPr>
      </w:pPr>
    </w:p>
    <w:p w14:paraId="6F65BD05">
      <w:pPr>
        <w:rPr>
          <w:rFonts w:hint="eastAsia"/>
          <w:b/>
          <w:bCs/>
          <w:lang w:val="en-US" w:eastAsia="zh-CN"/>
        </w:rPr>
      </w:pPr>
    </w:p>
    <w:p w14:paraId="438280F0">
      <w:pPr>
        <w:rPr>
          <w:rFonts w:hint="eastAsia"/>
          <w:b/>
          <w:bCs/>
          <w:lang w:val="en-US" w:eastAsia="zh-CN"/>
        </w:rPr>
      </w:pPr>
    </w:p>
    <w:p w14:paraId="02A602E3">
      <w:pPr>
        <w:rPr>
          <w:rFonts w:hint="eastAsia"/>
          <w:b/>
          <w:bCs/>
          <w:lang w:val="en-US" w:eastAsia="zh-CN"/>
        </w:rPr>
      </w:pPr>
    </w:p>
    <w:p w14:paraId="7B27E11A">
      <w:pPr>
        <w:rPr>
          <w:rFonts w:hint="eastAsia"/>
          <w:b/>
          <w:bCs/>
          <w:lang w:val="en-US" w:eastAsia="zh-CN"/>
        </w:rPr>
      </w:pPr>
    </w:p>
    <w:p w14:paraId="28CD28FF">
      <w:pPr>
        <w:rPr>
          <w:rFonts w:hint="default" w:ascii="宋体" w:hAnsi="宋体" w:eastAsia="宋体" w:cs="宋体"/>
          <w:b w:val="0"/>
          <w:bCs w:val="0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</w:pPr>
    </w:p>
    <w:p w14:paraId="0D6B798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735FFF8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C6C15A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31F82B7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616D0D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5B460C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6DE5A54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01F1D77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200E123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15B66E9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</w:pPr>
    </w:p>
    <w:p w14:paraId="7B77305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五、温馨提示</w:t>
      </w:r>
      <w:r>
        <w:rPr>
          <w:rFonts w:ascii="宋体" w:hAnsi="宋体" w:eastAsia="宋体" w:cs="宋体"/>
          <w:sz w:val="24"/>
          <w:szCs w:val="24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1.</w:t>
      </w:r>
      <w:r>
        <w:rPr>
          <w:rFonts w:ascii="宋体" w:hAnsi="宋体" w:eastAsia="宋体" w:cs="宋体"/>
          <w:sz w:val="21"/>
          <w:szCs w:val="21"/>
        </w:rPr>
        <w:t>今天是周五不上延时班，15:35放学，请告知接孩子的家长准时来园接孩子哦～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2.</w:t>
      </w:r>
      <w:r>
        <w:rPr>
          <w:rFonts w:ascii="宋体" w:hAnsi="宋体" w:eastAsia="宋体" w:cs="宋体"/>
          <w:sz w:val="21"/>
          <w:szCs w:val="21"/>
        </w:rPr>
        <w:t>因为天气原因，今天会让孩子带枕头回去，如果要带被子回去的，大家在群里告知～</w:t>
      </w:r>
      <w:r>
        <w:rPr>
          <w:rFonts w:ascii="宋体" w:hAnsi="宋体" w:eastAsia="宋体" w:cs="宋体"/>
          <w:sz w:val="21"/>
          <w:szCs w:val="21"/>
        </w:rPr>
        <w:br w:type="textWrapping"/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3.</w:t>
      </w:r>
      <w:r>
        <w:rPr>
          <w:rFonts w:ascii="宋体" w:hAnsi="宋体" w:eastAsia="宋体" w:cs="宋体"/>
          <w:sz w:val="21"/>
          <w:szCs w:val="21"/>
        </w:rPr>
        <w:t>天气好的情况下，我们会组织孩子户外活动，请家长们每天给孩子垫好吸汗巾来园，出汗多的多备几条在园。</w:t>
      </w:r>
      <w:bookmarkStart w:id="15" w:name="_GoBack"/>
      <w:bookmarkEnd w:id="15"/>
    </w:p>
    <w:sectPr>
      <w:footerReference r:id="rId3" w:type="default"/>
      <w:pgSz w:w="11906" w:h="16838"/>
      <w:pgMar w:top="1417" w:right="1304" w:bottom="1247" w:left="1247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EBF1C1D">
    <w:pPr>
      <w:pStyle w:val="2"/>
      <w:rPr>
        <w:rFonts w:hint="eastAsia" w:eastAsiaTheme="minorEastAsia"/>
        <w:lang w:val="en-US" w:eastAsia="zh-CN"/>
      </w:rPr>
    </w:pPr>
    <w:r>
      <w:rPr>
        <w:rFonts w:hint="eastAsia"/>
        <w:lang w:val="en-US" w:eastAsia="zh-CN"/>
      </w:rPr>
      <w:t xml:space="preserve"> 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D1FF25"/>
    <w:multiLevelType w:val="singleLevel"/>
    <w:tmpl w:val="B8D1FF2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D18C60C2"/>
    <w:multiLevelType w:val="singleLevel"/>
    <w:tmpl w:val="D18C60C2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M3ZmYzY2I3NTI5N2NlYjE5YjgwNmMzYTY2MTY4YWIifQ=="/>
  </w:docVars>
  <w:rsids>
    <w:rsidRoot w:val="00000000"/>
    <w:rsid w:val="005D2B8E"/>
    <w:rsid w:val="00F17D62"/>
    <w:rsid w:val="01FE4078"/>
    <w:rsid w:val="02620BB9"/>
    <w:rsid w:val="02D533B3"/>
    <w:rsid w:val="035B5D33"/>
    <w:rsid w:val="03E272F9"/>
    <w:rsid w:val="042375CB"/>
    <w:rsid w:val="05895625"/>
    <w:rsid w:val="05D7427F"/>
    <w:rsid w:val="064E7DD3"/>
    <w:rsid w:val="06580216"/>
    <w:rsid w:val="06894F71"/>
    <w:rsid w:val="07B3777F"/>
    <w:rsid w:val="07B82F8E"/>
    <w:rsid w:val="08031F33"/>
    <w:rsid w:val="08643223"/>
    <w:rsid w:val="088B4C44"/>
    <w:rsid w:val="08946BDF"/>
    <w:rsid w:val="08D00291"/>
    <w:rsid w:val="095C37CB"/>
    <w:rsid w:val="0A1E5B7A"/>
    <w:rsid w:val="0A9877F2"/>
    <w:rsid w:val="0C784E0D"/>
    <w:rsid w:val="0C8573BB"/>
    <w:rsid w:val="0C877601"/>
    <w:rsid w:val="0CC76AC0"/>
    <w:rsid w:val="0CED42B7"/>
    <w:rsid w:val="0D8F5F42"/>
    <w:rsid w:val="0DA36A33"/>
    <w:rsid w:val="0DCC1243"/>
    <w:rsid w:val="0DE8642E"/>
    <w:rsid w:val="0DEC2864"/>
    <w:rsid w:val="0E6E67F1"/>
    <w:rsid w:val="0EB208AB"/>
    <w:rsid w:val="0EBC576F"/>
    <w:rsid w:val="0EDE243D"/>
    <w:rsid w:val="0F081A5B"/>
    <w:rsid w:val="100B7BD7"/>
    <w:rsid w:val="10671A11"/>
    <w:rsid w:val="108C6F6A"/>
    <w:rsid w:val="10955C72"/>
    <w:rsid w:val="109B7847"/>
    <w:rsid w:val="10BE733F"/>
    <w:rsid w:val="10CC5E19"/>
    <w:rsid w:val="11892409"/>
    <w:rsid w:val="121D1E44"/>
    <w:rsid w:val="12546E8B"/>
    <w:rsid w:val="12905D43"/>
    <w:rsid w:val="13325A1D"/>
    <w:rsid w:val="13616A49"/>
    <w:rsid w:val="13B866E2"/>
    <w:rsid w:val="13F2430D"/>
    <w:rsid w:val="147D7DD3"/>
    <w:rsid w:val="14CD17A6"/>
    <w:rsid w:val="14F90946"/>
    <w:rsid w:val="154430C2"/>
    <w:rsid w:val="154A7BC0"/>
    <w:rsid w:val="154E1EAC"/>
    <w:rsid w:val="16F72C63"/>
    <w:rsid w:val="171012CF"/>
    <w:rsid w:val="176C2270"/>
    <w:rsid w:val="17A54DB5"/>
    <w:rsid w:val="17CF4677"/>
    <w:rsid w:val="17FC2D0C"/>
    <w:rsid w:val="1809321E"/>
    <w:rsid w:val="18B828C6"/>
    <w:rsid w:val="18F64569"/>
    <w:rsid w:val="19320A2F"/>
    <w:rsid w:val="1A073B05"/>
    <w:rsid w:val="1A0D196A"/>
    <w:rsid w:val="1AEC4CFD"/>
    <w:rsid w:val="1B4D19EC"/>
    <w:rsid w:val="1B6664E8"/>
    <w:rsid w:val="1B823CCD"/>
    <w:rsid w:val="1C18105F"/>
    <w:rsid w:val="1C3C14D5"/>
    <w:rsid w:val="1CA371B0"/>
    <w:rsid w:val="1CEC79F6"/>
    <w:rsid w:val="1CFD77EA"/>
    <w:rsid w:val="1D0F70BC"/>
    <w:rsid w:val="1D1E1074"/>
    <w:rsid w:val="1E25078D"/>
    <w:rsid w:val="1E9811D0"/>
    <w:rsid w:val="1F5E2616"/>
    <w:rsid w:val="1F8E0DC4"/>
    <w:rsid w:val="2063251F"/>
    <w:rsid w:val="206876FD"/>
    <w:rsid w:val="209A28CD"/>
    <w:rsid w:val="20BF58DF"/>
    <w:rsid w:val="21486EDD"/>
    <w:rsid w:val="21753196"/>
    <w:rsid w:val="22590C76"/>
    <w:rsid w:val="227320AD"/>
    <w:rsid w:val="229816E8"/>
    <w:rsid w:val="22DF7166"/>
    <w:rsid w:val="23474F72"/>
    <w:rsid w:val="237176C2"/>
    <w:rsid w:val="23BF6AEF"/>
    <w:rsid w:val="23C31521"/>
    <w:rsid w:val="240D7AF2"/>
    <w:rsid w:val="24CA4CC0"/>
    <w:rsid w:val="25F80802"/>
    <w:rsid w:val="26613549"/>
    <w:rsid w:val="266F79A1"/>
    <w:rsid w:val="276E6F72"/>
    <w:rsid w:val="29304623"/>
    <w:rsid w:val="2A2D464E"/>
    <w:rsid w:val="2A59382D"/>
    <w:rsid w:val="2A856BE0"/>
    <w:rsid w:val="2AD33B24"/>
    <w:rsid w:val="2AE9314E"/>
    <w:rsid w:val="2BAA0794"/>
    <w:rsid w:val="2C271FB0"/>
    <w:rsid w:val="2C993C8D"/>
    <w:rsid w:val="2D1F4090"/>
    <w:rsid w:val="2D3B229C"/>
    <w:rsid w:val="2D3D185B"/>
    <w:rsid w:val="2D616C31"/>
    <w:rsid w:val="2D6F75A0"/>
    <w:rsid w:val="2DB03B16"/>
    <w:rsid w:val="2DD72FA3"/>
    <w:rsid w:val="2E511548"/>
    <w:rsid w:val="2F556728"/>
    <w:rsid w:val="2F6B1E69"/>
    <w:rsid w:val="3012441E"/>
    <w:rsid w:val="30706128"/>
    <w:rsid w:val="307F314F"/>
    <w:rsid w:val="31713275"/>
    <w:rsid w:val="31E54412"/>
    <w:rsid w:val="32402554"/>
    <w:rsid w:val="326C2F20"/>
    <w:rsid w:val="330F07D0"/>
    <w:rsid w:val="3352191B"/>
    <w:rsid w:val="337E0127"/>
    <w:rsid w:val="33A33D1D"/>
    <w:rsid w:val="34542261"/>
    <w:rsid w:val="34841ADF"/>
    <w:rsid w:val="349A2847"/>
    <w:rsid w:val="35733822"/>
    <w:rsid w:val="3589436C"/>
    <w:rsid w:val="35BC70FA"/>
    <w:rsid w:val="35C50B18"/>
    <w:rsid w:val="36392E40"/>
    <w:rsid w:val="366B14E7"/>
    <w:rsid w:val="36707250"/>
    <w:rsid w:val="369B1405"/>
    <w:rsid w:val="36BB67AA"/>
    <w:rsid w:val="372A47A8"/>
    <w:rsid w:val="381C405F"/>
    <w:rsid w:val="3842555B"/>
    <w:rsid w:val="38657F1D"/>
    <w:rsid w:val="39882C57"/>
    <w:rsid w:val="39CE2748"/>
    <w:rsid w:val="3A125E82"/>
    <w:rsid w:val="3A4A1D7B"/>
    <w:rsid w:val="3B570C6C"/>
    <w:rsid w:val="3B606A3F"/>
    <w:rsid w:val="3BAB407F"/>
    <w:rsid w:val="3BE06D49"/>
    <w:rsid w:val="3C1C75EB"/>
    <w:rsid w:val="3C5B2DBF"/>
    <w:rsid w:val="3D262870"/>
    <w:rsid w:val="3D7B4078"/>
    <w:rsid w:val="3DA93425"/>
    <w:rsid w:val="3DC07D0F"/>
    <w:rsid w:val="3E1B56EB"/>
    <w:rsid w:val="3E3D44EB"/>
    <w:rsid w:val="3EE31B9B"/>
    <w:rsid w:val="3EED2A1A"/>
    <w:rsid w:val="3F091E79"/>
    <w:rsid w:val="3FCF24B7"/>
    <w:rsid w:val="3FDA11F0"/>
    <w:rsid w:val="4139221D"/>
    <w:rsid w:val="41660E9B"/>
    <w:rsid w:val="41963ACC"/>
    <w:rsid w:val="42D41759"/>
    <w:rsid w:val="43895D40"/>
    <w:rsid w:val="439F595A"/>
    <w:rsid w:val="44986B81"/>
    <w:rsid w:val="44A23C0B"/>
    <w:rsid w:val="45786E50"/>
    <w:rsid w:val="458E1779"/>
    <w:rsid w:val="46390051"/>
    <w:rsid w:val="46B25327"/>
    <w:rsid w:val="46F7426B"/>
    <w:rsid w:val="46FF5662"/>
    <w:rsid w:val="47946B03"/>
    <w:rsid w:val="484B3033"/>
    <w:rsid w:val="48500EB2"/>
    <w:rsid w:val="48596D73"/>
    <w:rsid w:val="48A51C70"/>
    <w:rsid w:val="49266DFC"/>
    <w:rsid w:val="49AC55AE"/>
    <w:rsid w:val="4A2A0D24"/>
    <w:rsid w:val="4A6B1BCE"/>
    <w:rsid w:val="4A9B32CD"/>
    <w:rsid w:val="4B2A7D72"/>
    <w:rsid w:val="4B3C0651"/>
    <w:rsid w:val="4B904E59"/>
    <w:rsid w:val="4BB77DEB"/>
    <w:rsid w:val="4BE90D9B"/>
    <w:rsid w:val="4BED77A1"/>
    <w:rsid w:val="4C1F6DE0"/>
    <w:rsid w:val="4C2A705C"/>
    <w:rsid w:val="4CB726ED"/>
    <w:rsid w:val="4DE33ACB"/>
    <w:rsid w:val="4E0B1E1F"/>
    <w:rsid w:val="4E301A1A"/>
    <w:rsid w:val="4E3C4330"/>
    <w:rsid w:val="4E470B21"/>
    <w:rsid w:val="4EBB1FC5"/>
    <w:rsid w:val="4F3966E5"/>
    <w:rsid w:val="4FA63CB9"/>
    <w:rsid w:val="4FAA6413"/>
    <w:rsid w:val="5087610F"/>
    <w:rsid w:val="50C406FD"/>
    <w:rsid w:val="50CD10D5"/>
    <w:rsid w:val="5100038B"/>
    <w:rsid w:val="518A40F8"/>
    <w:rsid w:val="51A907D1"/>
    <w:rsid w:val="51CD21C0"/>
    <w:rsid w:val="521865D3"/>
    <w:rsid w:val="528F3D30"/>
    <w:rsid w:val="52C55120"/>
    <w:rsid w:val="52D2176E"/>
    <w:rsid w:val="53EB7175"/>
    <w:rsid w:val="53F20F9C"/>
    <w:rsid w:val="544E56C1"/>
    <w:rsid w:val="546B7C3C"/>
    <w:rsid w:val="54702CCC"/>
    <w:rsid w:val="54EB3478"/>
    <w:rsid w:val="554D3EED"/>
    <w:rsid w:val="55AE579C"/>
    <w:rsid w:val="55FB6CA3"/>
    <w:rsid w:val="563C5553"/>
    <w:rsid w:val="56F05B4A"/>
    <w:rsid w:val="56F40992"/>
    <w:rsid w:val="572A4A40"/>
    <w:rsid w:val="578D726C"/>
    <w:rsid w:val="579E601C"/>
    <w:rsid w:val="57CD2D02"/>
    <w:rsid w:val="580F1F63"/>
    <w:rsid w:val="58D137B7"/>
    <w:rsid w:val="58E22664"/>
    <w:rsid w:val="59812CE5"/>
    <w:rsid w:val="59BC7AA1"/>
    <w:rsid w:val="5A686486"/>
    <w:rsid w:val="5B2A3CDB"/>
    <w:rsid w:val="5B5163B3"/>
    <w:rsid w:val="5B891F3F"/>
    <w:rsid w:val="5B8A0A45"/>
    <w:rsid w:val="5C1D6295"/>
    <w:rsid w:val="5C273FD2"/>
    <w:rsid w:val="5C2A25AC"/>
    <w:rsid w:val="5C2C3389"/>
    <w:rsid w:val="5D460BA8"/>
    <w:rsid w:val="5D9D6190"/>
    <w:rsid w:val="5DA86032"/>
    <w:rsid w:val="5E195A99"/>
    <w:rsid w:val="5E9D6409"/>
    <w:rsid w:val="5F1A08ED"/>
    <w:rsid w:val="5FAB70EA"/>
    <w:rsid w:val="5FAD5A78"/>
    <w:rsid w:val="600141CF"/>
    <w:rsid w:val="609B79A5"/>
    <w:rsid w:val="60C03DEE"/>
    <w:rsid w:val="60DB1B18"/>
    <w:rsid w:val="61817531"/>
    <w:rsid w:val="6183303E"/>
    <w:rsid w:val="62261C95"/>
    <w:rsid w:val="62A26A41"/>
    <w:rsid w:val="634E1E06"/>
    <w:rsid w:val="637E2D0B"/>
    <w:rsid w:val="63973C00"/>
    <w:rsid w:val="64AB2C33"/>
    <w:rsid w:val="64DE1D67"/>
    <w:rsid w:val="650F28F6"/>
    <w:rsid w:val="6551631B"/>
    <w:rsid w:val="656F500C"/>
    <w:rsid w:val="659279CA"/>
    <w:rsid w:val="66211799"/>
    <w:rsid w:val="66214077"/>
    <w:rsid w:val="662F5CA4"/>
    <w:rsid w:val="66604799"/>
    <w:rsid w:val="667C18AF"/>
    <w:rsid w:val="67392762"/>
    <w:rsid w:val="6764148B"/>
    <w:rsid w:val="6767695F"/>
    <w:rsid w:val="67824561"/>
    <w:rsid w:val="68ED0399"/>
    <w:rsid w:val="68F93BE6"/>
    <w:rsid w:val="6B033FEB"/>
    <w:rsid w:val="6B1018D7"/>
    <w:rsid w:val="6B153436"/>
    <w:rsid w:val="6B1A281A"/>
    <w:rsid w:val="6C376527"/>
    <w:rsid w:val="6C631F97"/>
    <w:rsid w:val="6CB33BA2"/>
    <w:rsid w:val="6D203E37"/>
    <w:rsid w:val="6DD32BCA"/>
    <w:rsid w:val="6DF57DB5"/>
    <w:rsid w:val="6F397F45"/>
    <w:rsid w:val="6F5E29F5"/>
    <w:rsid w:val="6F7B4BDC"/>
    <w:rsid w:val="709A3F00"/>
    <w:rsid w:val="70FC67DE"/>
    <w:rsid w:val="71062FFD"/>
    <w:rsid w:val="71281E95"/>
    <w:rsid w:val="71A42FBB"/>
    <w:rsid w:val="71DD72B7"/>
    <w:rsid w:val="72D11FC9"/>
    <w:rsid w:val="72D2277B"/>
    <w:rsid w:val="7321710C"/>
    <w:rsid w:val="73574ADB"/>
    <w:rsid w:val="739428FE"/>
    <w:rsid w:val="73C9393E"/>
    <w:rsid w:val="73F2304F"/>
    <w:rsid w:val="74BB4070"/>
    <w:rsid w:val="759F1B12"/>
    <w:rsid w:val="75A72E01"/>
    <w:rsid w:val="767F1B04"/>
    <w:rsid w:val="76826E55"/>
    <w:rsid w:val="770214F4"/>
    <w:rsid w:val="77471DB0"/>
    <w:rsid w:val="77545989"/>
    <w:rsid w:val="77643B8B"/>
    <w:rsid w:val="77C802B8"/>
    <w:rsid w:val="785F3876"/>
    <w:rsid w:val="78A05677"/>
    <w:rsid w:val="794F00D5"/>
    <w:rsid w:val="7A543372"/>
    <w:rsid w:val="7A787181"/>
    <w:rsid w:val="7B3F5288"/>
    <w:rsid w:val="7BF45FB1"/>
    <w:rsid w:val="7CF14EA8"/>
    <w:rsid w:val="7D155799"/>
    <w:rsid w:val="7D932B60"/>
    <w:rsid w:val="7DD27B12"/>
    <w:rsid w:val="7E2A2289"/>
    <w:rsid w:val="7E337971"/>
    <w:rsid w:val="7E480287"/>
    <w:rsid w:val="7FB073D5"/>
    <w:rsid w:val="7FBB179D"/>
    <w:rsid w:val="7FCB20FA"/>
    <w:rsid w:val="7FD53E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1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8">
    <w:name w:val="Default Paragraph Font"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HTML Preformatted"/>
    <w:basedOn w:val="1"/>
    <w:autoRedefine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5">
    <w:name w:val="Normal (Web)"/>
    <w:basedOn w:val="1"/>
    <w:autoRedefine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7">
    <w:name w:val="Table Grid"/>
    <w:basedOn w:val="6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9">
    <w:name w:val="Strong"/>
    <w:basedOn w:val="8"/>
    <w:autoRedefine/>
    <w:qFormat/>
    <w:uiPriority w:val="22"/>
    <w:rPr>
      <w:b/>
    </w:rPr>
  </w:style>
  <w:style w:type="character" w:styleId="10">
    <w:name w:val="Hyperlink"/>
    <w:autoRedefine/>
    <w:qFormat/>
    <w:uiPriority w:val="0"/>
    <w:rPr>
      <w:color w:val="0000FF"/>
      <w:u w:val="single"/>
    </w:rPr>
  </w:style>
  <w:style w:type="table" w:customStyle="1" w:styleId="11">
    <w:name w:val="普通表格 11"/>
    <w:basedOn w:val="6"/>
    <w:autoRedefine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character" w:customStyle="1" w:styleId="12">
    <w:name w:val="NormalCharacter"/>
    <w:link w:val="1"/>
    <w:autoRedefine/>
    <w:semiHidden/>
    <w:qFormat/>
    <w:uiPriority w:val="0"/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715</Words>
  <Characters>727</Characters>
  <Lines>0</Lines>
  <Paragraphs>0</Paragraphs>
  <TotalTime>9</TotalTime>
  <ScaleCrop>false</ScaleCrop>
  <LinksUpToDate>false</LinksUpToDate>
  <CharactersWithSpaces>732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2021-09-20T21:20:00Z</dcterms:created>
  <dc:creator>john</dc:creator>
  <cp:lastModifiedBy>蹦米</cp:lastModifiedBy>
  <cp:lastPrinted>2023-04-18T04:48:00Z</cp:lastPrinted>
  <dcterms:modified xsi:type="dcterms:W3CDTF">2024-11-03T04:50:16Z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A0505115AE0D4EEE816CEA0CC11CCC02_13</vt:lpwstr>
  </property>
</Properties>
</file>