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漕桥小学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家校联系制度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落实好“密切家校沟通，联系服务群众”工作，构建“学校、家庭、社会”三位一体的合作教育机制，进一步提升家长对学校工作的满意度，切实了解家长对学校教育的所思、所需、所盼，切实托清家长反映强烈影响学生成长的现实问题。学校决定建立规范化、常态化、可持续的家校联系机制，特制定家校联系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一、家校联系的目的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1．沟通意见：加强学校与家庭间相互了解与合作，使学校教育与家庭教育密切配合，提升教育效能。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2．培养感情：了解家长对学校的需求，增进教师与家长、学生的亲情感，促进家长、学生、教师间的合作。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3．增进互信：通过各种积极有效的联系沟通，建立学校与家长，学校与学生、教师与家长、教师与学生的真诚与信任，创办家长满意的幸福学校。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4．掌握情况：了解学生的家庭状况及生活情形，作为教育辅导学生的参考；了解家长对学生的期望与家庭教育的情况。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5．指导家庭教育：提高家长对家庭教育的重要性的认识；指导家长开展积极有效正确的家庭教育。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二、家校联系制度的内容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建立班级网络群。各班主任要与时俱进，与学生家长建立本班的QQ群、微信群（至少选择一种和方式）。充分利用好快捷方便的网络媒体这一沟通方式与家长密切联系，发布信息，交流心得，引领教育，凝聚教育正能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，做到公正、公平，不虚报、不隐瞒。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开展“家访”活动。建立常态化、规范化的家访活动机制，充分发挥“家访”这一有效的家校沟通方式，凝聚家校力量，促进家校合作。同时，在家访过程中及时做好有关记录与反馈工作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（班主任手册上）</w:t>
      </w:r>
      <w:r>
        <w:rPr>
          <w:rFonts w:hint="eastAsia" w:ascii="宋体" w:hAnsi="宋体" w:eastAsia="宋体" w:cs="宋体"/>
          <w:sz w:val="24"/>
          <w:szCs w:val="24"/>
        </w:rPr>
        <w:t>。“家访”的形式以登门家访这一方式为主，以“约访”（约家长到学校）、“电访”（用电话宇家长沟通）、“来访”（家长主动来学校）为辅。寒、暑假家访，每班登门家访不少20人，剩余的电话家访。过程中结合学生实际情况不定期进行家访。家访人员由学校领导、级部主任、班主任和任课教师组成。家访的内容：（1）向家长介绍学生在校实际情况，包括学习情况、思想道德品质及行为规范；(2) 向家长了解学生在家实际情况，包括自主学习、家务劳动、对待家长及长辈态度等；(3) 了解学生家庭的结构、经济状况、环境、教育等情况；（4）听取家长对学校、班级教师的意见和建议；(5) 与家长协商共同教育学生的措施、方法、手段，解决教育学生的问题；(6) 协调学生与家长的关系，联络教师与学生、学生家长的感情。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认真组织家长参加家长会，组织家长参加家长学校活动，认真组织开展班级家庭教育指导活动，不断改善与促进家庭教育质量提高。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4.组织家长评食堂工作，进一步提升学校后勤管理水平，让餐厅更好地服务师生，使家长满意、社会放心，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组织外出活动，停课、放假及遇到其它重要情况，教师必须配合学校做好相应工作，以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告家长书的形式</w:t>
      </w:r>
      <w:r>
        <w:rPr>
          <w:rFonts w:hint="eastAsia" w:ascii="宋体" w:hAnsi="宋体" w:eastAsia="宋体" w:cs="宋体"/>
          <w:sz w:val="24"/>
          <w:szCs w:val="24"/>
        </w:rPr>
        <w:t>及时通知学生家长，并提醒注意保留好有关回执。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放学后或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节假日</w:t>
      </w:r>
      <w:r>
        <w:rPr>
          <w:rFonts w:hint="eastAsia" w:ascii="宋体" w:hAnsi="宋体" w:eastAsia="宋体" w:cs="宋体"/>
          <w:sz w:val="24"/>
          <w:szCs w:val="24"/>
        </w:rPr>
        <w:t>需组织学生参加教育教学活动(比赛、排练等)，应提早一天发出书面通知或电话通知，不得漏报或不报，如产生事故则由教师本人负责。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学生在校突然不适或发病，应当及时与家长取得联系，并由家长领回进行治疗，如在校发生意外伤害事故，在先与家长取得联系的同时，及时送往医院进行教治。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三、评价与考核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本制度由学校作为对级部工作、班主任工作、教师日常工作评价考核和优秀班主任评定的重要依据之一。具体评价考核方案有学生发展处制定并负责实施。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常州市武进区漕桥小学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 xml:space="preserve">月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12314"/>
    <w:rsid w:val="0349117B"/>
    <w:rsid w:val="09885CA7"/>
    <w:rsid w:val="17212314"/>
    <w:rsid w:val="21155FFD"/>
    <w:rsid w:val="315D6F47"/>
    <w:rsid w:val="445F3DA6"/>
    <w:rsid w:val="58A23D09"/>
    <w:rsid w:val="69954A72"/>
    <w:rsid w:val="6CE35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2021-01-10T08:09:00Z</dcterms:created>
  <dc:creator>相见不如怀念</dc:creator>
  <cp:lastModifiedBy>ct</cp:lastModifiedBy>
  <dcterms:modified xsi:type="dcterms:W3CDTF">2024-09-13T01:07:00Z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B554B7B3444D49108568974DB386CDB7</vt:lpwstr>
  </property>
</Properties>
</file>