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大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班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</w:rPr>
        <w:t>日—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日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53CF995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秋天是各种蔬果收获的季节，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上周的活动中，孩子们和爸爸妈妈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一起去苏州乐园寻找了秋天的美景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，看见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秋天的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动物、植物、人们的活动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……都给孩子们留下了深刻的印象。</w:t>
            </w:r>
          </w:p>
          <w:p w14:paraId="63FCDB3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与此同时，孩子们在寻找秋天的过程中又引发了新的问题，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有的孩子说：“最近妈妈总是买柚子给我吃。”有的孩子说：“我家里有很多柿子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涩涩的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”有的孩子说：“我奶奶家树上结了很多枣子。”经过与孩子们的讨论后，我们发现有32个孩子能说出属于秋天的瓜果，27个孩子知道秋天的农作物有哪些，15个小朋友想要自己去果园里采摘瓜果。为了让孩子们真正感受秋天丰收的景象，本周我们将带领幼儿走出幼儿园，去乡间田野看一看丰收的水稻、成熟的蔬果，进一步感受秋姑娘赐予人类的礼物。同时培养孩子不怕苦、不怕累、坚持不懈走完全程的良好品质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  <w:t>活动目标：</w:t>
            </w:r>
          </w:p>
          <w:p w14:paraId="49761EA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 xml:space="preserve">1.在活动中能积极探索、观察秋天蔬果的特征，并乐意用不同的方式记录自己的发现。 </w:t>
            </w:r>
          </w:p>
          <w:p w14:paraId="303828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2.能运用多种手段表达自己对秋天蔬果的认识，感知秋天蔬果丰收的景象。</w:t>
            </w:r>
          </w:p>
          <w:p w14:paraId="1664B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能连续行走1.5千米以上，知道基本的交通安全知识，有自我保护能力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124BC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1.根据主题活动的开展，继续丰富各区域环境。</w:t>
            </w:r>
          </w:p>
          <w:p w14:paraId="000B571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2.美工区投入有关秋天的蔬果支架性环境，便于幼儿想象创作；建构区张贴秋天的果园景色，便于幼儿搭建建筑物；图书区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增添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有关秋天的绘本，供幼儿阅读与分享；益智区增添动物棋、转转乐等操作材料；自然角加入幼儿种植的植物，观察对比。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6CEF6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1.天气逐步变冷，能养成每天按时睡觉和起床的习惯，并根据自己的需求适当增加衣物。 </w:t>
            </w:r>
          </w:p>
          <w:p w14:paraId="3C7EBA1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2.乐于参与户外运动，在活动过程中能做到自主喝水、擦汗和穿脱衣物，并注意休息。</w:t>
            </w:r>
          </w:p>
          <w:p w14:paraId="0FAD07E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3.饭前便后主动洗手，勤剪指甲勤洗澡，养成良好的个人卫生习惯。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7D5C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子棋、企鹅砸冰、拼图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《秋天的蔬果》、《美味的秋天》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风力仪、捕风实验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秋天的果园、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  <w:t>与毅行相关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5.图书区：自主阅读以及自制图书等;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丰收的果园、秋日丰收场景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老师关注：观察幼儿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在玩能工匠与支架材料的互动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幼儿在自然材料区对细小材料的利用率。</w:t>
            </w:r>
          </w:p>
          <w:p w14:paraId="279F5404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徐：重点关注幼儿在自然材料区的材料利用情况。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D1079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综合：毅行前的准备 （1崔）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  <w:t>半日活动毅行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（方）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健康：好吃的蔬果（4.吴）4.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科学：不同的果核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5.美术：秋天的水果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3刘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整理课程：整理跳绳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班级自主活动或区域游戏或户外活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探索风力实验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整理秋季衣物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科探室——树叶染色实验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</w:rPr>
        <w:t>班级老师：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>赵华钰、徐方可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徐方可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EED2F96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3CC35CE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2E27138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04334D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75709D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1225</Words>
  <Characters>1255</Characters>
  <Lines>3</Lines>
  <Paragraphs>1</Paragraphs>
  <TotalTime>13</TotalTime>
  <ScaleCrop>false</ScaleCrop>
  <LinksUpToDate>false</LinksUpToDate>
  <CharactersWithSpaces>1313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Amanda</cp:lastModifiedBy>
  <cp:lastPrinted>2024-10-08T00:04:00Z</cp:lastPrinted>
  <dcterms:modified xsi:type="dcterms:W3CDTF">2024-10-28T05:57:17Z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716952DBFEAB44C696F5E75A57ED8998_13</vt:lpwstr>
  </property>
</Properties>
</file>