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8731D5">
      <w:pPr>
        <w:jc w:val="center"/>
        <w:rPr>
          <w:rFonts w:ascii="宋体" w:hAnsi="宋体"/>
          <w:b/>
          <w:color w:val="000000"/>
          <w:sz w:val="44"/>
          <w:szCs w:val="44"/>
          <w:u w:val="single"/>
        </w:rPr>
      </w:pPr>
      <w:r>
        <w:rPr>
          <w:rFonts w:hint="eastAsia" w:ascii="宋体" w:hAnsi="宋体"/>
          <w:b/>
          <w:color w:val="000000"/>
          <w:sz w:val="44"/>
          <w:szCs w:val="44"/>
          <w:u w:val="single"/>
        </w:rPr>
        <w:t>今日动态</w:t>
      </w:r>
    </w:p>
    <w:p w14:paraId="41AB78DC">
      <w:pPr>
        <w:jc w:val="center"/>
        <w:rPr>
          <w:rFonts w:hint="default" w:asciiTheme="minorEastAsia" w:hAnsiTheme="minorEastAsia" w:eastAsiaTheme="minorEastAsia"/>
          <w:b/>
          <w:sz w:val="28"/>
          <w:szCs w:val="28"/>
          <w:lang w:val="en-US" w:eastAsia="zh-CN"/>
        </w:rPr>
      </w:pPr>
      <w:r>
        <w:rPr>
          <w:rFonts w:hint="eastAsia" w:ascii="宋体" w:hAnsi="宋体"/>
          <w:b/>
          <w:color w:val="000000"/>
          <w:sz w:val="28"/>
          <w:szCs w:val="28"/>
          <w:u w:val="single"/>
          <w:lang w:val="en-US" w:eastAsia="zh-CN"/>
        </w:rPr>
        <w:t>10</w:t>
      </w:r>
      <w:r>
        <w:rPr>
          <w:rFonts w:hint="eastAsia" w:ascii="宋体" w:hAnsi="宋体"/>
          <w:b/>
          <w:color w:val="000000"/>
          <w:sz w:val="28"/>
          <w:szCs w:val="28"/>
          <w:u w:val="single"/>
        </w:rPr>
        <w:t>月</w:t>
      </w:r>
      <w:r>
        <w:rPr>
          <w:rFonts w:hint="eastAsia" w:ascii="宋体" w:hAnsi="宋体"/>
          <w:b/>
          <w:color w:val="000000"/>
          <w:sz w:val="28"/>
          <w:szCs w:val="28"/>
          <w:u w:val="single"/>
          <w:lang w:val="en-US" w:eastAsia="zh-CN"/>
        </w:rPr>
        <w:t>30</w:t>
      </w:r>
      <w:r>
        <w:rPr>
          <w:rFonts w:hint="eastAsia" w:ascii="宋体" w:hAnsi="宋体"/>
          <w:b/>
          <w:color w:val="000000"/>
          <w:sz w:val="28"/>
          <w:szCs w:val="28"/>
          <w:u w:val="single"/>
        </w:rPr>
        <w:t>日     星期</w:t>
      </w:r>
      <w:r>
        <w:rPr>
          <w:rFonts w:hint="eastAsia" w:ascii="宋体" w:hAnsi="宋体"/>
          <w:b/>
          <w:color w:val="000000"/>
          <w:sz w:val="28"/>
          <w:szCs w:val="28"/>
          <w:u w:val="single"/>
          <w:lang w:val="en-US" w:eastAsia="zh-CN"/>
        </w:rPr>
        <w:t>三</w:t>
      </w:r>
      <w:r>
        <w:rPr>
          <w:rFonts w:hint="eastAsia" w:ascii="宋体" w:hAnsi="宋体"/>
          <w:b/>
          <w:color w:val="000000"/>
          <w:sz w:val="28"/>
          <w:szCs w:val="28"/>
          <w:u w:val="single"/>
        </w:rPr>
        <w:t xml:space="preserve">   </w:t>
      </w:r>
      <w:r>
        <w:rPr>
          <w:rFonts w:hint="eastAsia" w:ascii="宋体" w:hAnsi="宋体"/>
          <w:b/>
          <w:color w:val="000000"/>
          <w:sz w:val="28"/>
          <w:szCs w:val="28"/>
          <w:u w:val="single"/>
          <w:lang w:val="en-US" w:eastAsia="zh-CN"/>
        </w:rPr>
        <w:t xml:space="preserve">晴 </w:t>
      </w:r>
    </w:p>
    <w:p w14:paraId="41EBAD45">
      <w:pPr>
        <w:pStyle w:val="14"/>
        <w:numPr>
          <w:ilvl w:val="0"/>
          <w:numId w:val="1"/>
        </w:numPr>
        <w:ind w:firstLineChars="0"/>
        <w:rPr>
          <w:rFonts w:asciiTheme="minorEastAsia" w:hAnsiTheme="minorEastAsia"/>
          <w:b/>
          <w:sz w:val="28"/>
          <w:szCs w:val="28"/>
        </w:rPr>
      </w:pPr>
      <w:r>
        <w:rPr>
          <w:rFonts w:hint="eastAsia" w:asciiTheme="minorEastAsia" w:hAnsiTheme="minorEastAsia"/>
          <w:b/>
          <w:sz w:val="28"/>
          <w:szCs w:val="28"/>
        </w:rPr>
        <w:t>入园情况：</w:t>
      </w:r>
    </w:p>
    <w:p w14:paraId="76189E03">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rPr>
        <w:t>今日来园</w:t>
      </w:r>
      <w:r>
        <w:rPr>
          <w:rFonts w:hint="eastAsia" w:ascii="宋体" w:hAnsi="宋体" w:eastAsia="宋体" w:cs="宋体"/>
          <w:sz w:val="24"/>
          <w:lang w:val="en-US" w:eastAsia="zh-CN"/>
        </w:rPr>
        <w:t>27</w:t>
      </w:r>
      <w:r>
        <w:rPr>
          <w:rFonts w:hint="eastAsia" w:ascii="宋体" w:hAnsi="宋体" w:eastAsia="宋体" w:cs="宋体"/>
          <w:sz w:val="24"/>
        </w:rPr>
        <w:t>位小朋友</w:t>
      </w:r>
      <w:r>
        <w:rPr>
          <w:rFonts w:hint="eastAsia" w:ascii="宋体" w:hAnsi="宋体" w:eastAsia="宋体" w:cs="宋体"/>
          <w:sz w:val="24"/>
          <w:lang w:eastAsia="zh-CN"/>
        </w:rPr>
        <w:t>。</w:t>
      </w:r>
      <w:r>
        <w:rPr>
          <w:rFonts w:hint="eastAsia" w:ascii="宋体" w:hAnsi="宋体" w:eastAsia="宋体" w:cs="宋体"/>
          <w:sz w:val="24"/>
          <w:lang w:val="en-US" w:eastAsia="zh-CN"/>
        </w:rPr>
        <w:t xml:space="preserve">2位小朋友请假。 </w:t>
      </w:r>
    </w:p>
    <w:p w14:paraId="559F5C63">
      <w:pPr>
        <w:spacing w:line="360" w:lineRule="auto"/>
        <w:ind w:firstLine="480" w:firstLineChars="200"/>
        <w:rPr>
          <w:rFonts w:hint="eastAsia" w:ascii="宋体" w:hAnsi="宋体" w:eastAsia="宋体" w:cs="宋体"/>
          <w:sz w:val="24"/>
          <w:lang w:val="en-US" w:eastAsia="zh-CN"/>
        </w:rPr>
      </w:pPr>
    </w:p>
    <w:p w14:paraId="6984784B">
      <w:pPr>
        <w:spacing w:line="360" w:lineRule="exact"/>
        <w:rPr>
          <w:rFonts w:asciiTheme="minorEastAsia" w:hAnsiTheme="minorEastAsia"/>
          <w:b/>
          <w:sz w:val="28"/>
          <w:szCs w:val="28"/>
        </w:rPr>
      </w:pPr>
      <w:r>
        <w:rPr>
          <w:rFonts w:hint="eastAsia" w:ascii="宋体" w:hAnsi="宋体" w:eastAsia="宋体" w:cs="宋体"/>
          <w:b/>
          <w:sz w:val="28"/>
          <w:szCs w:val="28"/>
        </w:rPr>
        <w:t>2.</w:t>
      </w:r>
      <w:r>
        <w:rPr>
          <w:rFonts w:hint="eastAsia" w:asciiTheme="minorEastAsia" w:hAnsiTheme="minorEastAsia"/>
          <w:b/>
          <w:sz w:val="28"/>
          <w:szCs w:val="28"/>
        </w:rPr>
        <w:t>区域活动</w:t>
      </w:r>
    </w:p>
    <w:p w14:paraId="30AEC947">
      <w:pPr>
        <w:spacing w:line="360" w:lineRule="auto"/>
        <w:ind w:firstLine="480" w:firstLineChars="200"/>
        <w:jc w:val="left"/>
        <w:rPr>
          <w:rFonts w:ascii="宋体" w:hAnsi="宋体" w:cs="宋体"/>
          <w:sz w:val="24"/>
        </w:rPr>
      </w:pPr>
      <w:r>
        <w:rPr>
          <w:rFonts w:hint="eastAsia" w:ascii="宋体" w:hAnsi="宋体" w:cs="宋体"/>
          <w:sz w:val="24"/>
        </w:rPr>
        <w:drawing>
          <wp:inline distT="0" distB="0" distL="114300" distR="114300">
            <wp:extent cx="1919605" cy="1439545"/>
            <wp:effectExtent l="0" t="0" r="10795" b="8255"/>
            <wp:docPr id="15" name="图片 15" descr="F:/新建文件夹 (2)/IMG_4828.JPGIMG_4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新建文件夹 (2)/IMG_4828.JPGIMG_4828"/>
                    <pic:cNvPicPr>
                      <a:picLocks noChangeAspect="1"/>
                    </pic:cNvPicPr>
                  </pic:nvPicPr>
                  <pic:blipFill>
                    <a:blip r:embed="rId4"/>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6" name="图片 15" descr="F:/新建文件夹 (2)/IMG_4816.JPGIMG_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F:/新建文件夹 (2)/IMG_4816.JPGIMG_4816"/>
                    <pic:cNvPicPr>
                      <a:picLocks noChangeAspect="1"/>
                    </pic:cNvPicPr>
                  </pic:nvPicPr>
                  <pic:blipFill>
                    <a:blip r:embed="rId5"/>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17" name="图片 15" descr="F:/新建文件夹 (2)/IMG_4826.JPGIMG_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F:/新建文件夹 (2)/IMG_4826.JPGIMG_4826"/>
                    <pic:cNvPicPr>
                      <a:picLocks noChangeAspect="1"/>
                    </pic:cNvPicPr>
                  </pic:nvPicPr>
                  <pic:blipFill>
                    <a:blip r:embed="rId6"/>
                    <a:srcRect t="17" b="17"/>
                    <a:stretch>
                      <a:fillRect/>
                    </a:stretch>
                  </pic:blipFill>
                  <pic:spPr>
                    <a:xfrm>
                      <a:off x="0" y="0"/>
                      <a:ext cx="1919605" cy="1439545"/>
                    </a:xfrm>
                    <a:prstGeom prst="rect">
                      <a:avLst/>
                    </a:prstGeom>
                  </pic:spPr>
                </pic:pic>
              </a:graphicData>
            </a:graphic>
          </wp:inline>
        </w:drawing>
      </w:r>
    </w:p>
    <w:p w14:paraId="00E2B0A1">
      <w:pPr>
        <w:spacing w:line="360" w:lineRule="auto"/>
        <w:ind w:firstLine="480" w:firstLineChars="200"/>
        <w:jc w:val="left"/>
        <w:rPr>
          <w:rFonts w:ascii="宋体" w:hAnsi="宋体" w:cs="宋体"/>
          <w:sz w:val="24"/>
        </w:rPr>
      </w:pPr>
      <w:r>
        <w:rPr>
          <w:rFonts w:ascii="宋体" w:hAnsi="宋体" w:cs="宋体"/>
          <w:sz w:val="24"/>
        </w:rPr>
        <mc:AlternateContent>
          <mc:Choice Requires="wps">
            <w:drawing>
              <wp:anchor distT="0" distB="0" distL="114300" distR="114300" simplePos="0" relativeHeight="251663360" behindDoc="0" locked="0" layoutInCell="1" allowOverlap="1">
                <wp:simplePos x="0" y="0"/>
                <wp:positionH relativeFrom="column">
                  <wp:posOffset>4295775</wp:posOffset>
                </wp:positionH>
                <wp:positionV relativeFrom="paragraph">
                  <wp:posOffset>-3175</wp:posOffset>
                </wp:positionV>
                <wp:extent cx="1945640" cy="1137920"/>
                <wp:effectExtent l="4445" t="4445" r="5715" b="13335"/>
                <wp:wrapNone/>
                <wp:docPr id="19" name="文本框 2"/>
                <wp:cNvGraphicFramePr/>
                <a:graphic xmlns:a="http://schemas.openxmlformats.org/drawingml/2006/main">
                  <a:graphicData uri="http://schemas.microsoft.com/office/word/2010/wordprocessingShape">
                    <wps:wsp>
                      <wps:cNvSpPr txBox="1"/>
                      <wps:spPr>
                        <a:xfrm>
                          <a:off x="0" y="0"/>
                          <a:ext cx="1945640" cy="11379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10100E">
                            <w:pPr>
                              <w:spacing w:line="320" w:lineRule="exact"/>
                              <w:rPr>
                                <w:rFonts w:hint="eastAsia"/>
                                <w:b/>
                                <w:sz w:val="28"/>
                                <w:szCs w:val="28"/>
                                <w:lang w:val="en-US" w:eastAsia="zh-CN"/>
                              </w:rPr>
                            </w:pPr>
                            <w:r>
                              <w:rPr>
                                <w:rFonts w:hint="eastAsia"/>
                                <w:b/>
                                <w:sz w:val="28"/>
                                <w:szCs w:val="28"/>
                                <w:lang w:val="en-US" w:eastAsia="zh-CN"/>
                              </w:rPr>
                              <w:t>益智区</w:t>
                            </w:r>
                          </w:p>
                          <w:p w14:paraId="456BAE69">
                            <w:pPr>
                              <w:spacing w:line="360" w:lineRule="exact"/>
                              <w:rPr>
                                <w:rFonts w:hint="default" w:eastAsiaTheme="minorEastAsia"/>
                                <w:sz w:val="28"/>
                                <w:szCs w:val="28"/>
                                <w:lang w:val="en-US" w:eastAsia="zh-CN"/>
                              </w:rPr>
                            </w:pPr>
                            <w:r>
                              <w:rPr>
                                <w:rFonts w:hint="eastAsia"/>
                                <w:sz w:val="28"/>
                                <w:szCs w:val="28"/>
                                <w:lang w:val="en-US" w:eastAsia="zh-CN"/>
                              </w:rPr>
                              <w:t>谭成晨和姜悦宸两位小朋友在玩图形积木拼图。</w:t>
                            </w:r>
                          </w:p>
                        </w:txbxContent>
                      </wps:txbx>
                      <wps:bodyPr upright="1"/>
                    </wps:wsp>
                  </a:graphicData>
                </a:graphic>
              </wp:anchor>
            </w:drawing>
          </mc:Choice>
          <mc:Fallback>
            <w:pict>
              <v:shape id="文本框 2" o:spid="_x0000_s1026" o:spt="202" type="#_x0000_t202" style="position:absolute;left:0pt;margin-left:338.25pt;margin-top:-0.25pt;height:89.6pt;width:153.2pt;z-index:251663360;mso-width-relative:page;mso-height-relative:page;" fillcolor="#FFFFFF" filled="t" stroked="t" coordsize="21600,21600" o:gfxdata="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KD1FtgAAAAJAQAADwAAAAAAAAABACAA&#10;AAAiAAAAZHJzL2Rvd25yZXYueG1sUEsBAhQAFAAAAAgAh07iQI/8BJ0NAgAAOAQAAA4AAAAAAAAA&#10;AQAgAAAAJwEAAGRycy9lMm9Eb2MueG1sUEsFBgAAAAAGAAYAWQEAAKYFAAAAAA==&#10;">
                <v:fill on="t" focussize="0,0"/>
                <v:stroke color="#000000" joinstyle="miter"/>
                <v:imagedata o:title=""/>
                <o:lock v:ext="edit" aspectratio="f"/>
                <v:textbox>
                  <w:txbxContent>
                    <w:p w14:paraId="7510100E">
                      <w:pPr>
                        <w:spacing w:line="320" w:lineRule="exact"/>
                        <w:rPr>
                          <w:rFonts w:hint="eastAsia"/>
                          <w:b/>
                          <w:sz w:val="28"/>
                          <w:szCs w:val="28"/>
                          <w:lang w:val="en-US" w:eastAsia="zh-CN"/>
                        </w:rPr>
                      </w:pPr>
                      <w:r>
                        <w:rPr>
                          <w:rFonts w:hint="eastAsia"/>
                          <w:b/>
                          <w:sz w:val="28"/>
                          <w:szCs w:val="28"/>
                          <w:lang w:val="en-US" w:eastAsia="zh-CN"/>
                        </w:rPr>
                        <w:t>益智区</w:t>
                      </w:r>
                    </w:p>
                    <w:p w14:paraId="456BAE69">
                      <w:pPr>
                        <w:spacing w:line="360" w:lineRule="exact"/>
                        <w:rPr>
                          <w:rFonts w:hint="default" w:eastAsiaTheme="minorEastAsia"/>
                          <w:sz w:val="28"/>
                          <w:szCs w:val="28"/>
                          <w:lang w:val="en-US" w:eastAsia="zh-CN"/>
                        </w:rPr>
                      </w:pPr>
                      <w:r>
                        <w:rPr>
                          <w:rFonts w:hint="eastAsia"/>
                          <w:sz w:val="28"/>
                          <w:szCs w:val="28"/>
                          <w:lang w:val="en-US" w:eastAsia="zh-CN"/>
                        </w:rPr>
                        <w:t>谭成晨和姜悦宸两位小朋友在玩图形积木拼图。</w:t>
                      </w:r>
                    </w:p>
                  </w:txbxContent>
                </v:textbox>
              </v:shape>
            </w:pict>
          </mc:Fallback>
        </mc:AlternateContent>
      </w:r>
      <w:r>
        <w:rPr>
          <w:rFonts w:ascii="宋体" w:hAnsi="宋体" w:cs="宋体"/>
          <w:sz w:val="24"/>
        </w:rPr>
        <mc:AlternateContent>
          <mc:Choice Requires="wps">
            <w:drawing>
              <wp:anchor distT="0" distB="0" distL="114300" distR="114300" simplePos="0" relativeHeight="251662336" behindDoc="0" locked="0" layoutInCell="1" allowOverlap="1">
                <wp:simplePos x="0" y="0"/>
                <wp:positionH relativeFrom="column">
                  <wp:posOffset>2286000</wp:posOffset>
                </wp:positionH>
                <wp:positionV relativeFrom="paragraph">
                  <wp:posOffset>-3175</wp:posOffset>
                </wp:positionV>
                <wp:extent cx="1945640" cy="1137920"/>
                <wp:effectExtent l="4445" t="4445" r="5715" b="13335"/>
                <wp:wrapNone/>
                <wp:docPr id="20" name="文本框 3"/>
                <wp:cNvGraphicFramePr/>
                <a:graphic xmlns:a="http://schemas.openxmlformats.org/drawingml/2006/main">
                  <a:graphicData uri="http://schemas.microsoft.com/office/word/2010/wordprocessingShape">
                    <wps:wsp>
                      <wps:cNvSpPr txBox="1"/>
                      <wps:spPr>
                        <a:xfrm>
                          <a:off x="0" y="0"/>
                          <a:ext cx="1945640" cy="11379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F0EDB1">
                            <w:pPr>
                              <w:spacing w:line="360" w:lineRule="exact"/>
                              <w:rPr>
                                <w:rFonts w:hint="eastAsia"/>
                                <w:b/>
                                <w:bCs/>
                                <w:sz w:val="28"/>
                                <w:szCs w:val="28"/>
                                <w:lang w:val="en-US" w:eastAsia="zh-CN"/>
                              </w:rPr>
                            </w:pPr>
                            <w:r>
                              <w:rPr>
                                <w:rFonts w:hint="eastAsia"/>
                                <w:b/>
                                <w:bCs/>
                                <w:sz w:val="28"/>
                                <w:szCs w:val="28"/>
                                <w:lang w:val="en-US" w:eastAsia="zh-CN"/>
                              </w:rPr>
                              <w:t>图书区</w:t>
                            </w:r>
                          </w:p>
                          <w:p w14:paraId="0A8B7BB3">
                            <w:pPr>
                              <w:spacing w:line="360" w:lineRule="exact"/>
                              <w:rPr>
                                <w:rFonts w:hint="default"/>
                                <w:sz w:val="28"/>
                                <w:szCs w:val="28"/>
                                <w:lang w:val="en-US" w:eastAsia="zh-CN"/>
                              </w:rPr>
                            </w:pPr>
                            <w:r>
                              <w:rPr>
                                <w:rFonts w:hint="eastAsia"/>
                                <w:sz w:val="28"/>
                                <w:szCs w:val="28"/>
                                <w:lang w:val="en-US" w:eastAsia="zh-CN"/>
                              </w:rPr>
                              <w:t>陆可小朋友在给付艺彤和尚子晴两位小朋友讲故事。</w:t>
                            </w:r>
                          </w:p>
                        </w:txbxContent>
                      </wps:txbx>
                      <wps:bodyPr upright="1"/>
                    </wps:wsp>
                  </a:graphicData>
                </a:graphic>
              </wp:anchor>
            </w:drawing>
          </mc:Choice>
          <mc:Fallback>
            <w:pict>
              <v:shape id="文本框 3" o:spid="_x0000_s1026" o:spt="202" type="#_x0000_t202" style="position:absolute;left:0pt;margin-left:180pt;margin-top:-0.25pt;height:89.6pt;width:153.2pt;z-index:251662336;mso-width-relative:page;mso-height-relative:page;" fillcolor="#FFFFFF" filled="t" stroked="t" coordsize="21600,21600" o:gfxdata="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000TDYAAAACQEAAA8AAAAAAAAAAQAgAAAA&#10;IgAAAGRycy9kb3ducmV2LnhtbFBLAQIUABQAAAAIAIdO4kAPzW5+CwIAADgEAAAOAAAAAAAAAAEA&#10;IAAAACcBAABkcnMvZTJvRG9jLnhtbFBLBQYAAAAABgAGAFkBAACkBQAAAAA=&#10;">
                <v:fill on="t" focussize="0,0"/>
                <v:stroke color="#000000" joinstyle="miter"/>
                <v:imagedata o:title=""/>
                <o:lock v:ext="edit" aspectratio="f"/>
                <v:textbox>
                  <w:txbxContent>
                    <w:p w14:paraId="77F0EDB1">
                      <w:pPr>
                        <w:spacing w:line="360" w:lineRule="exact"/>
                        <w:rPr>
                          <w:rFonts w:hint="eastAsia"/>
                          <w:b/>
                          <w:bCs/>
                          <w:sz w:val="28"/>
                          <w:szCs w:val="28"/>
                          <w:lang w:val="en-US" w:eastAsia="zh-CN"/>
                        </w:rPr>
                      </w:pPr>
                      <w:r>
                        <w:rPr>
                          <w:rFonts w:hint="eastAsia"/>
                          <w:b/>
                          <w:bCs/>
                          <w:sz w:val="28"/>
                          <w:szCs w:val="28"/>
                          <w:lang w:val="en-US" w:eastAsia="zh-CN"/>
                        </w:rPr>
                        <w:t>图书区</w:t>
                      </w:r>
                    </w:p>
                    <w:p w14:paraId="0A8B7BB3">
                      <w:pPr>
                        <w:spacing w:line="360" w:lineRule="exact"/>
                        <w:rPr>
                          <w:rFonts w:hint="default"/>
                          <w:sz w:val="28"/>
                          <w:szCs w:val="28"/>
                          <w:lang w:val="en-US" w:eastAsia="zh-CN"/>
                        </w:rPr>
                      </w:pPr>
                      <w:r>
                        <w:rPr>
                          <w:rFonts w:hint="eastAsia"/>
                          <w:sz w:val="28"/>
                          <w:szCs w:val="28"/>
                          <w:lang w:val="en-US" w:eastAsia="zh-CN"/>
                        </w:rPr>
                        <w:t>陆可小朋友在给付艺彤和尚子晴两位小朋友讲故事。</w:t>
                      </w:r>
                    </w:p>
                  </w:txbxContent>
                </v:textbox>
              </v:shape>
            </w:pict>
          </mc:Fallback>
        </mc:AlternateContent>
      </w:r>
      <w:r>
        <w:rPr>
          <w:rFonts w:ascii="宋体" w:hAnsi="宋体" w:cs="宋体"/>
          <w:sz w:val="24"/>
        </w:rPr>
        <mc:AlternateContent>
          <mc:Choice Requires="wps">
            <w:drawing>
              <wp:anchor distT="0" distB="0" distL="114300" distR="114300" simplePos="0" relativeHeight="251659264" behindDoc="0" locked="0" layoutInCell="1" allowOverlap="1">
                <wp:simplePos x="0" y="0"/>
                <wp:positionH relativeFrom="column">
                  <wp:posOffset>287020</wp:posOffset>
                </wp:positionH>
                <wp:positionV relativeFrom="paragraph">
                  <wp:posOffset>-3175</wp:posOffset>
                </wp:positionV>
                <wp:extent cx="1945640" cy="1137920"/>
                <wp:effectExtent l="4445" t="4445" r="5715" b="13335"/>
                <wp:wrapNone/>
                <wp:docPr id="21" name="文本框 4"/>
                <wp:cNvGraphicFramePr/>
                <a:graphic xmlns:a="http://schemas.openxmlformats.org/drawingml/2006/main">
                  <a:graphicData uri="http://schemas.microsoft.com/office/word/2010/wordprocessingShape">
                    <wps:wsp>
                      <wps:cNvSpPr txBox="1"/>
                      <wps:spPr>
                        <a:xfrm>
                          <a:off x="0" y="0"/>
                          <a:ext cx="1945640" cy="11379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31274F">
                            <w:pPr>
                              <w:spacing w:line="320" w:lineRule="exact"/>
                              <w:rPr>
                                <w:rFonts w:hint="eastAsia"/>
                                <w:b/>
                                <w:sz w:val="28"/>
                                <w:szCs w:val="28"/>
                                <w:lang w:val="en-US" w:eastAsia="zh-CN"/>
                              </w:rPr>
                            </w:pPr>
                            <w:r>
                              <w:rPr>
                                <w:rFonts w:hint="eastAsia"/>
                                <w:b/>
                                <w:sz w:val="28"/>
                                <w:szCs w:val="28"/>
                                <w:lang w:val="en-US" w:eastAsia="zh-CN"/>
                              </w:rPr>
                              <w:t>美工区</w:t>
                            </w:r>
                          </w:p>
                          <w:p w14:paraId="4B672320">
                            <w:pPr>
                              <w:spacing w:line="360" w:lineRule="exact"/>
                              <w:rPr>
                                <w:rFonts w:hint="default"/>
                                <w:sz w:val="28"/>
                                <w:szCs w:val="28"/>
                                <w:lang w:val="en-US" w:eastAsia="zh-CN"/>
                              </w:rPr>
                            </w:pPr>
                            <w:r>
                              <w:rPr>
                                <w:rFonts w:hint="eastAsia"/>
                                <w:sz w:val="28"/>
                                <w:szCs w:val="28"/>
                                <w:lang w:val="en-US" w:eastAsia="zh-CN"/>
                              </w:rPr>
                              <w:t>潘妍伊小朋友在写今天的日记，想要玩的区域。</w:t>
                            </w:r>
                          </w:p>
                        </w:txbxContent>
                      </wps:txbx>
                      <wps:bodyPr upright="1"/>
                    </wps:wsp>
                  </a:graphicData>
                </a:graphic>
              </wp:anchor>
            </w:drawing>
          </mc:Choice>
          <mc:Fallback>
            <w:pict>
              <v:shape id="文本框 4" o:spid="_x0000_s1026" o:spt="202" type="#_x0000_t202" style="position:absolute;left:0pt;margin-left:22.6pt;margin-top:-0.25pt;height:89.6pt;width:153.2pt;z-index:251659264;mso-width-relative:page;mso-height-relative:page;" fillcolor="#FFFFFF" filled="t" stroked="t" coordsize="21600,21600" o:gfxdata="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kGjMtkAAAAIAQAADwAAAAAAAAAB&#10;ACAAAAAiAAAAZHJzL2Rvd25yZXYueG1sUEsBAhQAFAAAAAgAh07iQEvuTQIPAgAAOAQAAA4AAAAA&#10;AAAAAQAgAAAAKAEAAGRycy9lMm9Eb2MueG1sUEsFBgAAAAAGAAYAWQEAAKkFAAAAAA==&#10;">
                <v:fill on="t" focussize="0,0"/>
                <v:stroke color="#000000" joinstyle="miter"/>
                <v:imagedata o:title=""/>
                <o:lock v:ext="edit" aspectratio="f"/>
                <v:textbox>
                  <w:txbxContent>
                    <w:p w14:paraId="3C31274F">
                      <w:pPr>
                        <w:spacing w:line="320" w:lineRule="exact"/>
                        <w:rPr>
                          <w:rFonts w:hint="eastAsia"/>
                          <w:b/>
                          <w:sz w:val="28"/>
                          <w:szCs w:val="28"/>
                          <w:lang w:val="en-US" w:eastAsia="zh-CN"/>
                        </w:rPr>
                      </w:pPr>
                      <w:r>
                        <w:rPr>
                          <w:rFonts w:hint="eastAsia"/>
                          <w:b/>
                          <w:sz w:val="28"/>
                          <w:szCs w:val="28"/>
                          <w:lang w:val="en-US" w:eastAsia="zh-CN"/>
                        </w:rPr>
                        <w:t>美工区</w:t>
                      </w:r>
                    </w:p>
                    <w:p w14:paraId="4B672320">
                      <w:pPr>
                        <w:spacing w:line="360" w:lineRule="exact"/>
                        <w:rPr>
                          <w:rFonts w:hint="default"/>
                          <w:sz w:val="28"/>
                          <w:szCs w:val="28"/>
                          <w:lang w:val="en-US" w:eastAsia="zh-CN"/>
                        </w:rPr>
                      </w:pPr>
                      <w:r>
                        <w:rPr>
                          <w:rFonts w:hint="eastAsia"/>
                          <w:sz w:val="28"/>
                          <w:szCs w:val="28"/>
                          <w:lang w:val="en-US" w:eastAsia="zh-CN"/>
                        </w:rPr>
                        <w:t>潘妍伊小朋友在写今天的日记，想要玩的区域。</w:t>
                      </w:r>
                    </w:p>
                  </w:txbxContent>
                </v:textbox>
              </v:shape>
            </w:pict>
          </mc:Fallback>
        </mc:AlternateContent>
      </w:r>
    </w:p>
    <w:p w14:paraId="5AF98735">
      <w:pPr>
        <w:spacing w:line="360" w:lineRule="auto"/>
        <w:ind w:firstLine="480" w:firstLineChars="200"/>
        <w:jc w:val="left"/>
        <w:rPr>
          <w:rFonts w:ascii="宋体" w:hAnsi="宋体" w:cs="宋体"/>
          <w:sz w:val="24"/>
        </w:rPr>
      </w:pPr>
    </w:p>
    <w:p w14:paraId="784BD5DA">
      <w:pPr>
        <w:spacing w:line="360" w:lineRule="auto"/>
        <w:ind w:firstLine="480" w:firstLineChars="200"/>
        <w:jc w:val="left"/>
        <w:rPr>
          <w:rFonts w:ascii="宋体" w:hAnsi="宋体" w:cs="宋体"/>
          <w:sz w:val="24"/>
        </w:rPr>
      </w:pPr>
    </w:p>
    <w:p w14:paraId="33575663">
      <w:pPr>
        <w:spacing w:line="360" w:lineRule="auto"/>
        <w:ind w:firstLine="480" w:firstLineChars="200"/>
        <w:jc w:val="left"/>
        <w:rPr>
          <w:rFonts w:ascii="宋体" w:hAnsi="宋体" w:cs="宋体"/>
          <w:sz w:val="24"/>
        </w:rPr>
      </w:pPr>
    </w:p>
    <w:p w14:paraId="1681FC4F">
      <w:pPr>
        <w:spacing w:line="360" w:lineRule="auto"/>
        <w:ind w:left="479" w:leftChars="228"/>
        <w:jc w:val="left"/>
        <w:rPr>
          <w:rFonts w:ascii="宋体" w:hAnsi="宋体" w:cs="宋体"/>
          <w:sz w:val="24"/>
        </w:rPr>
      </w:pPr>
      <w:r>
        <w:rPr>
          <w:rFonts w:hint="eastAsia" w:ascii="宋体" w:hAnsi="宋体" w:cs="宋体"/>
          <w:sz w:val="24"/>
        </w:rPr>
        <w:drawing>
          <wp:inline distT="0" distB="0" distL="114300" distR="114300">
            <wp:extent cx="1919605" cy="1439545"/>
            <wp:effectExtent l="0" t="0" r="10795" b="8255"/>
            <wp:docPr id="22" name="图片 15" descr="F:/新建文件夹 (2)/IMG_4818.JPGIMG_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F:/新建文件夹 (2)/IMG_4818.JPGIMG_4818"/>
                    <pic:cNvPicPr>
                      <a:picLocks noChangeAspect="1"/>
                    </pic:cNvPicPr>
                  </pic:nvPicPr>
                  <pic:blipFill>
                    <a:blip r:embed="rId7"/>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23" name="图片 15" descr="F:/新建文件夹 (2)/IMG_4824.JPGIMG_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F:/新建文件夹 (2)/IMG_4824.JPGIMG_4824"/>
                    <pic:cNvPicPr>
                      <a:picLocks noChangeAspect="1"/>
                    </pic:cNvPicPr>
                  </pic:nvPicPr>
                  <pic:blipFill>
                    <a:blip r:embed="rId8"/>
                    <a:srcRect t="17" b="17"/>
                    <a:stretch>
                      <a:fillRect/>
                    </a:stretch>
                  </pic:blipFill>
                  <pic:spPr>
                    <a:xfrm>
                      <a:off x="0" y="0"/>
                      <a:ext cx="1919605" cy="1439545"/>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24" name="图片 15" descr="F:/新建文件夹 (2)/IMG_4827.JPGIMG_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descr="F:/新建文件夹 (2)/IMG_4827.JPGIMG_4827"/>
                    <pic:cNvPicPr>
                      <a:picLocks noChangeAspect="1"/>
                    </pic:cNvPicPr>
                  </pic:nvPicPr>
                  <pic:blipFill>
                    <a:blip r:embed="rId9"/>
                    <a:srcRect t="17" b="17"/>
                    <a:stretch>
                      <a:fillRect/>
                    </a:stretch>
                  </pic:blipFill>
                  <pic:spPr>
                    <a:xfrm>
                      <a:off x="0" y="0"/>
                      <a:ext cx="1919605" cy="1439823"/>
                    </a:xfrm>
                    <a:prstGeom prst="rect">
                      <a:avLst/>
                    </a:prstGeom>
                  </pic:spPr>
                </pic:pic>
              </a:graphicData>
            </a:graphic>
          </wp:inline>
        </w:drawing>
      </w:r>
    </w:p>
    <w:p w14:paraId="79F90355">
      <w:pPr>
        <w:spacing w:line="360" w:lineRule="auto"/>
        <w:ind w:left="479" w:leftChars="228"/>
        <w:jc w:val="left"/>
        <w:rPr>
          <w:rFonts w:ascii="宋体" w:hAnsi="宋体" w:cs="宋体"/>
          <w:sz w:val="24"/>
        </w:rPr>
      </w:pPr>
      <w:r>
        <w:rPr>
          <w:rFonts w:asciiTheme="minorEastAsia" w:hAnsiTheme="minorEastAsia"/>
          <w:b/>
          <w:sz w:val="28"/>
          <w:szCs w:val="28"/>
        </w:rPr>
        <mc:AlternateContent>
          <mc:Choice Requires="wps">
            <w:drawing>
              <wp:anchor distT="0" distB="0" distL="114300" distR="114300" simplePos="0" relativeHeight="251664384" behindDoc="0" locked="0" layoutInCell="1" allowOverlap="1">
                <wp:simplePos x="0" y="0"/>
                <wp:positionH relativeFrom="column">
                  <wp:posOffset>4272915</wp:posOffset>
                </wp:positionH>
                <wp:positionV relativeFrom="paragraph">
                  <wp:posOffset>13335</wp:posOffset>
                </wp:positionV>
                <wp:extent cx="1939925" cy="902335"/>
                <wp:effectExtent l="4445" t="4445" r="11430" b="7620"/>
                <wp:wrapNone/>
                <wp:docPr id="25" name="文本框 7"/>
                <wp:cNvGraphicFramePr/>
                <a:graphic xmlns:a="http://schemas.openxmlformats.org/drawingml/2006/main">
                  <a:graphicData uri="http://schemas.microsoft.com/office/word/2010/wordprocessingShape">
                    <wps:wsp>
                      <wps:cNvSpPr txBox="1"/>
                      <wps:spPr>
                        <a:xfrm>
                          <a:off x="0" y="0"/>
                          <a:ext cx="1939925" cy="9023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E8AB34">
                            <w:pPr>
                              <w:spacing w:line="360" w:lineRule="exact"/>
                              <w:rPr>
                                <w:rFonts w:hint="default"/>
                                <w:b/>
                                <w:sz w:val="28"/>
                                <w:szCs w:val="28"/>
                                <w:lang w:val="en-US" w:eastAsia="zh-CN"/>
                              </w:rPr>
                            </w:pPr>
                            <w:r>
                              <w:rPr>
                                <w:rFonts w:hint="eastAsia"/>
                                <w:b/>
                                <w:sz w:val="28"/>
                                <w:szCs w:val="28"/>
                                <w:lang w:val="en-US" w:eastAsia="zh-CN"/>
                              </w:rPr>
                              <w:t>益智区</w:t>
                            </w:r>
                          </w:p>
                          <w:p w14:paraId="4B93A009">
                            <w:pPr>
                              <w:spacing w:line="320" w:lineRule="exact"/>
                              <w:rPr>
                                <w:rFonts w:hint="default" w:eastAsiaTheme="minorEastAsia"/>
                                <w:sz w:val="28"/>
                                <w:szCs w:val="28"/>
                                <w:lang w:val="en-US" w:eastAsia="zh-CN"/>
                              </w:rPr>
                            </w:pPr>
                            <w:r>
                              <w:rPr>
                                <w:rFonts w:hint="eastAsia"/>
                                <w:sz w:val="28"/>
                                <w:szCs w:val="28"/>
                                <w:lang w:val="en-US" w:eastAsia="zh-CN"/>
                              </w:rPr>
                              <w:t>丁啸小朋友在玩青蛙天秤。</w:t>
                            </w:r>
                          </w:p>
                        </w:txbxContent>
                      </wps:txbx>
                      <wps:bodyPr upright="1"/>
                    </wps:wsp>
                  </a:graphicData>
                </a:graphic>
              </wp:anchor>
            </w:drawing>
          </mc:Choice>
          <mc:Fallback>
            <w:pict>
              <v:shape id="文本框 7" o:spid="_x0000_s1026" o:spt="202" type="#_x0000_t202" style="position:absolute;left:0pt;margin-left:336.45pt;margin-top:1.05pt;height:71.05pt;width:152.75pt;z-index:251664384;mso-width-relative:page;mso-height-relative:page;" fillcolor="#FFFFFF" filled="t" stroked="t" coordsize="21600,21600" o:gfxdata="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ynp7U2AAAAAkBAAAPAAAAAAAAAAEAIAAAACIA&#10;AABkcnMvZG93bnJldi54bWxQSwECFAAUAAAACACHTuJAaa1Y9gkCAAA3BAAADgAAAAAAAAABACAA&#10;AAAnAQAAZHJzL2Uyb0RvYy54bWxQSwUGAAAAAAYABgBZAQAAogUAAAAA&#10;">
                <v:fill on="t" focussize="0,0"/>
                <v:stroke color="#000000" joinstyle="miter"/>
                <v:imagedata o:title=""/>
                <o:lock v:ext="edit" aspectratio="f"/>
                <v:textbox>
                  <w:txbxContent>
                    <w:p w14:paraId="3CE8AB34">
                      <w:pPr>
                        <w:spacing w:line="360" w:lineRule="exact"/>
                        <w:rPr>
                          <w:rFonts w:hint="default"/>
                          <w:b/>
                          <w:sz w:val="28"/>
                          <w:szCs w:val="28"/>
                          <w:lang w:val="en-US" w:eastAsia="zh-CN"/>
                        </w:rPr>
                      </w:pPr>
                      <w:r>
                        <w:rPr>
                          <w:rFonts w:hint="eastAsia"/>
                          <w:b/>
                          <w:sz w:val="28"/>
                          <w:szCs w:val="28"/>
                          <w:lang w:val="en-US" w:eastAsia="zh-CN"/>
                        </w:rPr>
                        <w:t>益智区</w:t>
                      </w:r>
                    </w:p>
                    <w:p w14:paraId="4B93A009">
                      <w:pPr>
                        <w:spacing w:line="320" w:lineRule="exact"/>
                        <w:rPr>
                          <w:rFonts w:hint="default" w:eastAsiaTheme="minorEastAsia"/>
                          <w:sz w:val="28"/>
                          <w:szCs w:val="28"/>
                          <w:lang w:val="en-US" w:eastAsia="zh-CN"/>
                        </w:rPr>
                      </w:pPr>
                      <w:r>
                        <w:rPr>
                          <w:rFonts w:hint="eastAsia"/>
                          <w:sz w:val="28"/>
                          <w:szCs w:val="28"/>
                          <w:lang w:val="en-US" w:eastAsia="zh-CN"/>
                        </w:rPr>
                        <w:t>丁啸小朋友在玩青蛙天秤。</w:t>
                      </w:r>
                    </w:p>
                  </w:txbxContent>
                </v:textbox>
              </v:shape>
            </w:pict>
          </mc:Fallback>
        </mc:AlternateContent>
      </w:r>
      <w:r>
        <w:rPr>
          <w:rFonts w:asciiTheme="minorEastAsia" w:hAnsiTheme="minorEastAsia"/>
          <w:b/>
          <w:sz w:val="28"/>
          <w:szCs w:val="28"/>
        </w:rPr>
        <mc:AlternateContent>
          <mc:Choice Requires="wps">
            <w:drawing>
              <wp:anchor distT="0" distB="0" distL="114300" distR="114300" simplePos="0" relativeHeight="251661312" behindDoc="0" locked="0" layoutInCell="1" allowOverlap="1">
                <wp:simplePos x="0" y="0"/>
                <wp:positionH relativeFrom="column">
                  <wp:posOffset>2286000</wp:posOffset>
                </wp:positionH>
                <wp:positionV relativeFrom="paragraph">
                  <wp:posOffset>19685</wp:posOffset>
                </wp:positionV>
                <wp:extent cx="1945640" cy="901700"/>
                <wp:effectExtent l="4445" t="4445" r="5715" b="8255"/>
                <wp:wrapNone/>
                <wp:docPr id="26" name="文本框 5"/>
                <wp:cNvGraphicFramePr/>
                <a:graphic xmlns:a="http://schemas.openxmlformats.org/drawingml/2006/main">
                  <a:graphicData uri="http://schemas.microsoft.com/office/word/2010/wordprocessingShape">
                    <wps:wsp>
                      <wps:cNvSpPr txBox="1"/>
                      <wps:spPr>
                        <a:xfrm>
                          <a:off x="0" y="0"/>
                          <a:ext cx="1945640" cy="901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5C369F">
                            <w:pPr>
                              <w:spacing w:line="360" w:lineRule="exact"/>
                              <w:rPr>
                                <w:rFonts w:hint="default"/>
                                <w:b/>
                                <w:sz w:val="28"/>
                                <w:szCs w:val="28"/>
                                <w:lang w:val="en-US" w:eastAsia="zh-CN"/>
                              </w:rPr>
                            </w:pPr>
                            <w:r>
                              <w:rPr>
                                <w:rFonts w:hint="eastAsia"/>
                                <w:b/>
                                <w:sz w:val="28"/>
                                <w:szCs w:val="28"/>
                                <w:lang w:val="en-US" w:eastAsia="zh-CN"/>
                              </w:rPr>
                              <w:t>益智区</w:t>
                            </w:r>
                          </w:p>
                          <w:p w14:paraId="2DF2CDA4">
                            <w:pPr>
                              <w:keepNext w:val="0"/>
                              <w:keepLines w:val="0"/>
                              <w:pageBreakBefore w:val="0"/>
                              <w:widowControl w:val="0"/>
                              <w:kinsoku/>
                              <w:wordWrap/>
                              <w:overflowPunct/>
                              <w:topLinePunct w:val="0"/>
                              <w:bidi w:val="0"/>
                              <w:adjustRightInd/>
                              <w:snapToGrid/>
                              <w:spacing w:line="360" w:lineRule="exact"/>
                              <w:textAlignment w:val="auto"/>
                              <w:rPr>
                                <w:rFonts w:hint="default"/>
                                <w:sz w:val="28"/>
                                <w:szCs w:val="28"/>
                                <w:lang w:val="en-US" w:eastAsia="zh-CN"/>
                              </w:rPr>
                            </w:pPr>
                            <w:r>
                              <w:rPr>
                                <w:rFonts w:hint="eastAsia"/>
                                <w:sz w:val="28"/>
                                <w:szCs w:val="28"/>
                                <w:lang w:val="en-US" w:eastAsia="zh-CN"/>
                              </w:rPr>
                              <w:t>徐知行和吴予希两位小朋友在玩推墙游戏。</w:t>
                            </w:r>
                          </w:p>
                        </w:txbxContent>
                      </wps:txbx>
                      <wps:bodyPr upright="1"/>
                    </wps:wsp>
                  </a:graphicData>
                </a:graphic>
              </wp:anchor>
            </w:drawing>
          </mc:Choice>
          <mc:Fallback>
            <w:pict>
              <v:shape id="文本框 5" o:spid="_x0000_s1026" o:spt="202" type="#_x0000_t202" style="position:absolute;left:0pt;margin-left:180pt;margin-top:1.55pt;height:71pt;width:153.2pt;z-index:251661312;mso-width-relative:page;mso-height-relative:page;" fillcolor="#FFFFFF" filled="t" stroked="t" coordsize="21600,21600" o:gfxdata="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uQSl9gAAAAJAQAADwAAAAAAAAABACAA&#10;AAAiAAAAZHJzL2Rvd25yZXYueG1sUEsBAhQAFAAAAAgAh07iQK2jbhsNAgAANwQAAA4AAAAAAAAA&#10;AQAgAAAAJwEAAGRycy9lMm9Eb2MueG1sUEsFBgAAAAAGAAYAWQEAAKYFAAAAAA==&#10;">
                <v:fill on="t" focussize="0,0"/>
                <v:stroke color="#000000" joinstyle="miter"/>
                <v:imagedata o:title=""/>
                <o:lock v:ext="edit" aspectratio="f"/>
                <v:textbox>
                  <w:txbxContent>
                    <w:p w14:paraId="4C5C369F">
                      <w:pPr>
                        <w:spacing w:line="360" w:lineRule="exact"/>
                        <w:rPr>
                          <w:rFonts w:hint="default"/>
                          <w:b/>
                          <w:sz w:val="28"/>
                          <w:szCs w:val="28"/>
                          <w:lang w:val="en-US" w:eastAsia="zh-CN"/>
                        </w:rPr>
                      </w:pPr>
                      <w:r>
                        <w:rPr>
                          <w:rFonts w:hint="eastAsia"/>
                          <w:b/>
                          <w:sz w:val="28"/>
                          <w:szCs w:val="28"/>
                          <w:lang w:val="en-US" w:eastAsia="zh-CN"/>
                        </w:rPr>
                        <w:t>益智区</w:t>
                      </w:r>
                    </w:p>
                    <w:p w14:paraId="2DF2CDA4">
                      <w:pPr>
                        <w:keepNext w:val="0"/>
                        <w:keepLines w:val="0"/>
                        <w:pageBreakBefore w:val="0"/>
                        <w:widowControl w:val="0"/>
                        <w:kinsoku/>
                        <w:wordWrap/>
                        <w:overflowPunct/>
                        <w:topLinePunct w:val="0"/>
                        <w:bidi w:val="0"/>
                        <w:adjustRightInd/>
                        <w:snapToGrid/>
                        <w:spacing w:line="360" w:lineRule="exact"/>
                        <w:textAlignment w:val="auto"/>
                        <w:rPr>
                          <w:rFonts w:hint="default"/>
                          <w:sz w:val="28"/>
                          <w:szCs w:val="28"/>
                          <w:lang w:val="en-US" w:eastAsia="zh-CN"/>
                        </w:rPr>
                      </w:pPr>
                      <w:r>
                        <w:rPr>
                          <w:rFonts w:hint="eastAsia"/>
                          <w:sz w:val="28"/>
                          <w:szCs w:val="28"/>
                          <w:lang w:val="en-US" w:eastAsia="zh-CN"/>
                        </w:rPr>
                        <w:t>徐知行和吴予希两位小朋友在玩推墙游戏。</w:t>
                      </w:r>
                    </w:p>
                  </w:txbxContent>
                </v:textbox>
              </v:shape>
            </w:pict>
          </mc:Fallback>
        </mc:AlternateContent>
      </w:r>
      <w:r>
        <w:rPr>
          <w:rFonts w:asciiTheme="minorEastAsia" w:hAnsiTheme="minorEastAsia"/>
          <w:b/>
          <w:sz w:val="28"/>
          <w:szCs w:val="28"/>
        </w:rPr>
        <mc:AlternateContent>
          <mc:Choice Requires="wps">
            <w:drawing>
              <wp:anchor distT="0" distB="0" distL="114300" distR="114300" simplePos="0" relativeHeight="251660288" behindDoc="0" locked="0" layoutInCell="1" allowOverlap="1">
                <wp:simplePos x="0" y="0"/>
                <wp:positionH relativeFrom="column">
                  <wp:posOffset>287020</wp:posOffset>
                </wp:positionH>
                <wp:positionV relativeFrom="paragraph">
                  <wp:posOffset>19685</wp:posOffset>
                </wp:positionV>
                <wp:extent cx="1945640" cy="899160"/>
                <wp:effectExtent l="4445" t="4445" r="5715" b="10795"/>
                <wp:wrapNone/>
                <wp:docPr id="27" name="文本框 6"/>
                <wp:cNvGraphicFramePr/>
                <a:graphic xmlns:a="http://schemas.openxmlformats.org/drawingml/2006/main">
                  <a:graphicData uri="http://schemas.microsoft.com/office/word/2010/wordprocessingShape">
                    <wps:wsp>
                      <wps:cNvSpPr txBox="1"/>
                      <wps:spPr>
                        <a:xfrm>
                          <a:off x="0" y="0"/>
                          <a:ext cx="1945640" cy="8991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BBC762">
                            <w:pPr>
                              <w:spacing w:line="320" w:lineRule="exact"/>
                              <w:rPr>
                                <w:rFonts w:hint="eastAsia"/>
                                <w:b/>
                                <w:sz w:val="28"/>
                                <w:szCs w:val="28"/>
                                <w:lang w:val="en-US" w:eastAsia="zh-CN"/>
                              </w:rPr>
                            </w:pPr>
                            <w:r>
                              <w:rPr>
                                <w:rFonts w:hint="eastAsia"/>
                                <w:b/>
                                <w:sz w:val="28"/>
                                <w:szCs w:val="28"/>
                                <w:lang w:val="en-US" w:eastAsia="zh-CN"/>
                              </w:rPr>
                              <w:t>科探区</w:t>
                            </w:r>
                          </w:p>
                          <w:p w14:paraId="52D3C44A">
                            <w:pPr>
                              <w:spacing w:line="320" w:lineRule="exact"/>
                              <w:rPr>
                                <w:rFonts w:hint="default" w:eastAsiaTheme="minorEastAsia"/>
                                <w:sz w:val="28"/>
                                <w:szCs w:val="28"/>
                                <w:lang w:val="en-US" w:eastAsia="zh-CN"/>
                              </w:rPr>
                            </w:pPr>
                            <w:r>
                              <w:rPr>
                                <w:rFonts w:hint="eastAsia"/>
                                <w:sz w:val="28"/>
                                <w:szCs w:val="28"/>
                                <w:lang w:val="en-US" w:eastAsia="zh-CN"/>
                              </w:rPr>
                              <w:t>蒋乐宇小朋友在玩3D眼镜，高子鱼小朋友在玩磁力游戏。</w:t>
                            </w:r>
                          </w:p>
                        </w:txbxContent>
                      </wps:txbx>
                      <wps:bodyPr upright="1"/>
                    </wps:wsp>
                  </a:graphicData>
                </a:graphic>
              </wp:anchor>
            </w:drawing>
          </mc:Choice>
          <mc:Fallback>
            <w:pict>
              <v:shape id="文本框 6" o:spid="_x0000_s1026" o:spt="202" type="#_x0000_t202" style="position:absolute;left:0pt;margin-left:22.6pt;margin-top:1.55pt;height:70.8pt;width:153.2pt;z-index:251660288;mso-width-relative:page;mso-height-relative:page;" fillcolor="#FFFFFF" filled="t" stroked="t" coordsize="21600,21600" o:gfxdata="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ih223YAAAACAEAAA8AAAAAAAAAAQAg&#10;AAAAIgAAAGRycy9kb3ducmV2LnhtbFBLAQIUABQAAAAIAIdO4kB7bhdmDgIAADcEAAAOAAAAAAAA&#10;AAEAIAAAACcBAABkcnMvZTJvRG9jLnhtbFBLBQYAAAAABgAGAFkBAACnBQAAAAA=&#10;">
                <v:fill on="t" focussize="0,0"/>
                <v:stroke color="#000000" joinstyle="miter"/>
                <v:imagedata o:title=""/>
                <o:lock v:ext="edit" aspectratio="f"/>
                <v:textbox>
                  <w:txbxContent>
                    <w:p w14:paraId="12BBC762">
                      <w:pPr>
                        <w:spacing w:line="320" w:lineRule="exact"/>
                        <w:rPr>
                          <w:rFonts w:hint="eastAsia"/>
                          <w:b/>
                          <w:sz w:val="28"/>
                          <w:szCs w:val="28"/>
                          <w:lang w:val="en-US" w:eastAsia="zh-CN"/>
                        </w:rPr>
                      </w:pPr>
                      <w:r>
                        <w:rPr>
                          <w:rFonts w:hint="eastAsia"/>
                          <w:b/>
                          <w:sz w:val="28"/>
                          <w:szCs w:val="28"/>
                          <w:lang w:val="en-US" w:eastAsia="zh-CN"/>
                        </w:rPr>
                        <w:t>科探区</w:t>
                      </w:r>
                    </w:p>
                    <w:p w14:paraId="52D3C44A">
                      <w:pPr>
                        <w:spacing w:line="320" w:lineRule="exact"/>
                        <w:rPr>
                          <w:rFonts w:hint="default" w:eastAsiaTheme="minorEastAsia"/>
                          <w:sz w:val="28"/>
                          <w:szCs w:val="28"/>
                          <w:lang w:val="en-US" w:eastAsia="zh-CN"/>
                        </w:rPr>
                      </w:pPr>
                      <w:r>
                        <w:rPr>
                          <w:rFonts w:hint="eastAsia"/>
                          <w:sz w:val="28"/>
                          <w:szCs w:val="28"/>
                          <w:lang w:val="en-US" w:eastAsia="zh-CN"/>
                        </w:rPr>
                        <w:t>蒋乐宇小朋友在玩3D眼镜，高子鱼小朋友在玩磁力游戏。</w:t>
                      </w:r>
                    </w:p>
                  </w:txbxContent>
                </v:textbox>
              </v:shape>
            </w:pict>
          </mc:Fallback>
        </mc:AlternateContent>
      </w:r>
    </w:p>
    <w:p w14:paraId="5E07E2CC">
      <w:pPr>
        <w:rPr>
          <w:rFonts w:asciiTheme="minorEastAsia" w:hAnsiTheme="minorEastAsia"/>
          <w:b/>
          <w:sz w:val="28"/>
          <w:szCs w:val="28"/>
        </w:rPr>
      </w:pPr>
    </w:p>
    <w:p w14:paraId="086B0068">
      <w:pPr>
        <w:keepNext w:val="0"/>
        <w:keepLines w:val="0"/>
        <w:widowControl/>
        <w:suppressLineNumbers w:val="0"/>
        <w:spacing w:line="240" w:lineRule="auto"/>
        <w:jc w:val="left"/>
        <w:rPr>
          <w:rFonts w:hint="eastAsia" w:ascii="宋体" w:hAnsi="宋体" w:eastAsia="宋体" w:cs="宋体"/>
          <w:b w:val="0"/>
          <w:bCs w:val="0"/>
          <w:kern w:val="2"/>
          <w:sz w:val="21"/>
          <w:szCs w:val="21"/>
          <w:lang w:val="en-US" w:eastAsia="zh-CN" w:bidi="ar"/>
        </w:rPr>
      </w:pPr>
    </w:p>
    <w:p w14:paraId="425FC0EC">
      <w:pPr>
        <w:spacing w:line="360" w:lineRule="auto"/>
        <w:rPr>
          <w:rFonts w:hint="default" w:ascii="宋体" w:hAnsi="宋体" w:eastAsia="宋体" w:cs="宋体"/>
          <w:sz w:val="24"/>
          <w:lang w:val="en-US" w:eastAsia="zh-CN"/>
        </w:rPr>
      </w:pPr>
    </w:p>
    <w:p w14:paraId="78361146">
      <w:pPr>
        <w:spacing w:line="360" w:lineRule="auto"/>
        <w:rPr>
          <w:rFonts w:hint="default" w:ascii="宋体" w:hAnsi="宋体" w:eastAsia="宋体" w:cs="宋体"/>
          <w:sz w:val="24"/>
          <w:lang w:val="en-US" w:eastAsia="zh-CN"/>
        </w:rPr>
      </w:pPr>
      <w:bookmarkStart w:id="0" w:name="_GoBack"/>
      <w:bookmarkEnd w:id="0"/>
    </w:p>
    <w:p w14:paraId="14F55A70">
      <w:pPr>
        <w:spacing w:line="360" w:lineRule="exact"/>
        <w:rPr>
          <w:rFonts w:ascii="宋体" w:hAnsi="宋体" w:cs="宋体"/>
          <w:sz w:val="24"/>
        </w:rPr>
      </w:pPr>
      <w:r>
        <w:rPr>
          <w:rFonts w:hint="eastAsia" w:ascii="宋体" w:hAnsi="宋体" w:eastAsia="宋体" w:cs="宋体"/>
          <w:b/>
          <w:sz w:val="28"/>
          <w:szCs w:val="28"/>
          <w:lang w:val="en-US" w:eastAsia="zh-CN"/>
        </w:rPr>
        <w:t>3</w:t>
      </w:r>
      <w:r>
        <w:rPr>
          <w:rFonts w:hint="eastAsia" w:ascii="宋体" w:hAnsi="宋体" w:eastAsia="宋体" w:cs="宋体"/>
          <w:b/>
          <w:sz w:val="28"/>
          <w:szCs w:val="28"/>
        </w:rPr>
        <w:t>.</w:t>
      </w:r>
      <w:r>
        <w:rPr>
          <w:rFonts w:hint="eastAsia" w:eastAsia="宋体" w:asciiTheme="minorEastAsia" w:hAnsiTheme="minorEastAsia"/>
          <w:b/>
          <w:sz w:val="28"/>
          <w:szCs w:val="28"/>
          <w:lang w:val="en-US" w:eastAsia="zh-CN"/>
        </w:rPr>
        <w:t>集体活动</w:t>
      </w:r>
    </w:p>
    <w:p w14:paraId="72F9F0D5">
      <w:pPr>
        <w:spacing w:line="240" w:lineRule="auto"/>
        <w:ind w:firstLine="560" w:firstLineChars="200"/>
        <w:rPr>
          <w:rFonts w:hint="eastAsia" w:ascii="宋体" w:hAnsi="宋体" w:cs="宋体"/>
          <w:b/>
          <w:bCs/>
          <w:sz w:val="28"/>
          <w:szCs w:val="28"/>
        </w:rPr>
      </w:pPr>
      <w:r>
        <w:rPr>
          <w:rFonts w:hint="eastAsia" w:ascii="宋体" w:hAnsi="宋体" w:eastAsia="宋体" w:cs="宋体"/>
          <w:kern w:val="0"/>
          <w:sz w:val="28"/>
          <w:szCs w:val="28"/>
        </w:rPr>
        <w:t>《秋天的树林》这是一节美术绘画活动，孩子们眼中秋天树林的景色是美丽而多彩的，枫叶树林重叠交织在一起让孩子们赏心悦目，果园里丰收的景象让孩子们更加乐不思蜀，本次活动通过欣赏不同秋天树林的图片引导幼儿认真观察秋天的树林的变化，学会用绘画形式来表现树林画面的远近，感知颜色的变化美，运用简单的线条勾勒，表现出秋天树林的多彩。</w:t>
      </w:r>
      <w:r>
        <w:rPr>
          <w:rFonts w:ascii="宋体" w:hAnsi="宋体" w:cs="宋体"/>
          <w:b/>
          <w:bCs/>
          <w:sz w:val="28"/>
          <w:szCs w:val="28"/>
        </w:rPr>
        <w:t xml:space="preserve">   </w:t>
      </w:r>
    </w:p>
    <w:p w14:paraId="2FDE2F94">
      <w:pPr>
        <w:keepNext w:val="0"/>
        <w:keepLines w:val="0"/>
        <w:widowControl/>
        <w:suppressLineNumbers w:val="0"/>
        <w:spacing w:line="240" w:lineRule="auto"/>
        <w:ind w:firstLine="560" w:firstLineChars="200"/>
        <w:jc w:val="left"/>
        <w:rPr>
          <w:rFonts w:hint="eastAsia" w:ascii="Times New Roman" w:hAnsi="Times New Roman" w:eastAsia="宋体" w:cs="Times New Roman"/>
          <w:b/>
          <w:bCs/>
          <w:kern w:val="2"/>
          <w:sz w:val="24"/>
          <w:szCs w:val="24"/>
          <w:lang w:val="en-US" w:eastAsia="zh-CN" w:bidi="ar"/>
        </w:rPr>
      </w:pPr>
      <w:r>
        <w:rPr>
          <w:rFonts w:hint="eastAsia" w:ascii="宋体" w:hAnsi="宋体" w:eastAsia="宋体" w:cs="宋体"/>
          <w:kern w:val="0"/>
          <w:sz w:val="28"/>
          <w:szCs w:val="28"/>
        </w:rPr>
        <w:t>本班幼儿对于秋天的树林有了一定的感知经验，对于秋天的落叶也十分感兴趣，但是观察能力还需不断提高；对于秋天的树林远近的绘画表现手法还不是很明确，需给予及时的指导。</w:t>
      </w:r>
    </w:p>
    <w:p w14:paraId="705E6CC4">
      <w:pPr>
        <w:keepNext w:val="0"/>
        <w:keepLines w:val="0"/>
        <w:widowControl/>
        <w:suppressLineNumbers w:val="0"/>
        <w:spacing w:line="240" w:lineRule="auto"/>
        <w:ind w:firstLine="480" w:firstLineChars="200"/>
        <w:jc w:val="left"/>
        <w:rPr>
          <w:rFonts w:hint="eastAsia" w:ascii="Times New Roman" w:hAnsi="Times New Roman" w:eastAsia="宋体" w:cs="Times New Roman"/>
          <w:b/>
          <w:bCs/>
          <w:kern w:val="2"/>
          <w:sz w:val="24"/>
          <w:szCs w:val="24"/>
          <w:lang w:val="en-US" w:eastAsia="zh-CN" w:bidi="ar"/>
        </w:rPr>
      </w:pPr>
      <w:r>
        <w:rPr>
          <w:rFonts w:hint="eastAsia" w:ascii="宋体" w:hAnsi="宋体" w:cs="宋体"/>
          <w:sz w:val="24"/>
          <w:lang w:val="en-US" w:eastAsia="zh-CN"/>
        </w:rPr>
        <w:t xml:space="preserve">  </w:t>
      </w:r>
      <w:r>
        <w:rPr>
          <w:rFonts w:hint="eastAsia" w:ascii="宋体" w:hAnsi="宋体" w:cs="宋体"/>
          <w:sz w:val="24"/>
        </w:rPr>
        <w:drawing>
          <wp:inline distT="0" distB="0" distL="114300" distR="114300">
            <wp:extent cx="1919605" cy="1439545"/>
            <wp:effectExtent l="0" t="0" r="10795" b="8255"/>
            <wp:docPr id="1" name="图片 15" descr="F:/新建文件夹 (2)/IMG_4845.JPGIMG_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F:/新建文件夹 (2)/IMG_4845.JPGIMG_4845"/>
                    <pic:cNvPicPr>
                      <a:picLocks noChangeAspect="1"/>
                    </pic:cNvPicPr>
                  </pic:nvPicPr>
                  <pic:blipFill>
                    <a:blip r:embed="rId10"/>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2" name="图片 15" descr="F:/新建文件夹 (2)/IMG_4847.JPGIMG_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F:/新建文件夹 (2)/IMG_4847.JPGIMG_4847"/>
                    <pic:cNvPicPr>
                      <a:picLocks noChangeAspect="1"/>
                    </pic:cNvPicPr>
                  </pic:nvPicPr>
                  <pic:blipFill>
                    <a:blip r:embed="rId11"/>
                    <a:srcRect t="17" b="17"/>
                    <a:stretch>
                      <a:fillRect/>
                    </a:stretch>
                  </pic:blipFill>
                  <pic:spPr>
                    <a:xfrm>
                      <a:off x="0" y="0"/>
                      <a:ext cx="1919605" cy="1439823"/>
                    </a:xfrm>
                    <a:prstGeom prst="rect">
                      <a:avLst/>
                    </a:prstGeom>
                  </pic:spPr>
                </pic:pic>
              </a:graphicData>
            </a:graphic>
          </wp:inline>
        </w:drawing>
      </w:r>
      <w:r>
        <w:rPr>
          <w:rFonts w:hint="eastAsia" w:ascii="宋体" w:hAnsi="宋体" w:cs="宋体"/>
          <w:sz w:val="24"/>
        </w:rPr>
        <w:drawing>
          <wp:inline distT="0" distB="0" distL="114300" distR="114300">
            <wp:extent cx="1919605" cy="1439545"/>
            <wp:effectExtent l="0" t="0" r="10795" b="8255"/>
            <wp:docPr id="3" name="图片 15" descr="F:/新建文件夹 (2)/IMG_4849.JPGIMG_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F:/新建文件夹 (2)/IMG_4849.JPGIMG_4849"/>
                    <pic:cNvPicPr>
                      <a:picLocks noChangeAspect="1"/>
                    </pic:cNvPicPr>
                  </pic:nvPicPr>
                  <pic:blipFill>
                    <a:blip r:embed="rId12"/>
                    <a:srcRect t="17" b="17"/>
                    <a:stretch>
                      <a:fillRect/>
                    </a:stretch>
                  </pic:blipFill>
                  <pic:spPr>
                    <a:xfrm>
                      <a:off x="0" y="0"/>
                      <a:ext cx="1919605" cy="1439823"/>
                    </a:xfrm>
                    <a:prstGeom prst="rect">
                      <a:avLst/>
                    </a:prstGeom>
                  </pic:spPr>
                </pic:pic>
              </a:graphicData>
            </a:graphic>
          </wp:inline>
        </w:drawing>
      </w:r>
    </w:p>
    <w:p w14:paraId="2867E809">
      <w:pPr>
        <w:keepNext w:val="0"/>
        <w:keepLines w:val="0"/>
        <w:widowControl/>
        <w:suppressLineNumbers w:val="0"/>
        <w:spacing w:line="240" w:lineRule="auto"/>
        <w:ind w:firstLine="482" w:firstLineChars="200"/>
        <w:jc w:val="left"/>
        <w:rPr>
          <w:rFonts w:hint="eastAsia" w:ascii="Times New Roman" w:hAnsi="Times New Roman" w:eastAsia="宋体" w:cs="Times New Roman"/>
          <w:b/>
          <w:bCs/>
          <w:kern w:val="2"/>
          <w:sz w:val="24"/>
          <w:szCs w:val="24"/>
          <w:lang w:val="en-US" w:eastAsia="zh-CN" w:bidi="ar"/>
        </w:rPr>
      </w:pPr>
    </w:p>
    <w:p w14:paraId="568FDF3C">
      <w:pPr>
        <w:keepNext w:val="0"/>
        <w:keepLines w:val="0"/>
        <w:widowControl/>
        <w:suppressLineNumbers w:val="0"/>
        <w:spacing w:line="240" w:lineRule="auto"/>
        <w:ind w:firstLine="482" w:firstLineChars="200"/>
        <w:jc w:val="left"/>
        <w:rPr>
          <w:rFonts w:hint="eastAsia" w:ascii="Times New Roman" w:hAnsi="Times New Roman" w:eastAsia="宋体" w:cs="Times New Roman"/>
          <w:b/>
          <w:bCs/>
          <w:kern w:val="2"/>
          <w:sz w:val="24"/>
          <w:szCs w:val="24"/>
          <w:lang w:val="en-US" w:eastAsia="zh-CN" w:bidi="ar"/>
        </w:rPr>
      </w:pPr>
    </w:p>
    <w:p w14:paraId="3A7B5F66">
      <w:pPr>
        <w:numPr>
          <w:ilvl w:val="0"/>
          <w:numId w:val="0"/>
        </w:numPr>
        <w:spacing w:line="480" w:lineRule="auto"/>
        <w:ind w:leftChars="0"/>
        <w:rPr>
          <w:rFonts w:hint="eastAsia" w:asciiTheme="minorEastAsia" w:hAnsiTheme="minorEastAsia"/>
          <w:b/>
          <w:sz w:val="28"/>
          <w:szCs w:val="28"/>
        </w:rPr>
      </w:pPr>
      <w:r>
        <w:rPr>
          <w:rFonts w:hint="eastAsia" w:asciiTheme="minorEastAsia" w:hAnsiTheme="minorEastAsia"/>
          <w:b/>
          <w:sz w:val="28"/>
          <w:szCs w:val="28"/>
          <w:lang w:val="en-US" w:eastAsia="zh-CN"/>
        </w:rPr>
        <w:t>4生活</w:t>
      </w:r>
      <w:r>
        <w:rPr>
          <w:rFonts w:hint="eastAsia" w:asciiTheme="minorEastAsia" w:hAnsiTheme="minorEastAsia"/>
          <w:b/>
          <w:sz w:val="28"/>
          <w:szCs w:val="28"/>
        </w:rPr>
        <w:t>活动</w:t>
      </w:r>
    </w:p>
    <w:p w14:paraId="7FEF1F90">
      <w:pPr>
        <w:keepNext w:val="0"/>
        <w:keepLines w:val="0"/>
        <w:widowControl w:val="0"/>
        <w:suppressLineNumbers w:val="0"/>
        <w:tabs>
          <w:tab w:val="left" w:pos="885"/>
        </w:tabs>
        <w:spacing w:before="0" w:beforeAutospacing="0" w:after="0" w:afterAutospacing="0" w:line="360" w:lineRule="exact"/>
        <w:ind w:left="0" w:right="0" w:firstLine="560" w:firstLineChars="200"/>
        <w:jc w:val="both"/>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早点：牛奶、华夫饼</w:t>
      </w:r>
    </w:p>
    <w:p w14:paraId="64517FD8">
      <w:pPr>
        <w:keepNext w:val="0"/>
        <w:keepLines w:val="0"/>
        <w:widowControl w:val="0"/>
        <w:suppressLineNumbers w:val="0"/>
        <w:tabs>
          <w:tab w:val="left" w:pos="885"/>
        </w:tabs>
        <w:spacing w:before="0" w:beforeAutospacing="0" w:after="0" w:afterAutospacing="0" w:line="360" w:lineRule="exact"/>
        <w:ind w:left="0" w:right="0" w:firstLine="560" w:firstLineChars="200"/>
        <w:jc w:val="both"/>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午饭：打卤面、三鲜汤。</w:t>
      </w:r>
    </w:p>
    <w:p w14:paraId="564CA458">
      <w:pPr>
        <w:keepNext w:val="0"/>
        <w:keepLines w:val="0"/>
        <w:widowControl w:val="0"/>
        <w:suppressLineNumbers w:val="0"/>
        <w:tabs>
          <w:tab w:val="left" w:pos="885"/>
        </w:tabs>
        <w:spacing w:before="0" w:beforeAutospacing="0" w:after="0" w:afterAutospacing="0" w:line="360" w:lineRule="exact"/>
        <w:ind w:right="0" w:firstLine="560"/>
        <w:jc w:val="both"/>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点心：南瓜粥</w:t>
      </w:r>
    </w:p>
    <w:p w14:paraId="1A399479">
      <w:pPr>
        <w:keepNext w:val="0"/>
        <w:keepLines w:val="0"/>
        <w:widowControl w:val="0"/>
        <w:suppressLineNumbers w:val="0"/>
        <w:tabs>
          <w:tab w:val="left" w:pos="885"/>
        </w:tabs>
        <w:spacing w:before="0" w:beforeAutospacing="0" w:after="0" w:afterAutospacing="0" w:line="360" w:lineRule="exact"/>
        <w:ind w:right="0" w:firstLine="560"/>
        <w:jc w:val="both"/>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水果：西梅、甜橙</w:t>
      </w:r>
    </w:p>
    <w:p w14:paraId="4923AA7C">
      <w:pPr>
        <w:keepNext w:val="0"/>
        <w:keepLines w:val="0"/>
        <w:widowControl w:val="0"/>
        <w:suppressLineNumbers w:val="0"/>
        <w:tabs>
          <w:tab w:val="left" w:pos="885"/>
        </w:tabs>
        <w:spacing w:before="0" w:beforeAutospacing="0" w:after="0" w:afterAutospacing="0" w:line="360" w:lineRule="exact"/>
        <w:ind w:right="0" w:firstLine="560"/>
        <w:jc w:val="both"/>
        <w:rPr>
          <w:rFonts w:hint="default" w:ascii="宋体" w:hAnsi="宋体" w:eastAsia="宋体" w:cs="宋体"/>
          <w:color w:val="000000"/>
          <w:sz w:val="28"/>
          <w:szCs w:val="28"/>
          <w:lang w:val="en-US" w:eastAsia="zh-CN"/>
        </w:rPr>
      </w:pPr>
    </w:p>
    <w:p w14:paraId="5116D148">
      <w:pPr>
        <w:numPr>
          <w:ilvl w:val="0"/>
          <w:numId w:val="0"/>
        </w:numPr>
        <w:spacing w:line="480" w:lineRule="auto"/>
        <w:ind w:leftChars="0"/>
        <w:rPr>
          <w:rFonts w:hint="eastAsia" w:asciiTheme="minorEastAsia" w:hAnsiTheme="minorEastAsia"/>
          <w:b/>
          <w:sz w:val="28"/>
          <w:szCs w:val="28"/>
          <w:lang w:val="en-US" w:eastAsia="zh-CN"/>
        </w:rPr>
      </w:pPr>
      <w:r>
        <w:rPr>
          <w:rFonts w:hint="eastAsia" w:asciiTheme="minorEastAsia" w:hAnsiTheme="minorEastAsia"/>
          <w:b/>
          <w:sz w:val="28"/>
          <w:szCs w:val="28"/>
          <w:lang w:val="en-US" w:eastAsia="zh-CN"/>
        </w:rPr>
        <w:t>5温馨提示</w:t>
      </w:r>
    </w:p>
    <w:p w14:paraId="53456D01">
      <w:pPr>
        <w:numPr>
          <w:ilvl w:val="0"/>
          <w:numId w:val="0"/>
        </w:numPr>
        <w:spacing w:line="480" w:lineRule="auto"/>
        <w:ind w:leftChars="0"/>
        <w:rPr>
          <w:rFonts w:hint="default" w:asciiTheme="minorEastAsia" w:hAnsiTheme="minorEastAsia"/>
          <w:b w:val="0"/>
          <w:bCs/>
          <w:sz w:val="28"/>
          <w:szCs w:val="28"/>
          <w:lang w:val="en-US" w:eastAsia="zh-CN"/>
        </w:rPr>
      </w:pPr>
      <w:r>
        <w:rPr>
          <w:rFonts w:hint="default" w:asciiTheme="minorEastAsia" w:hAnsiTheme="minorEastAsia"/>
          <w:b/>
          <w:sz w:val="28"/>
          <w:szCs w:val="28"/>
          <w:lang w:val="en-US" w:eastAsia="zh-CN"/>
        </w:rPr>
        <w:t xml:space="preserve">  </w:t>
      </w:r>
      <w:r>
        <w:rPr>
          <w:rFonts w:hint="default" w:asciiTheme="minorEastAsia" w:hAnsiTheme="minorEastAsia"/>
          <w:b w:val="0"/>
          <w:bCs/>
          <w:sz w:val="28"/>
          <w:szCs w:val="28"/>
          <w:lang w:val="en-US" w:eastAsia="zh-CN"/>
        </w:rPr>
        <w:t>现在已进入秋冬交替期，病毒又开始蠢蠢欲动了，诺如病毒就是其中之一。诺如病毒喜冷怕热，发病高峰在每年的10月至次年3月。它具有发病急、传播速度快、涉及范围广等特点。</w:t>
      </w:r>
    </w:p>
    <w:p w14:paraId="3EA1339D">
      <w:pPr>
        <w:spacing w:line="480" w:lineRule="auto"/>
        <w:rPr>
          <w:rFonts w:ascii="宋体" w:hAnsi="宋体" w:eastAsia="宋体" w:cs="宋体"/>
          <w:kern w:val="0"/>
          <w:sz w:val="24"/>
          <w:szCs w:val="24"/>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E6323FD"/>
    <w:multiLevelType w:val="multilevel"/>
    <w:tmpl w:val="6E6323F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2NTM5NDkyODA1YWI4YTFmMzcwY2E2ZTBmMzYxYjgifQ=="/>
  </w:docVars>
  <w:rsids>
    <w:rsidRoot w:val="00172A27"/>
    <w:rsid w:val="0000384E"/>
    <w:rsid w:val="00012A42"/>
    <w:rsid w:val="00022928"/>
    <w:rsid w:val="00024FA1"/>
    <w:rsid w:val="00034336"/>
    <w:rsid w:val="0003753E"/>
    <w:rsid w:val="00043440"/>
    <w:rsid w:val="000512B1"/>
    <w:rsid w:val="0005604D"/>
    <w:rsid w:val="000561CF"/>
    <w:rsid w:val="00065A25"/>
    <w:rsid w:val="00071C27"/>
    <w:rsid w:val="00082914"/>
    <w:rsid w:val="000856BF"/>
    <w:rsid w:val="00085BD1"/>
    <w:rsid w:val="000864BF"/>
    <w:rsid w:val="0009425A"/>
    <w:rsid w:val="00095DB8"/>
    <w:rsid w:val="000A2085"/>
    <w:rsid w:val="000A6FF0"/>
    <w:rsid w:val="000A72DC"/>
    <w:rsid w:val="000B08D2"/>
    <w:rsid w:val="000B159F"/>
    <w:rsid w:val="000B1720"/>
    <w:rsid w:val="000B6431"/>
    <w:rsid w:val="000B6EA8"/>
    <w:rsid w:val="000D61B8"/>
    <w:rsid w:val="000D7AF1"/>
    <w:rsid w:val="000E33A2"/>
    <w:rsid w:val="000E35A7"/>
    <w:rsid w:val="000F2D65"/>
    <w:rsid w:val="000F6E9D"/>
    <w:rsid w:val="00101F76"/>
    <w:rsid w:val="00104DFD"/>
    <w:rsid w:val="00106387"/>
    <w:rsid w:val="00113051"/>
    <w:rsid w:val="00120A26"/>
    <w:rsid w:val="0013016E"/>
    <w:rsid w:val="0013061D"/>
    <w:rsid w:val="00132DF5"/>
    <w:rsid w:val="001379F6"/>
    <w:rsid w:val="00145A73"/>
    <w:rsid w:val="00145E29"/>
    <w:rsid w:val="00147D75"/>
    <w:rsid w:val="001527C2"/>
    <w:rsid w:val="00154A3F"/>
    <w:rsid w:val="00155213"/>
    <w:rsid w:val="00161E8B"/>
    <w:rsid w:val="00163FC4"/>
    <w:rsid w:val="001646F6"/>
    <w:rsid w:val="00167CB6"/>
    <w:rsid w:val="00193942"/>
    <w:rsid w:val="00193A0A"/>
    <w:rsid w:val="00195A04"/>
    <w:rsid w:val="00195AEA"/>
    <w:rsid w:val="001A2E6E"/>
    <w:rsid w:val="001B2298"/>
    <w:rsid w:val="001D26CA"/>
    <w:rsid w:val="001D2F71"/>
    <w:rsid w:val="001D7F7C"/>
    <w:rsid w:val="001E2E0B"/>
    <w:rsid w:val="001E2EBA"/>
    <w:rsid w:val="001E30B2"/>
    <w:rsid w:val="001F0B00"/>
    <w:rsid w:val="00200D82"/>
    <w:rsid w:val="00207DB0"/>
    <w:rsid w:val="00213C75"/>
    <w:rsid w:val="00215536"/>
    <w:rsid w:val="00220108"/>
    <w:rsid w:val="00221323"/>
    <w:rsid w:val="00224A7D"/>
    <w:rsid w:val="00227E3F"/>
    <w:rsid w:val="00230E56"/>
    <w:rsid w:val="0023482E"/>
    <w:rsid w:val="00245595"/>
    <w:rsid w:val="002518C8"/>
    <w:rsid w:val="00251EC1"/>
    <w:rsid w:val="00253572"/>
    <w:rsid w:val="0025362E"/>
    <w:rsid w:val="002569E0"/>
    <w:rsid w:val="00261B26"/>
    <w:rsid w:val="00270453"/>
    <w:rsid w:val="00272597"/>
    <w:rsid w:val="002744EF"/>
    <w:rsid w:val="00282AFF"/>
    <w:rsid w:val="00283B88"/>
    <w:rsid w:val="00283E7B"/>
    <w:rsid w:val="00290D6F"/>
    <w:rsid w:val="0029431D"/>
    <w:rsid w:val="00296DE8"/>
    <w:rsid w:val="002A14BD"/>
    <w:rsid w:val="002A4EB9"/>
    <w:rsid w:val="002A51FA"/>
    <w:rsid w:val="002B025F"/>
    <w:rsid w:val="002B1F91"/>
    <w:rsid w:val="002B2AC7"/>
    <w:rsid w:val="002C31BB"/>
    <w:rsid w:val="002C54D1"/>
    <w:rsid w:val="002C7405"/>
    <w:rsid w:val="002D19E6"/>
    <w:rsid w:val="002F34DA"/>
    <w:rsid w:val="00304F8F"/>
    <w:rsid w:val="00306333"/>
    <w:rsid w:val="00314A5B"/>
    <w:rsid w:val="00331D9C"/>
    <w:rsid w:val="003320AA"/>
    <w:rsid w:val="00335DE6"/>
    <w:rsid w:val="00340452"/>
    <w:rsid w:val="00343A96"/>
    <w:rsid w:val="003448D5"/>
    <w:rsid w:val="00344D4C"/>
    <w:rsid w:val="003538C9"/>
    <w:rsid w:val="00353B81"/>
    <w:rsid w:val="00357BC7"/>
    <w:rsid w:val="0036600A"/>
    <w:rsid w:val="00370401"/>
    <w:rsid w:val="00374F38"/>
    <w:rsid w:val="00376B8F"/>
    <w:rsid w:val="003771F0"/>
    <w:rsid w:val="003775CD"/>
    <w:rsid w:val="00385458"/>
    <w:rsid w:val="0038643F"/>
    <w:rsid w:val="00387E70"/>
    <w:rsid w:val="003920AD"/>
    <w:rsid w:val="00392423"/>
    <w:rsid w:val="00393795"/>
    <w:rsid w:val="003A6555"/>
    <w:rsid w:val="003A6817"/>
    <w:rsid w:val="003A6BEF"/>
    <w:rsid w:val="003B1FC7"/>
    <w:rsid w:val="003B3B26"/>
    <w:rsid w:val="003C15FF"/>
    <w:rsid w:val="003C4CD4"/>
    <w:rsid w:val="003D517D"/>
    <w:rsid w:val="003D5CBB"/>
    <w:rsid w:val="003E48DD"/>
    <w:rsid w:val="003E536D"/>
    <w:rsid w:val="003E601E"/>
    <w:rsid w:val="003F15C4"/>
    <w:rsid w:val="003F6E83"/>
    <w:rsid w:val="00401F5C"/>
    <w:rsid w:val="00402DC3"/>
    <w:rsid w:val="00403AB4"/>
    <w:rsid w:val="004112BD"/>
    <w:rsid w:val="004312AA"/>
    <w:rsid w:val="00432589"/>
    <w:rsid w:val="00434E0A"/>
    <w:rsid w:val="00435849"/>
    <w:rsid w:val="004448D7"/>
    <w:rsid w:val="00461A46"/>
    <w:rsid w:val="00465ED0"/>
    <w:rsid w:val="00471393"/>
    <w:rsid w:val="004757C3"/>
    <w:rsid w:val="00481202"/>
    <w:rsid w:val="00484E51"/>
    <w:rsid w:val="004A166D"/>
    <w:rsid w:val="004A46E9"/>
    <w:rsid w:val="004A754E"/>
    <w:rsid w:val="004B0B0E"/>
    <w:rsid w:val="004B2435"/>
    <w:rsid w:val="004B6FF9"/>
    <w:rsid w:val="004C5277"/>
    <w:rsid w:val="004D20DB"/>
    <w:rsid w:val="004D2282"/>
    <w:rsid w:val="004D273F"/>
    <w:rsid w:val="004D4F1D"/>
    <w:rsid w:val="004D5916"/>
    <w:rsid w:val="004E7076"/>
    <w:rsid w:val="004F1921"/>
    <w:rsid w:val="004F20E2"/>
    <w:rsid w:val="004F2E4C"/>
    <w:rsid w:val="004F4A40"/>
    <w:rsid w:val="0050054F"/>
    <w:rsid w:val="0050090C"/>
    <w:rsid w:val="005015E1"/>
    <w:rsid w:val="0050217D"/>
    <w:rsid w:val="00507938"/>
    <w:rsid w:val="0051568D"/>
    <w:rsid w:val="00527DAE"/>
    <w:rsid w:val="00531BB9"/>
    <w:rsid w:val="005350FA"/>
    <w:rsid w:val="005420C2"/>
    <w:rsid w:val="00543925"/>
    <w:rsid w:val="005542C0"/>
    <w:rsid w:val="00554CAB"/>
    <w:rsid w:val="0056002D"/>
    <w:rsid w:val="00561A04"/>
    <w:rsid w:val="00566EDC"/>
    <w:rsid w:val="00567635"/>
    <w:rsid w:val="00572926"/>
    <w:rsid w:val="00574257"/>
    <w:rsid w:val="00574E6E"/>
    <w:rsid w:val="00582C8E"/>
    <w:rsid w:val="00585019"/>
    <w:rsid w:val="005858CD"/>
    <w:rsid w:val="00587C35"/>
    <w:rsid w:val="00592185"/>
    <w:rsid w:val="005A0C19"/>
    <w:rsid w:val="005A1CF7"/>
    <w:rsid w:val="005A2936"/>
    <w:rsid w:val="005A2F7F"/>
    <w:rsid w:val="005A6846"/>
    <w:rsid w:val="005B1DA3"/>
    <w:rsid w:val="005C439E"/>
    <w:rsid w:val="005E187E"/>
    <w:rsid w:val="005E22D6"/>
    <w:rsid w:val="005E307C"/>
    <w:rsid w:val="005F33E7"/>
    <w:rsid w:val="0060171E"/>
    <w:rsid w:val="00604186"/>
    <w:rsid w:val="006125C5"/>
    <w:rsid w:val="0061563E"/>
    <w:rsid w:val="00616069"/>
    <w:rsid w:val="00617C30"/>
    <w:rsid w:val="0062262B"/>
    <w:rsid w:val="006359BE"/>
    <w:rsid w:val="00640D26"/>
    <w:rsid w:val="00641A7B"/>
    <w:rsid w:val="006426E8"/>
    <w:rsid w:val="006433F6"/>
    <w:rsid w:val="00644E70"/>
    <w:rsid w:val="006476B1"/>
    <w:rsid w:val="00654F00"/>
    <w:rsid w:val="00671649"/>
    <w:rsid w:val="006732F8"/>
    <w:rsid w:val="00674B08"/>
    <w:rsid w:val="00681B8F"/>
    <w:rsid w:val="00681F6F"/>
    <w:rsid w:val="00684B44"/>
    <w:rsid w:val="00694370"/>
    <w:rsid w:val="006958A9"/>
    <w:rsid w:val="006A0396"/>
    <w:rsid w:val="006A29DB"/>
    <w:rsid w:val="006B002F"/>
    <w:rsid w:val="006B3B52"/>
    <w:rsid w:val="006B4666"/>
    <w:rsid w:val="006C3781"/>
    <w:rsid w:val="006C7E51"/>
    <w:rsid w:val="006E29AE"/>
    <w:rsid w:val="006E3F05"/>
    <w:rsid w:val="006F0790"/>
    <w:rsid w:val="006F4308"/>
    <w:rsid w:val="006F75D7"/>
    <w:rsid w:val="007042A5"/>
    <w:rsid w:val="00707729"/>
    <w:rsid w:val="007111AC"/>
    <w:rsid w:val="007128C0"/>
    <w:rsid w:val="00712A8A"/>
    <w:rsid w:val="00713567"/>
    <w:rsid w:val="00713EAA"/>
    <w:rsid w:val="0071741D"/>
    <w:rsid w:val="0072778C"/>
    <w:rsid w:val="00730879"/>
    <w:rsid w:val="007448F9"/>
    <w:rsid w:val="00750983"/>
    <w:rsid w:val="00750F04"/>
    <w:rsid w:val="00752588"/>
    <w:rsid w:val="00753C9E"/>
    <w:rsid w:val="00762E11"/>
    <w:rsid w:val="00764108"/>
    <w:rsid w:val="00772A5C"/>
    <w:rsid w:val="00776A11"/>
    <w:rsid w:val="007810ED"/>
    <w:rsid w:val="00784896"/>
    <w:rsid w:val="00791916"/>
    <w:rsid w:val="007A4D73"/>
    <w:rsid w:val="007A59FF"/>
    <w:rsid w:val="007C6247"/>
    <w:rsid w:val="007D2752"/>
    <w:rsid w:val="007D2923"/>
    <w:rsid w:val="007D68CB"/>
    <w:rsid w:val="007E2C1E"/>
    <w:rsid w:val="007F5E86"/>
    <w:rsid w:val="007F791F"/>
    <w:rsid w:val="00800F65"/>
    <w:rsid w:val="0080127B"/>
    <w:rsid w:val="00803631"/>
    <w:rsid w:val="00804800"/>
    <w:rsid w:val="0080498B"/>
    <w:rsid w:val="00814B3E"/>
    <w:rsid w:val="00815527"/>
    <w:rsid w:val="00824430"/>
    <w:rsid w:val="00832836"/>
    <w:rsid w:val="0084615C"/>
    <w:rsid w:val="008527B2"/>
    <w:rsid w:val="00853630"/>
    <w:rsid w:val="008549B1"/>
    <w:rsid w:val="00860298"/>
    <w:rsid w:val="00860676"/>
    <w:rsid w:val="00865C7A"/>
    <w:rsid w:val="00870681"/>
    <w:rsid w:val="00877C04"/>
    <w:rsid w:val="0088363F"/>
    <w:rsid w:val="00886275"/>
    <w:rsid w:val="00892B1B"/>
    <w:rsid w:val="008A199F"/>
    <w:rsid w:val="008A241A"/>
    <w:rsid w:val="008A3D9A"/>
    <w:rsid w:val="008B71F7"/>
    <w:rsid w:val="008C4C92"/>
    <w:rsid w:val="008D1EC0"/>
    <w:rsid w:val="008D6072"/>
    <w:rsid w:val="008E0E35"/>
    <w:rsid w:val="009031B4"/>
    <w:rsid w:val="00905F1A"/>
    <w:rsid w:val="00910319"/>
    <w:rsid w:val="00911FE8"/>
    <w:rsid w:val="009133B7"/>
    <w:rsid w:val="0091783E"/>
    <w:rsid w:val="009340F5"/>
    <w:rsid w:val="00934DD8"/>
    <w:rsid w:val="00942FAB"/>
    <w:rsid w:val="00950473"/>
    <w:rsid w:val="0095493A"/>
    <w:rsid w:val="00962197"/>
    <w:rsid w:val="009647E1"/>
    <w:rsid w:val="00964805"/>
    <w:rsid w:val="00965F09"/>
    <w:rsid w:val="009917C9"/>
    <w:rsid w:val="00997A0C"/>
    <w:rsid w:val="009A03DA"/>
    <w:rsid w:val="009A35A0"/>
    <w:rsid w:val="009B5D2E"/>
    <w:rsid w:val="009B63FF"/>
    <w:rsid w:val="009B7CFA"/>
    <w:rsid w:val="009C2715"/>
    <w:rsid w:val="009C6631"/>
    <w:rsid w:val="009D2284"/>
    <w:rsid w:val="009D2960"/>
    <w:rsid w:val="009D426C"/>
    <w:rsid w:val="009D72A0"/>
    <w:rsid w:val="009E0049"/>
    <w:rsid w:val="009E2045"/>
    <w:rsid w:val="009E38BB"/>
    <w:rsid w:val="009E4AF3"/>
    <w:rsid w:val="009F12A0"/>
    <w:rsid w:val="00A0685B"/>
    <w:rsid w:val="00A12237"/>
    <w:rsid w:val="00A13495"/>
    <w:rsid w:val="00A16980"/>
    <w:rsid w:val="00A31C60"/>
    <w:rsid w:val="00A32A45"/>
    <w:rsid w:val="00A40FBA"/>
    <w:rsid w:val="00A46269"/>
    <w:rsid w:val="00A46F2F"/>
    <w:rsid w:val="00A6172F"/>
    <w:rsid w:val="00A61968"/>
    <w:rsid w:val="00A707A6"/>
    <w:rsid w:val="00A80445"/>
    <w:rsid w:val="00A83489"/>
    <w:rsid w:val="00A836B4"/>
    <w:rsid w:val="00A86EDB"/>
    <w:rsid w:val="00A874CA"/>
    <w:rsid w:val="00A87D9E"/>
    <w:rsid w:val="00A9326C"/>
    <w:rsid w:val="00AA03CD"/>
    <w:rsid w:val="00AA0677"/>
    <w:rsid w:val="00AA0FCF"/>
    <w:rsid w:val="00AC73F0"/>
    <w:rsid w:val="00AC7ADC"/>
    <w:rsid w:val="00AD426E"/>
    <w:rsid w:val="00AD75C9"/>
    <w:rsid w:val="00AE0E33"/>
    <w:rsid w:val="00AF2CE8"/>
    <w:rsid w:val="00B00CBC"/>
    <w:rsid w:val="00B035A0"/>
    <w:rsid w:val="00B055D8"/>
    <w:rsid w:val="00B069F3"/>
    <w:rsid w:val="00B11C37"/>
    <w:rsid w:val="00B13C16"/>
    <w:rsid w:val="00B27DE8"/>
    <w:rsid w:val="00B313CC"/>
    <w:rsid w:val="00B378B6"/>
    <w:rsid w:val="00B378CF"/>
    <w:rsid w:val="00B42A5F"/>
    <w:rsid w:val="00B57DB5"/>
    <w:rsid w:val="00B67841"/>
    <w:rsid w:val="00B725DF"/>
    <w:rsid w:val="00B73B67"/>
    <w:rsid w:val="00B7508E"/>
    <w:rsid w:val="00B83EB5"/>
    <w:rsid w:val="00B8568D"/>
    <w:rsid w:val="00B97945"/>
    <w:rsid w:val="00BA03FD"/>
    <w:rsid w:val="00BA4272"/>
    <w:rsid w:val="00BA5F10"/>
    <w:rsid w:val="00BB0CC8"/>
    <w:rsid w:val="00BB45F6"/>
    <w:rsid w:val="00BC3583"/>
    <w:rsid w:val="00BC3D81"/>
    <w:rsid w:val="00BC594D"/>
    <w:rsid w:val="00BC7F26"/>
    <w:rsid w:val="00BD6ECD"/>
    <w:rsid w:val="00BD7D5E"/>
    <w:rsid w:val="00BE76C1"/>
    <w:rsid w:val="00BF6D5D"/>
    <w:rsid w:val="00C0484B"/>
    <w:rsid w:val="00C04950"/>
    <w:rsid w:val="00C05A61"/>
    <w:rsid w:val="00C10C17"/>
    <w:rsid w:val="00C247F3"/>
    <w:rsid w:val="00C27C5A"/>
    <w:rsid w:val="00C36039"/>
    <w:rsid w:val="00C4076C"/>
    <w:rsid w:val="00C424DB"/>
    <w:rsid w:val="00C44DD2"/>
    <w:rsid w:val="00C56164"/>
    <w:rsid w:val="00C56D79"/>
    <w:rsid w:val="00C67AD2"/>
    <w:rsid w:val="00C76DC2"/>
    <w:rsid w:val="00C843C9"/>
    <w:rsid w:val="00C8510D"/>
    <w:rsid w:val="00C8519C"/>
    <w:rsid w:val="00C859AF"/>
    <w:rsid w:val="00C87956"/>
    <w:rsid w:val="00C90167"/>
    <w:rsid w:val="00C977F0"/>
    <w:rsid w:val="00CA073F"/>
    <w:rsid w:val="00CA6CC3"/>
    <w:rsid w:val="00CA782A"/>
    <w:rsid w:val="00CB3C30"/>
    <w:rsid w:val="00CB5E8C"/>
    <w:rsid w:val="00CC598C"/>
    <w:rsid w:val="00CC7764"/>
    <w:rsid w:val="00CD0933"/>
    <w:rsid w:val="00CE00D8"/>
    <w:rsid w:val="00CF02B6"/>
    <w:rsid w:val="00D02093"/>
    <w:rsid w:val="00D04768"/>
    <w:rsid w:val="00D130ED"/>
    <w:rsid w:val="00D133A8"/>
    <w:rsid w:val="00D16E7F"/>
    <w:rsid w:val="00D1710F"/>
    <w:rsid w:val="00D1785F"/>
    <w:rsid w:val="00D304D4"/>
    <w:rsid w:val="00D4190C"/>
    <w:rsid w:val="00D41AEC"/>
    <w:rsid w:val="00D43DD1"/>
    <w:rsid w:val="00D455FF"/>
    <w:rsid w:val="00D55605"/>
    <w:rsid w:val="00D74C02"/>
    <w:rsid w:val="00D800C4"/>
    <w:rsid w:val="00D82EA7"/>
    <w:rsid w:val="00D869CB"/>
    <w:rsid w:val="00D917F7"/>
    <w:rsid w:val="00D93A06"/>
    <w:rsid w:val="00DA2B23"/>
    <w:rsid w:val="00DB76BF"/>
    <w:rsid w:val="00DC16F6"/>
    <w:rsid w:val="00DC1860"/>
    <w:rsid w:val="00DC2056"/>
    <w:rsid w:val="00DE00E0"/>
    <w:rsid w:val="00DE1534"/>
    <w:rsid w:val="00DE3758"/>
    <w:rsid w:val="00DE3FFA"/>
    <w:rsid w:val="00DE439C"/>
    <w:rsid w:val="00DE4F5F"/>
    <w:rsid w:val="00DF1E89"/>
    <w:rsid w:val="00E02D74"/>
    <w:rsid w:val="00E06299"/>
    <w:rsid w:val="00E12B4C"/>
    <w:rsid w:val="00E14B3F"/>
    <w:rsid w:val="00E175AA"/>
    <w:rsid w:val="00E22396"/>
    <w:rsid w:val="00E23ED5"/>
    <w:rsid w:val="00E25CB0"/>
    <w:rsid w:val="00E338CA"/>
    <w:rsid w:val="00E33A3E"/>
    <w:rsid w:val="00E450DF"/>
    <w:rsid w:val="00E502AF"/>
    <w:rsid w:val="00E53CDD"/>
    <w:rsid w:val="00E559B3"/>
    <w:rsid w:val="00E57C53"/>
    <w:rsid w:val="00E6202C"/>
    <w:rsid w:val="00E63921"/>
    <w:rsid w:val="00E64438"/>
    <w:rsid w:val="00E6776B"/>
    <w:rsid w:val="00E70B4D"/>
    <w:rsid w:val="00E71D9B"/>
    <w:rsid w:val="00E77E31"/>
    <w:rsid w:val="00E90867"/>
    <w:rsid w:val="00E93AA4"/>
    <w:rsid w:val="00E96262"/>
    <w:rsid w:val="00E97901"/>
    <w:rsid w:val="00E97C1E"/>
    <w:rsid w:val="00EA04C8"/>
    <w:rsid w:val="00EB281D"/>
    <w:rsid w:val="00EB56AE"/>
    <w:rsid w:val="00EB7D60"/>
    <w:rsid w:val="00EC0BE1"/>
    <w:rsid w:val="00EC5348"/>
    <w:rsid w:val="00EC60A1"/>
    <w:rsid w:val="00EC6E4A"/>
    <w:rsid w:val="00ED4046"/>
    <w:rsid w:val="00ED5139"/>
    <w:rsid w:val="00ED68F6"/>
    <w:rsid w:val="00EE30A2"/>
    <w:rsid w:val="00EF0155"/>
    <w:rsid w:val="00EF1D03"/>
    <w:rsid w:val="00EF39D4"/>
    <w:rsid w:val="00F03149"/>
    <w:rsid w:val="00F0440A"/>
    <w:rsid w:val="00F12A5C"/>
    <w:rsid w:val="00F17B99"/>
    <w:rsid w:val="00F21680"/>
    <w:rsid w:val="00F303E3"/>
    <w:rsid w:val="00F32DE2"/>
    <w:rsid w:val="00F361DC"/>
    <w:rsid w:val="00F37548"/>
    <w:rsid w:val="00F41EC6"/>
    <w:rsid w:val="00F420F7"/>
    <w:rsid w:val="00F4412E"/>
    <w:rsid w:val="00F56BA7"/>
    <w:rsid w:val="00F63AC3"/>
    <w:rsid w:val="00F66241"/>
    <w:rsid w:val="00F72F0D"/>
    <w:rsid w:val="00F730CA"/>
    <w:rsid w:val="00F762AB"/>
    <w:rsid w:val="00F775FE"/>
    <w:rsid w:val="00F779EA"/>
    <w:rsid w:val="00F81B62"/>
    <w:rsid w:val="00F94E19"/>
    <w:rsid w:val="00FA347A"/>
    <w:rsid w:val="00FA3B07"/>
    <w:rsid w:val="00FA5EEF"/>
    <w:rsid w:val="00FA7812"/>
    <w:rsid w:val="00FB5294"/>
    <w:rsid w:val="00FB5EF7"/>
    <w:rsid w:val="00FD4998"/>
    <w:rsid w:val="00FD652E"/>
    <w:rsid w:val="00FE14F6"/>
    <w:rsid w:val="00FE1828"/>
    <w:rsid w:val="00FE7C37"/>
    <w:rsid w:val="073609A4"/>
    <w:rsid w:val="07513C3F"/>
    <w:rsid w:val="08F07C24"/>
    <w:rsid w:val="0A6F43B6"/>
    <w:rsid w:val="0A854585"/>
    <w:rsid w:val="0C1F378E"/>
    <w:rsid w:val="0CE046FF"/>
    <w:rsid w:val="0F524EC5"/>
    <w:rsid w:val="0FA958C4"/>
    <w:rsid w:val="0FC041F6"/>
    <w:rsid w:val="110D03D3"/>
    <w:rsid w:val="117303E1"/>
    <w:rsid w:val="1185013D"/>
    <w:rsid w:val="16A329BB"/>
    <w:rsid w:val="18925664"/>
    <w:rsid w:val="19CA6B50"/>
    <w:rsid w:val="1B262E08"/>
    <w:rsid w:val="1B557422"/>
    <w:rsid w:val="1DA061D3"/>
    <w:rsid w:val="1DA340AC"/>
    <w:rsid w:val="1E480B70"/>
    <w:rsid w:val="1E6471D9"/>
    <w:rsid w:val="1F385619"/>
    <w:rsid w:val="21570719"/>
    <w:rsid w:val="219A1BA8"/>
    <w:rsid w:val="25393977"/>
    <w:rsid w:val="25E2000C"/>
    <w:rsid w:val="26212284"/>
    <w:rsid w:val="26513524"/>
    <w:rsid w:val="27F554D9"/>
    <w:rsid w:val="28CB0C71"/>
    <w:rsid w:val="296C0048"/>
    <w:rsid w:val="29B917B0"/>
    <w:rsid w:val="2A924188"/>
    <w:rsid w:val="311C632C"/>
    <w:rsid w:val="31592E8F"/>
    <w:rsid w:val="31B34E21"/>
    <w:rsid w:val="33EC2F28"/>
    <w:rsid w:val="340263F8"/>
    <w:rsid w:val="346B6966"/>
    <w:rsid w:val="346F65C7"/>
    <w:rsid w:val="35AC5498"/>
    <w:rsid w:val="37F159C0"/>
    <w:rsid w:val="3B2A7944"/>
    <w:rsid w:val="3DFB08AC"/>
    <w:rsid w:val="3FBE0C0A"/>
    <w:rsid w:val="428E2DE2"/>
    <w:rsid w:val="436B16CB"/>
    <w:rsid w:val="44B22B75"/>
    <w:rsid w:val="48535CF0"/>
    <w:rsid w:val="4B0D49D4"/>
    <w:rsid w:val="4B3F2C84"/>
    <w:rsid w:val="4C1F56B2"/>
    <w:rsid w:val="4C3733B5"/>
    <w:rsid w:val="4D530306"/>
    <w:rsid w:val="4D6F1034"/>
    <w:rsid w:val="4E571CE2"/>
    <w:rsid w:val="514911D5"/>
    <w:rsid w:val="51C024CA"/>
    <w:rsid w:val="52C66220"/>
    <w:rsid w:val="53B66D5E"/>
    <w:rsid w:val="545913FC"/>
    <w:rsid w:val="55EB00BD"/>
    <w:rsid w:val="57F045FF"/>
    <w:rsid w:val="58277551"/>
    <w:rsid w:val="597E4509"/>
    <w:rsid w:val="59BF1A00"/>
    <w:rsid w:val="59DB4A1C"/>
    <w:rsid w:val="5A26050F"/>
    <w:rsid w:val="5A5E604E"/>
    <w:rsid w:val="5AF041C1"/>
    <w:rsid w:val="5B13384B"/>
    <w:rsid w:val="5B4661F0"/>
    <w:rsid w:val="5E856540"/>
    <w:rsid w:val="60A47310"/>
    <w:rsid w:val="621B271F"/>
    <w:rsid w:val="67FE2D3E"/>
    <w:rsid w:val="68DA0536"/>
    <w:rsid w:val="6BF65931"/>
    <w:rsid w:val="6C101AAB"/>
    <w:rsid w:val="6C55717E"/>
    <w:rsid w:val="6CAE5570"/>
    <w:rsid w:val="6D5010DF"/>
    <w:rsid w:val="6D93407F"/>
    <w:rsid w:val="70D65585"/>
    <w:rsid w:val="7123227F"/>
    <w:rsid w:val="724D150E"/>
    <w:rsid w:val="75E77699"/>
    <w:rsid w:val="77311BCB"/>
    <w:rsid w:val="77804AAF"/>
    <w:rsid w:val="77F2388B"/>
    <w:rsid w:val="788C4A0B"/>
    <w:rsid w:val="7CDC7BD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alloon Text"/>
    <w:basedOn w:val="1"/>
    <w:link w:val="15"/>
    <w:autoRedefine/>
    <w:semiHidden/>
    <w:unhideWhenUsed/>
    <w:qFormat/>
    <w:uiPriority w:val="99"/>
    <w:rPr>
      <w:sz w:val="18"/>
      <w:szCs w:val="18"/>
    </w:rPr>
  </w:style>
  <w:style w:type="paragraph" w:styleId="3">
    <w:name w:val="footer"/>
    <w:basedOn w:val="1"/>
    <w:link w:val="13"/>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6"/>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basedOn w:val="1"/>
    <w:link w:val="18"/>
    <w:semiHidden/>
    <w:unhideWhenUsed/>
    <w:qFormat/>
    <w:uiPriority w:val="99"/>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30" w:lineRule="atLeast"/>
      <w:ind w:left="0" w:right="0"/>
      <w:jc w:val="left"/>
    </w:pPr>
    <w:rPr>
      <w:rFonts w:ascii="Arial" w:hAnsi="Arial" w:eastAsia="宋体" w:cs="Arial"/>
      <w:kern w:val="0"/>
      <w:sz w:val="21"/>
      <w:szCs w:val="21"/>
      <w:lang w:val="en-US" w:eastAsia="zh-CN" w:bidi="ar"/>
    </w:rPr>
  </w:style>
  <w:style w:type="paragraph" w:styleId="6">
    <w:name w:val="Normal (Web)"/>
    <w:basedOn w:val="1"/>
    <w:semiHidden/>
    <w:unhideWhenUsed/>
    <w:qFormat/>
    <w:uiPriority w:val="99"/>
    <w:pPr>
      <w:keepNext w:val="0"/>
      <w:keepLines w:val="0"/>
      <w:widowControl/>
      <w:suppressLineNumbers w:val="0"/>
      <w:spacing w:before="0" w:beforeAutospacing="1" w:after="0" w:afterAutospacing="1"/>
      <w:ind w:left="0" w:right="0"/>
      <w:jc w:val="left"/>
    </w:pPr>
    <w:rPr>
      <w:rFonts w:hint="eastAsia" w:ascii="宋体" w:hAnsi="宋体" w:eastAsia="宋体" w:cs="宋体"/>
      <w:kern w:val="0"/>
      <w:sz w:val="24"/>
      <w:szCs w:val="24"/>
      <w:lang w:val="en-US" w:eastAsia="zh-CN" w:bidi="ar"/>
    </w:rPr>
  </w:style>
  <w:style w:type="table" w:styleId="8">
    <w:name w:val="Table Grid"/>
    <w:basedOn w:val="7"/>
    <w:autoRedefine/>
    <w:qFormat/>
    <w:uiPriority w:val="59"/>
    <w:rPr>
      <w:rFonts w:asciiTheme="minorHAnsi" w:hAnsiTheme="minorHAnsi" w:eastAsiaTheme="minorEastAsia" w:cstheme="minorBidi"/>
      <w:kern w:val="2"/>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FollowedHyperlink"/>
    <w:basedOn w:val="9"/>
    <w:semiHidden/>
    <w:unhideWhenUsed/>
    <w:qFormat/>
    <w:uiPriority w:val="99"/>
    <w:rPr>
      <w:color w:val="96607D"/>
      <w:u w:val="single"/>
    </w:rPr>
  </w:style>
  <w:style w:type="character" w:styleId="11">
    <w:name w:val="Hyperlink"/>
    <w:basedOn w:val="9"/>
    <w:autoRedefine/>
    <w:unhideWhenUsed/>
    <w:qFormat/>
    <w:uiPriority w:val="99"/>
    <w:rPr>
      <w:color w:val="0000FF" w:themeColor="hyperlink"/>
      <w:u w:val="single"/>
      <w14:textFill>
        <w14:solidFill>
          <w14:schemeClr w14:val="hlink"/>
        </w14:solidFill>
      </w14:textFill>
    </w:rPr>
  </w:style>
  <w:style w:type="character" w:customStyle="1" w:styleId="12">
    <w:name w:val="页眉 Char"/>
    <w:basedOn w:val="9"/>
    <w:link w:val="4"/>
    <w:autoRedefine/>
    <w:semiHidden/>
    <w:qFormat/>
    <w:uiPriority w:val="99"/>
    <w:rPr>
      <w:sz w:val="18"/>
      <w:szCs w:val="18"/>
    </w:rPr>
  </w:style>
  <w:style w:type="character" w:customStyle="1" w:styleId="13">
    <w:name w:val="页脚 Char"/>
    <w:basedOn w:val="9"/>
    <w:link w:val="3"/>
    <w:autoRedefine/>
    <w:semiHidden/>
    <w:qFormat/>
    <w:uiPriority w:val="99"/>
    <w:rPr>
      <w:sz w:val="18"/>
      <w:szCs w:val="18"/>
    </w:rPr>
  </w:style>
  <w:style w:type="paragraph" w:styleId="14">
    <w:name w:val="List Paragraph"/>
    <w:basedOn w:val="1"/>
    <w:autoRedefine/>
    <w:qFormat/>
    <w:uiPriority w:val="34"/>
    <w:pPr>
      <w:ind w:firstLine="420" w:firstLineChars="200"/>
    </w:pPr>
  </w:style>
  <w:style w:type="character" w:customStyle="1" w:styleId="15">
    <w:name w:val="批注框文本 Char"/>
    <w:basedOn w:val="9"/>
    <w:link w:val="2"/>
    <w:autoRedefine/>
    <w:semiHidden/>
    <w:qFormat/>
    <w:uiPriority w:val="99"/>
    <w:rPr>
      <w:sz w:val="18"/>
      <w:szCs w:val="18"/>
    </w:rPr>
  </w:style>
  <w:style w:type="character" w:customStyle="1" w:styleId="16">
    <w:name w:val="页眉 字符"/>
    <w:basedOn w:val="9"/>
    <w:link w:val="4"/>
    <w:autoRedefine/>
    <w:qFormat/>
    <w:uiPriority w:val="0"/>
    <w:rPr>
      <w:kern w:val="2"/>
      <w:sz w:val="18"/>
      <w:szCs w:val="18"/>
    </w:rPr>
  </w:style>
  <w:style w:type="character" w:customStyle="1" w:styleId="17">
    <w:name w:val="apple-converted-space"/>
    <w:basedOn w:val="9"/>
    <w:qFormat/>
    <w:uiPriority w:val="0"/>
  </w:style>
  <w:style w:type="character" w:customStyle="1" w:styleId="18">
    <w:name w:val="HTML 预设格式 字符"/>
    <w:basedOn w:val="9"/>
    <w:link w:val="5"/>
    <w:qFormat/>
    <w:uiPriority w:val="0"/>
    <w:rPr>
      <w:rFonts w:hint="default" w:ascii="Arial" w:hAnsi="Arial" w:cs="Arial"/>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E2BB71-743B-44F3-80A4-D5436CCB680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1195</Words>
  <Characters>1201</Characters>
  <Lines>4</Lines>
  <Paragraphs>1</Paragraphs>
  <TotalTime>3</TotalTime>
  <ScaleCrop>false</ScaleCrop>
  <LinksUpToDate>false</LinksUpToDate>
  <CharactersWithSpaces>1242</CharactersWithSpaces>
  <Application>WPS Office_12.1.0.17440_F1E327BC-269C-435d-A152-05C5408002CA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2022-11-29T03:48:00Z</dcterms:created>
  <dc:creator>Tony</dc:creator>
  <cp:lastModifiedBy>孟加拉国的树袋熊</cp:lastModifiedBy>
  <cp:lastPrinted>2024-09-02T04:53:00Z</cp:lastPrinted>
  <dcterms:modified xsi:type="dcterms:W3CDTF">2024-10-30T04:07:49Z</dcterms:modified>
  <cp:revision>129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2052-12.1.0.17440</vt:lpwstr>
  </property>
  <property fmtid="{D5CDD505-2E9C-101B-9397-08002B2CF9AE}" pid="3" name="ICV">
    <vt:lpwstr>2D0B2AB4E79746D8874D1125A4F8E4CB_13</vt:lpwstr>
  </property>
</Properties>
</file>