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C1EFF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335A2093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784D5D52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常州市新北区小学语文</w:t>
      </w:r>
    </w:p>
    <w:p w14:paraId="4D64E1BB">
      <w:pPr>
        <w:spacing w:line="600" w:lineRule="auto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黄华萍</w:t>
      </w:r>
      <w:r>
        <w:rPr>
          <w:rFonts w:hint="eastAsia" w:ascii="黑体" w:hAnsi="黑体" w:eastAsia="黑体" w:cs="黑体"/>
          <w:b/>
          <w:sz w:val="48"/>
          <w:szCs w:val="48"/>
        </w:rPr>
        <w:t>优秀教师培育室</w:t>
      </w:r>
      <w:bookmarkStart w:id="0" w:name="_GoBack"/>
      <w:bookmarkEnd w:id="0"/>
      <w:r>
        <w:rPr>
          <w:rFonts w:hint="eastAsia" w:ascii="黑体" w:hAnsi="黑体" w:eastAsia="黑体" w:cs="黑体"/>
          <w:b/>
          <w:sz w:val="48"/>
          <w:szCs w:val="48"/>
        </w:rPr>
        <w:t>活动</w:t>
      </w:r>
    </w:p>
    <w:p w14:paraId="634EADFB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224155</wp:posOffset>
            </wp:positionV>
            <wp:extent cx="5159375" cy="3900805"/>
            <wp:effectExtent l="0" t="0" r="3175" b="4445"/>
            <wp:wrapNone/>
            <wp:docPr id="8" name="图片 8" descr="299AE859AFA17B38776FDE8503CB4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9AE859AFA17B38776FDE8503CB4F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E459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518D6CF">
      <w:pPr>
        <w:keepNext w:val="0"/>
        <w:keepLines w:val="0"/>
        <w:widowControl/>
        <w:suppressLineNumbers w:val="0"/>
        <w:jc w:val="left"/>
      </w:pPr>
    </w:p>
    <w:p w14:paraId="56A20BFF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638B3AF0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1F4FAD4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0006A0E6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7B8E631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7E96137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D765999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33A063B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25A3FD6E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0F237A5">
      <w:pPr>
        <w:ind w:firstLine="964" w:firstLineChars="300"/>
        <w:jc w:val="both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 办：新北区小学语文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黄华萍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优秀教师培育室</w:t>
      </w:r>
    </w:p>
    <w:p w14:paraId="3204245A">
      <w:pPr>
        <w:ind w:firstLine="964" w:firstLineChars="300"/>
        <w:jc w:val="both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承 办：常州市新北区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香槟湖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小学</w:t>
      </w:r>
    </w:p>
    <w:p w14:paraId="533A61DB">
      <w:pPr>
        <w:ind w:firstLine="2891" w:firstLineChars="9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23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日</w:t>
      </w:r>
    </w:p>
    <w:p w14:paraId="0105222F"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304990C"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二十三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 w14:paraId="4D245390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9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  <w:t xml:space="preserve"> </w:t>
      </w:r>
    </w:p>
    <w:p w14:paraId="4D046EDF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二十三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次活动，具体事项通知如下：</w:t>
      </w:r>
    </w:p>
    <w:p w14:paraId="0CAEAF6A">
      <w:pPr>
        <w:pStyle w:val="5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4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日上午</w:t>
      </w:r>
    </w:p>
    <w:p w14:paraId="313AA73D">
      <w:pPr>
        <w:pStyle w:val="5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ind w:left="0" w:leftChars="0" w:firstLine="0" w:firstLineChars="0"/>
        <w:rPr>
          <w:rStyle w:val="9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活动地点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：</w:t>
      </w:r>
      <w:r>
        <w:rPr>
          <w:rStyle w:val="9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新北区香槟湖小学</w:t>
      </w:r>
    </w:p>
    <w:p w14:paraId="565B7284">
      <w:pPr>
        <w:pStyle w:val="5"/>
        <w:widowControl/>
        <w:numPr>
          <w:ilvl w:val="0"/>
          <w:numId w:val="0"/>
        </w:numPr>
        <w:shd w:val="clear" w:color="auto" w:fill="FFFFFF"/>
        <w:adjustRightInd w:val="0"/>
        <w:snapToGrid w:val="0"/>
        <w:spacing w:beforeAutospacing="0" w:afterAutospacing="0" w:line="312" w:lineRule="auto"/>
        <w:ind w:leftChars="0"/>
        <w:rPr>
          <w:rFonts w:ascii="宋体" w:hAnsi="宋体" w:eastAsia="宋体" w:cs="宋体"/>
          <w:color w:val="auto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培育室全体成员</w:t>
      </w:r>
    </w:p>
    <w:p w14:paraId="02DEF4B6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hint="default" w:ascii="宋体" w:hAnsi="宋体" w:eastAsia="宋体" w:cs="宋体"/>
          <w:color w:val="C00000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四、活动主题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eastAsia="zh-CN"/>
        </w:rPr>
        <w:t>：</w:t>
      </w: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涵咏共话知人物  神性温情各千秋</w:t>
      </w:r>
    </w:p>
    <w:p w14:paraId="48324A69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1960" w:firstLineChars="700"/>
        <w:rPr>
          <w:rStyle w:val="9"/>
          <w:rFonts w:hint="default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——</w:t>
      </w: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探索中高段故事类文本思维力的培养路径</w:t>
      </w:r>
    </w:p>
    <w:p w14:paraId="1431740D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五、活动安排：</w:t>
      </w:r>
      <w:r>
        <w:rPr>
          <w:rStyle w:val="9"/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</w:p>
    <w:tbl>
      <w:tblPr>
        <w:tblStyle w:val="6"/>
        <w:tblpPr w:leftFromText="180" w:rightFromText="180" w:vertAnchor="text" w:horzAnchor="page" w:tblpX="1464" w:tblpY="126"/>
        <w:tblOverlap w:val="never"/>
        <w:tblW w:w="961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1"/>
        <w:gridCol w:w="1519"/>
        <w:gridCol w:w="1140"/>
        <w:gridCol w:w="2922"/>
        <w:gridCol w:w="1953"/>
        <w:gridCol w:w="1631"/>
      </w:tblGrid>
      <w:tr w14:paraId="434567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5" w:hRule="atLeast"/>
        </w:trPr>
        <w:tc>
          <w:tcPr>
            <w:tcW w:w="1970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6818D8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时 间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521489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板块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01635F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内  容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AB77F7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人员</w:t>
            </w:r>
          </w:p>
        </w:tc>
        <w:tc>
          <w:tcPr>
            <w:tcW w:w="163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0BDD62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  <w:t>地点</w:t>
            </w:r>
          </w:p>
        </w:tc>
      </w:tr>
      <w:tr w14:paraId="2CF191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86F929"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23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BC78488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ABB1855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B7172C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四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盘古开天地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91D12B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殷花</w:t>
            </w:r>
          </w:p>
          <w:p w14:paraId="10DFC6D2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新桥第二实验小学</w:t>
            </w:r>
          </w:p>
        </w:tc>
        <w:tc>
          <w:tcPr>
            <w:tcW w:w="163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E71110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一楼报告厅</w:t>
            </w:r>
          </w:p>
        </w:tc>
      </w:tr>
      <w:tr w14:paraId="7C2333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729C05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861560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55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3D2F56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C1209F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五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慈母情深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665AA5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任亚楠</w:t>
            </w:r>
          </w:p>
          <w:p w14:paraId="6DE96E47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香槟湖小学</w:t>
            </w:r>
          </w:p>
        </w:tc>
        <w:tc>
          <w:tcPr>
            <w:tcW w:w="163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347BF9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E5A58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D4739A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F2959B">
            <w:pPr>
              <w:pStyle w:val="5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:10—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FD1E584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评课研讨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DA7D1B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执教老师说课、反思</w:t>
            </w:r>
          </w:p>
          <w:p w14:paraId="4D185562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工作室成员评课研讨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20BD25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</w:t>
            </w:r>
          </w:p>
        </w:tc>
        <w:tc>
          <w:tcPr>
            <w:tcW w:w="163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35C75AB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一楼报告厅</w:t>
            </w:r>
          </w:p>
        </w:tc>
      </w:tr>
      <w:tr w14:paraId="75BB82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2DE8D9"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8894C1">
            <w:pPr>
              <w:pStyle w:val="5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0—1</w:t>
            </w:r>
            <w:r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37421B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专家讲座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64246A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核心素养视域下小学神话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类故事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的实践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与思考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19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2528E8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黄华萍</w:t>
            </w:r>
          </w:p>
        </w:tc>
        <w:tc>
          <w:tcPr>
            <w:tcW w:w="163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483A7B">
            <w:pPr>
              <w:pStyle w:val="5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 w14:paraId="031AF666">
      <w:pPr>
        <w:pStyle w:val="5"/>
        <w:widowControl/>
        <w:shd w:val="clear" w:color="auto" w:fill="FFFFFF"/>
        <w:snapToGrid w:val="0"/>
        <w:spacing w:beforeAutospacing="0" w:afterAutospacing="0" w:line="288" w:lineRule="auto"/>
        <w:rPr>
          <w:rStyle w:val="9"/>
          <w:rFonts w:ascii="宋体" w:hAnsi="宋体" w:eastAsia="宋体" w:cs="宋体"/>
          <w:color w:val="auto"/>
          <w:sz w:val="10"/>
          <w:szCs w:val="10"/>
          <w:shd w:val="clear" w:color="auto" w:fill="FFFFFF"/>
        </w:rPr>
      </w:pPr>
    </w:p>
    <w:p w14:paraId="57EC3006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9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六、活动要求：</w:t>
      </w:r>
    </w:p>
    <w:p w14:paraId="709EA775">
      <w:pPr>
        <w:adjustRightInd w:val="0"/>
        <w:snapToGrid w:val="0"/>
        <w:spacing w:line="312" w:lineRule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1、请全体成员准时到达活动地点，不得无故请假。</w:t>
      </w:r>
    </w:p>
    <w:p w14:paraId="7BB2C8EE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Theme="minorEastAsia" w:hAnsiTheme="minorEastAsia" w:cstheme="minorEastAsia"/>
          <w:color w:val="auto"/>
          <w:sz w:val="28"/>
          <w:szCs w:val="28"/>
          <w:shd w:val="clear" w:color="auto" w:fill="FFFFFF"/>
        </w:rPr>
      </w:pPr>
      <w:r>
        <w:rPr>
          <w:rFonts w:hint="eastAsia"/>
          <w:color w:val="auto"/>
          <w:sz w:val="28"/>
          <w:szCs w:val="28"/>
        </w:rPr>
        <w:t>2、</w:t>
      </w:r>
      <w:r>
        <w:rPr>
          <w:rFonts w:hint="eastAsia" w:asciiTheme="minorEastAsia" w:hAnsiTheme="minorEastAsia" w:cstheme="minorEastAsia"/>
          <w:color w:val="auto"/>
          <w:sz w:val="28"/>
          <w:szCs w:val="28"/>
          <w:shd w:val="clear" w:color="auto" w:fill="FFFFFF"/>
        </w:rPr>
        <w:t>请全体成员提前针对研讨主题自主钻研教材，准备现场评课。</w:t>
      </w:r>
    </w:p>
    <w:p w14:paraId="294DCC77">
      <w:pPr>
        <w:pStyle w:val="5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活动分工：</w:t>
      </w:r>
    </w:p>
    <w:p w14:paraId="46D9B7DE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hint="default" w:ascii="宋体" w:hAnsi="宋体" w:eastAsia="宋体" w:cs="宋体"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签到考勤： </w:t>
      </w:r>
      <w:r>
        <w:rPr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李  妍                活动主持：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 黄汝群  </w:t>
      </w:r>
    </w:p>
    <w:p w14:paraId="0841E376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</w:t>
      </w:r>
    </w:p>
    <w:p w14:paraId="474CAD83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 w14:paraId="2650B499">
      <w:pPr>
        <w:pStyle w:val="5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 w14:paraId="6CF37CFC"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 w14:paraId="61B4F7DC"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新北区教师发展中心                                                202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10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16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    </w:t>
      </w:r>
    </w:p>
    <w:p w14:paraId="2D145240">
      <w:pPr>
        <w:adjustRightInd w:val="0"/>
        <w:snapToGrid w:val="0"/>
        <w:spacing w:line="312" w:lineRule="auto"/>
        <w:ind w:left="1680" w:hanging="1680" w:hangingChars="600"/>
        <w:jc w:val="right"/>
        <w:rPr>
          <w:rFonts w:hint="eastAsia" w:ascii="宋体" w:hAnsi="宋体"/>
          <w:sz w:val="28"/>
          <w:szCs w:val="28"/>
        </w:rPr>
      </w:pPr>
    </w:p>
    <w:p w14:paraId="4A0CA157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CCB4C52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099175" cy="6858000"/>
            <wp:effectExtent l="0" t="0" r="1587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44870" cy="7230110"/>
            <wp:effectExtent l="0" t="0" r="1778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5248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8FA68D6">
      <w:pPr>
        <w:spacing w:line="360" w:lineRule="auto"/>
        <w:rPr>
          <w:rFonts w:ascii="宋体" w:hAnsi="宋体" w:eastAsia="宋体" w:cs="宋体"/>
          <w:b/>
          <w:bCs/>
          <w:sz w:val="24"/>
        </w:rPr>
      </w:pPr>
    </w:p>
    <w:p w14:paraId="186FF753">
      <w:pPr>
        <w:adjustRightInd w:val="0"/>
        <w:snapToGrid w:val="0"/>
        <w:spacing w:line="360" w:lineRule="atLeast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盘古开天地</w:t>
      </w:r>
    </w:p>
    <w:p w14:paraId="49E7CDF5">
      <w:pPr>
        <w:adjustRightInd w:val="0"/>
        <w:snapToGrid w:val="0"/>
        <w:spacing w:line="360" w:lineRule="atLeast"/>
        <w:jc w:val="center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新桥第二实验小学 殷花</w:t>
      </w:r>
    </w:p>
    <w:p w14:paraId="269701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课前交流</w:t>
      </w:r>
    </w:p>
    <w:p w14:paraId="7CF95D3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播放小短片，追问神话故事诞生的原因？</w:t>
      </w:r>
    </w:p>
    <w:p w14:paraId="37CC88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2、学校想要开展“探寻神话故事魅力”的活动，邀请大家来担任神话故事传讲人。</w:t>
      </w:r>
    </w:p>
    <w:p w14:paraId="267F9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3、出示任务路线，开启今天第一个任务！</w:t>
      </w:r>
    </w:p>
    <w:p w14:paraId="22AB0A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E0B6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任务一：闯关游戏，猜猜猜</w:t>
      </w:r>
    </w:p>
    <w:p w14:paraId="671C8974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出示人物卡片</w:t>
      </w:r>
    </w:p>
    <w:p w14:paraId="6733D4FF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第一关：根据外貌来猜？     </w:t>
      </w:r>
    </w:p>
    <w:p w14:paraId="6C36F3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第二关：根据他们做的事情来猜？ </w:t>
      </w:r>
    </w:p>
    <w:p w14:paraId="79D86B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2、最后一幅引入《盘古开天地》，这是我国广为流传的创世神话。</w:t>
      </w:r>
    </w:p>
    <w:p w14:paraId="6660C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3、引入课题，齐读课题</w:t>
      </w:r>
    </w:p>
    <w:p w14:paraId="59F5A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AA4D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任务二：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图文对照，知神话</w:t>
      </w:r>
    </w:p>
    <w:p w14:paraId="580CA07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出示第二个任务卡：1.自由读课文，读准字音，读通句子。2.看课文插图，找到与画面对应的自然段。</w:t>
      </w:r>
    </w:p>
    <w:p w14:paraId="7F75C273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请学生按照顺序将插图贴好</w:t>
      </w:r>
    </w:p>
    <w:p w14:paraId="1E592F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、每幅画和哪些自然段相对应呢？</w:t>
      </w:r>
    </w:p>
    <w:p w14:paraId="158823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4、播放画卷：明晰课文中插图的作用，插图</w:t>
      </w:r>
      <w:r>
        <w:rPr>
          <w:rFonts w:hint="eastAsia" w:ascii="宋体" w:hAnsi="宋体" w:eastAsia="宋体" w:cs="宋体"/>
          <w:sz w:val="24"/>
          <w:szCs w:val="24"/>
        </w:rPr>
        <w:t>完整地展现了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盘古开天地的过程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借助插图可以理清故事的情节。</w:t>
      </w:r>
    </w:p>
    <w:p w14:paraId="7644B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DCE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任务三：故事支架，讲事迹</w:t>
      </w:r>
    </w:p>
    <w:p w14:paraId="50D82B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1、出示第三个任务卡：讲一讲盘古开天地的主要内容。出示法宝——鱼骨图，请小组长拿出学习单，示范如何使用？</w:t>
      </w:r>
    </w:p>
    <w:p w14:paraId="65835B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2、出示第一自然段，请同学们默读，想想盘古此时在做什么？那天地的状态又是怎样的？</w:t>
      </w:r>
    </w:p>
    <w:p w14:paraId="393AE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3、接下来，请同学们默读2-5自然段，小组合作完成学习单，小组代表进行汇报。</w:t>
      </w:r>
    </w:p>
    <w:p w14:paraId="2488D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420" w:hanging="480" w:hanging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sz w:val="24"/>
          <w:szCs w:val="24"/>
        </w:rPr>
        <w:t>现在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大家用上法宝鱼骨图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按照起因、经过、结果的发展顺序</w:t>
      </w:r>
      <w:r>
        <w:rPr>
          <w:rFonts w:hint="eastAsia" w:ascii="宋体" w:hAnsi="宋体" w:eastAsia="宋体" w:cs="宋体"/>
          <w:sz w:val="24"/>
          <w:szCs w:val="24"/>
        </w:rPr>
        <w:t>来说一说盘古开天地的过程，注意要讲得完整、简洁、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准确，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出示评价要求。</w:t>
      </w:r>
    </w:p>
    <w:p w14:paraId="55127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220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任务四：走进故事，探神奇</w:t>
      </w:r>
    </w:p>
    <w:p w14:paraId="174F43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出示第四个任务卡走进故事来探神奇之处</w:t>
      </w:r>
    </w:p>
    <w:p w14:paraId="294B9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1、请同学们自由朗读课文的第一小节，想一想哪些地方让你感觉特别神奇？</w:t>
      </w:r>
    </w:p>
    <w:p w14:paraId="23F64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（1）理解“混沌”</w:t>
      </w:r>
    </w:p>
    <w:p w14:paraId="65D2E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（2）出示“大鸡蛋”图片，链接《黑暗传》中对大鸡蛋的介绍</w:t>
      </w:r>
    </w:p>
    <w:p w14:paraId="2B8FFD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（3）指导朗读</w:t>
      </w:r>
    </w:p>
    <w:p w14:paraId="29B5A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（4）“一万八千年”，追问学生睡觉时间，感悟盘古睡觉时间之久的神奇</w:t>
      </w:r>
    </w:p>
    <w:p w14:paraId="06AB73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2、小组合作学习第二自然段，找一找什么神奇的地方，出示小组合作要求。</w:t>
      </w:r>
    </w:p>
    <w:p w14:paraId="072E7A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预设1：他一使劲翻身坐了起来，只听咔嚓一声，“大鸡蛋”裂开了一条缝，一丝微光透了进来。</w:t>
      </w:r>
    </w:p>
    <w:p w14:paraId="00BDEF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（1）盘古给你什么样的感觉？</w:t>
      </w:r>
    </w:p>
    <w:p w14:paraId="034CFF6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指导朗读</w:t>
      </w:r>
    </w:p>
    <w:p w14:paraId="1354AA9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这盘古在黑暗中睡了这么久，看到这一丝微光，他会想些什么呢？</w:t>
      </w:r>
    </w:p>
    <w:p w14:paraId="2D30534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想象着画面一起读。</w:t>
      </w:r>
    </w:p>
    <w:p w14:paraId="1CD00A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0FF2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预设2：巨人见身边有一把斧头，就拿起斧头，对着眼前的黑暗劈过去，只听见一声巨响，“大鸡蛋”碎了。</w:t>
      </w:r>
    </w:p>
    <w:p w14:paraId="30676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（1）出示开天斧</w:t>
      </w:r>
    </w:p>
    <w:p w14:paraId="68577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（2）介绍开天斧有多大？联系生活，和楼层高进行比较</w:t>
      </w:r>
    </w:p>
    <w:p w14:paraId="624A9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（3）追问盘古给你留下怎样的印象？</w:t>
      </w:r>
    </w:p>
    <w:p w14:paraId="6916E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7338A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预设3：轻而清的东西，缓缓上升，变成了天；重而浊的东西，慢慢下降，变成了地。</w:t>
      </w:r>
    </w:p>
    <w:p w14:paraId="09406765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出示动态图，引读</w:t>
      </w:r>
    </w:p>
    <w:p w14:paraId="44351E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联系生活实际说一说“清而轻”和“重而浊”的东西可能是什么？</w:t>
      </w:r>
    </w:p>
    <w:p w14:paraId="7F5E3A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（2）</w:t>
      </w:r>
      <w:r>
        <w:rPr>
          <w:rFonts w:hint="eastAsia" w:ascii="宋体" w:hAnsi="宋体" w:eastAsia="宋体" w:cs="宋体"/>
          <w:sz w:val="24"/>
          <w:szCs w:val="24"/>
        </w:rPr>
        <w:t>带着想象读好这句话，女生前半句，男生后半句。</w:t>
      </w:r>
    </w:p>
    <w:p w14:paraId="6BEC98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 w:cs="宋体"/>
          <w:sz w:val="24"/>
          <w:szCs w:val="24"/>
        </w:rPr>
        <w:t>从这句话你发现了什么呢？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链接语文补充习题的题目</w:t>
      </w:r>
    </w:p>
    <w:p w14:paraId="552F3D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（4）学生做语补，并进行校对</w:t>
      </w:r>
    </w:p>
    <w:p w14:paraId="66AC35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盘古开天地以后，他最担心天地又重新合拢。所以呀，盘古就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撑</w:t>
      </w:r>
      <w:r>
        <w:rPr>
          <w:rFonts w:hint="eastAsia" w:ascii="宋体" w:hAnsi="宋体" w:eastAsia="宋体" w:cs="宋体"/>
          <w:sz w:val="24"/>
          <w:szCs w:val="24"/>
        </w:rPr>
        <w:t>在天地当中，随着他们的变化而变化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从此以后，盘古与我们同在，风雷是盘古、日月是盘古、山水是盘古、多么神奇！下节课我们继续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探秘这部分的神奇之处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做好神话故事传讲人。</w:t>
      </w:r>
    </w:p>
    <w:p w14:paraId="54E59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A283F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作业：</w:t>
      </w:r>
    </w:p>
    <w:p w14:paraId="75564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1、就在去年，中国著名的科技公司华为研发了一款AI大模型，就取名为盘古。请大家想一想，为什么华为会以盘古来命名这款大模型呢？期待你们独特的思考。</w:t>
      </w:r>
    </w:p>
    <w:p w14:paraId="172A67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2、请你结合“快乐读书吧”，课后收集中外神话故事，读后简要概括内容，讲给小伙伴听。</w:t>
      </w:r>
    </w:p>
    <w:p w14:paraId="54BCB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hint="default"/>
          <w:lang w:val="en-US" w:eastAsia="zh-CN"/>
        </w:rPr>
      </w:pPr>
    </w:p>
    <w:p w14:paraId="487AC70E">
      <w:pPr>
        <w:spacing w:line="360" w:lineRule="auto"/>
        <w:rPr>
          <w:rFonts w:ascii="宋体" w:hAnsi="宋体" w:eastAsia="宋体" w:cs="宋体"/>
          <w:szCs w:val="21"/>
        </w:rPr>
      </w:pPr>
    </w:p>
    <w:p w14:paraId="611B1B4E">
      <w:pPr>
        <w:spacing w:line="360" w:lineRule="auto"/>
        <w:rPr>
          <w:rFonts w:ascii="宋体" w:hAnsi="宋体" w:eastAsia="宋体" w:cs="宋体"/>
          <w:szCs w:val="21"/>
        </w:rPr>
      </w:pPr>
    </w:p>
    <w:p w14:paraId="4D4C9272"/>
    <w:p w14:paraId="24F820DE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3BCED254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5A3C42A2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61B0BC6E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345DB326">
      <w:pPr>
        <w:jc w:val="both"/>
        <w:rPr>
          <w:rFonts w:hint="eastAsia" w:ascii="黑体" w:hAnsi="黑体" w:eastAsia="黑体" w:cs="黑体"/>
          <w:color w:val="auto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600D6EE">
      <w:pPr>
        <w:jc w:val="center"/>
        <w:rPr>
          <w:rFonts w:ascii="宋体" w:hAnsi="宋体" w:eastAsia="宋体" w:cs="宋体"/>
          <w:sz w:val="24"/>
          <w:szCs w:val="24"/>
        </w:rPr>
      </w:pPr>
    </w:p>
    <w:p w14:paraId="3BA4AF7D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6285" cy="788162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4450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7881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BDF87A">
      <w:pPr>
        <w:jc w:val="center"/>
        <w:rPr>
          <w:rFonts w:ascii="宋体" w:hAnsi="宋体" w:eastAsia="宋体" w:cs="宋体"/>
          <w:sz w:val="24"/>
          <w:szCs w:val="24"/>
        </w:rPr>
      </w:pPr>
    </w:p>
    <w:p w14:paraId="65372F7E">
      <w:pPr>
        <w:jc w:val="center"/>
        <w:rPr>
          <w:rFonts w:ascii="宋体" w:hAnsi="宋体" w:eastAsia="宋体" w:cs="宋体"/>
          <w:sz w:val="24"/>
          <w:szCs w:val="24"/>
        </w:rPr>
      </w:pPr>
    </w:p>
    <w:p w14:paraId="28B1AA5D">
      <w:pPr>
        <w:jc w:val="center"/>
        <w:rPr>
          <w:rFonts w:ascii="宋体" w:hAnsi="宋体" w:eastAsia="宋体" w:cs="宋体"/>
          <w:sz w:val="24"/>
          <w:szCs w:val="24"/>
        </w:rPr>
      </w:pPr>
    </w:p>
    <w:p w14:paraId="79B9D2F9">
      <w:pPr>
        <w:jc w:val="center"/>
        <w:rPr>
          <w:rFonts w:ascii="宋体" w:hAnsi="宋体" w:eastAsia="宋体" w:cs="宋体"/>
          <w:sz w:val="24"/>
          <w:szCs w:val="24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737E2956">
      <w:pPr>
        <w:jc w:val="center"/>
        <w:rPr>
          <w:rFonts w:hint="eastAsia" w:ascii="黑体" w:hAnsi="黑体" w:eastAsia="黑体" w:cs="黑体"/>
          <w:color w:val="auto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7205" cy="7880350"/>
            <wp:effectExtent l="0" t="0" r="4445" b="635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88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ADB675">
      <w:pPr>
        <w:jc w:val="center"/>
        <w:rPr>
          <w:rFonts w:ascii="宋体" w:hAnsi="宋体" w:eastAsia="宋体" w:cs="宋体"/>
          <w:sz w:val="24"/>
          <w:szCs w:val="24"/>
        </w:rPr>
      </w:pPr>
    </w:p>
    <w:p w14:paraId="4A0B24AB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7205" cy="7529830"/>
            <wp:effectExtent l="0" t="0" r="0" b="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4448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52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6E7E3F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44AF429">
      <w:pPr>
        <w:jc w:val="center"/>
        <w:rPr>
          <w:rFonts w:ascii="宋体" w:hAnsi="宋体" w:eastAsia="宋体" w:cs="宋体"/>
          <w:sz w:val="24"/>
          <w:szCs w:val="24"/>
        </w:rPr>
      </w:pPr>
    </w:p>
    <w:p w14:paraId="0FB135A5">
      <w:pPr>
        <w:jc w:val="center"/>
        <w:rPr>
          <w:rFonts w:hint="eastAsia" w:ascii="黑体" w:hAnsi="黑体" w:eastAsia="黑体" w:cs="黑体"/>
          <w:color w:val="auto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7205" cy="7508875"/>
            <wp:effectExtent l="0" t="0" r="0" b="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4714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750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346026">
      <w:pPr>
        <w:jc w:val="center"/>
        <w:rPr>
          <w:rFonts w:hint="eastAsia" w:ascii="黑体" w:hAnsi="黑体" w:eastAsia="黑体" w:cs="黑体"/>
          <w:color w:val="auto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40"/>
          <w:lang w:val="en-US" w:eastAsia="zh-CN"/>
        </w:rPr>
        <w:t>慈母情深</w:t>
      </w:r>
    </w:p>
    <w:p w14:paraId="7B97BB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香槟湖小学 任亚楠</w:t>
      </w:r>
    </w:p>
    <w:p w14:paraId="0F4BAEE5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走进场景</w:t>
      </w:r>
      <w:r>
        <w:rPr>
          <w:rFonts w:hint="default" w:ascii="黑体" w:hAnsi="黑体" w:eastAsia="黑体" w:cs="黑体"/>
          <w:color w:val="auto"/>
          <w:sz w:val="24"/>
          <w:szCs w:val="32"/>
          <w:lang w:val="en-US" w:eastAsia="zh-CN"/>
        </w:rPr>
        <w:t>，梳理文章脉络</w:t>
      </w:r>
    </w:p>
    <w:p w14:paraId="2AF1F7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同学们看过《朗读者》这个节目吗？让我们一起来看一下。</w:t>
      </w:r>
    </w:p>
    <w:p w14:paraId="7BAF7E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播放《朗读者》董卿采访梁晓声的视频片段。</w:t>
      </w:r>
    </w:p>
    <w:p w14:paraId="299BED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1.今天这节课我们一起走进梁晓声回忆母亲的文章——《慈母情深》，伸出手，跟老师一起写课题。</w:t>
      </w:r>
    </w:p>
    <w:p w14:paraId="1EFDB6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2.在这期节目中，梁晓声朗读的就是这篇课文，他说，我的母亲的样子，其实未尝不是，我们许多人的母亲。今天这节课，让我们从朗读者的角度走进文本，去感受一份最深情的母爱。请同学们把书翻到76页，完成学习任务一。</w:t>
      </w:r>
    </w:p>
    <w:p w14:paraId="5D3829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学习任务一：</w:t>
      </w:r>
    </w:p>
    <w:p w14:paraId="27C5606B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自由朗读课文，边读边标好自然段，注意读准字音，读通句子。</w:t>
      </w:r>
    </w:p>
    <w:p w14:paraId="5A36B38B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textAlignment w:val="auto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边读边思考，课文中哪些画面给你留下了深刻的印象？</w:t>
      </w:r>
    </w:p>
    <w:p w14:paraId="142F0D12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同学们读得很认真。谁来说说，课文中哪些画面给你留下了深刻的印象？</w:t>
      </w:r>
    </w:p>
    <w:p w14:paraId="7F1502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梁晓声在母亲的支持下考上了大学。后来还分配在北京电影电视制片厂工作，成为了一名作家、编剧，所以，他总能把故事写得像放电影一样有一幕一幕的场景。</w:t>
      </w:r>
    </w:p>
    <w:p w14:paraId="16B4CA9A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我们发现，原来一切的开始，是因为一本书。</w:t>
      </w:r>
    </w:p>
    <w:p w14:paraId="30982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但我想有一本《青年近卫军》，想得整天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32"/>
          <w:lang w:val="en-US" w:eastAsia="zh-CN"/>
        </w:rPr>
        <w:t>失魂落魄。</w:t>
      </w:r>
    </w:p>
    <w:p w14:paraId="4DBF9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作者想得到书，想得———（失魂落魄）这到底是一种怎样的感受啊？</w:t>
      </w:r>
    </w:p>
    <w:p w14:paraId="356877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像这样因为一件事情而整天心神不宁就叫——齐读（失魂落魄）</w:t>
      </w:r>
    </w:p>
    <w:p w14:paraId="57A367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3.为什么一本书竟让他失魂落魄呢？直接买不好吗？</w:t>
      </w:r>
    </w:p>
    <w:p w14:paraId="1CD48F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难怪作者说：母亲还从来没有一次给过我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  <w:t>这么多的钱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。我也从来没有向母亲一次要过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  <w:t>这么多的钱。</w:t>
      </w:r>
    </w:p>
    <w:p w14:paraId="3C0008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</w:pPr>
    </w:p>
    <w:p w14:paraId="3CB043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二、紧扣细节，诵读慈母情深。</w:t>
      </w:r>
    </w:p>
    <w:p w14:paraId="74FED1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1. 让我们跟随梁晓声，一起走进第一个场景。</w:t>
      </w:r>
    </w:p>
    <w:p w14:paraId="01F222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720" w:firstLineChars="300"/>
        <w:textAlignment w:val="auto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请同学们完成</w:t>
      </w: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学习任务二：</w:t>
      </w:r>
    </w:p>
    <w:p w14:paraId="05589E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720" w:firstLineChars="300"/>
        <w:textAlignment w:val="auto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默读课文6-19小节，边读边想象画面。</w:t>
      </w:r>
    </w:p>
    <w:p w14:paraId="2F55FB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720" w:firstLineChars="3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>思考这是一个怎样的工作环境？同桌交流。</w:t>
      </w:r>
    </w:p>
    <w:p w14:paraId="5D4BF0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</w:p>
    <w:p w14:paraId="18F9F4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</w:p>
    <w:p w14:paraId="2179A8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1.这是怎样的工作环境？</w:t>
      </w:r>
    </w:p>
    <w:p w14:paraId="2FF75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964" w:firstLineChars="400"/>
        <w:textAlignment w:val="auto"/>
        <w:rPr>
          <w:rFonts w:hint="eastAsia" w:ascii="黑体" w:hAnsi="黑体" w:eastAsia="黑体" w:cs="黑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32"/>
          <w:lang w:val="en-US" w:eastAsia="zh-CN"/>
        </w:rPr>
        <w:t>拥挤压抑</w:t>
      </w:r>
    </w:p>
    <w:p w14:paraId="52011E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“空间非常低矮，低矮得使人压抑，不足二百平的厂房，四壁潮湿颓败，七八十台破缝纫机……”</w:t>
      </w:r>
    </w:p>
    <w:p w14:paraId="0B74E1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（厂房不大，里面的缝纫机却很多，显得十分拥挤压抑。）</w:t>
      </w:r>
    </w:p>
    <w:p w14:paraId="54553A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压抑。抑是本课生字，伸出手，跟老师一起写。在这压抑的厂房里，你看到了什么？</w:t>
      </w:r>
    </w:p>
    <w:p w14:paraId="7B7DB7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你们发现了吗？他是怎样读出这拥挤的感觉的？（重读七八十）</w:t>
      </w:r>
    </w:p>
    <w:p w14:paraId="7F8DCC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  <w:t>（板书：反复）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这反复的“七八十”让我们有了身临其境之感。这还是怎样的环境？</w:t>
      </w:r>
    </w:p>
    <w:p w14:paraId="4A2DA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964" w:firstLineChars="400"/>
        <w:textAlignment w:val="auto"/>
        <w:rPr>
          <w:rFonts w:hint="default" w:ascii="黑体" w:hAnsi="黑体" w:eastAsia="黑体" w:cs="黑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32"/>
          <w:lang w:val="en-US" w:eastAsia="zh-CN"/>
        </w:rPr>
        <w:t>潮湿阴暗</w:t>
      </w:r>
    </w:p>
    <w:p w14:paraId="21D9C7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“四壁潮湿颓败，因为光线阴暗，每个女人的头上方都吊着一只灯泡。”</w:t>
      </w:r>
    </w:p>
    <w:p w14:paraId="4E1400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（这里潮湿，还阴暗，长期在这样的环境下眼睛肯定受不了）</w:t>
      </w:r>
    </w:p>
    <w:p w14:paraId="3E272D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黑体" w:hAnsi="黑体" w:eastAsia="黑体" w:cs="黑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color w:val="auto"/>
          <w:sz w:val="24"/>
          <w:szCs w:val="32"/>
          <w:lang w:val="en-US" w:eastAsia="zh-CN"/>
        </w:rPr>
        <w:t>闷热嘈杂</w:t>
      </w:r>
    </w:p>
    <w:p w14:paraId="29212C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“正是酷暑炎夏，窗不能开，七八十个女人的身体和七八十只灯泡所散发的热量，使我感到犹如身在蒸笼。”</w:t>
      </w:r>
    </w:p>
    <w:p w14:paraId="19A49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这密不透风的空间，还有源源不断的热量向我们袭来，简直像把我们架在火上烤一下。让我简直（</w:t>
      </w: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犹如身在蒸笼。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）让我们一起来读出这种令人窒息的感受。</w:t>
      </w:r>
    </w:p>
    <w:p w14:paraId="163CA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看来，这“身在蒸笼”给了你身临其境之感。这里不仅闷热，还很——（吵）</w:t>
      </w:r>
    </w:p>
    <w:p w14:paraId="479537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“</w:t>
      </w:r>
      <w:r>
        <w:rPr>
          <w:rFonts w:hint="default" w:ascii="楷体" w:hAnsi="楷体" w:eastAsia="楷体" w:cs="楷体"/>
          <w:color w:val="auto"/>
          <w:sz w:val="24"/>
          <w:szCs w:val="32"/>
          <w:lang w:val="en-US" w:eastAsia="zh-CN"/>
        </w:rPr>
        <w:t>七八十台破缝纫机发出的噪声震耳欲聋。</w:t>
      </w: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”</w:t>
      </w:r>
    </w:p>
    <w:p w14:paraId="79B686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什么样的声音叫震耳欲聋？（很大，吵得耳朵都快聋了。）听！（缝纫机声音）</w:t>
      </w:r>
    </w:p>
    <w:p w14:paraId="0BB6C271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梁晓声，初次来到这拥挤压抑、闷热嘈杂的厂房，你是什么感受啊？</w:t>
      </w:r>
    </w:p>
    <w:p w14:paraId="103F73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难怪，“我呆呆地将那些女人扫视一遍，却发现不了我的母亲。”</w:t>
      </w:r>
    </w:p>
    <w:p w14:paraId="1B474A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一位极其瘦弱的母亲，被这样恶劣的工作环境给———（淹没了。）</w:t>
      </w:r>
    </w:p>
    <w:p w14:paraId="37AB8D1E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母亲，我们的母亲，这里如此恶劣，我们赶紧离开吧？</w:t>
      </w:r>
    </w:p>
    <w:p w14:paraId="37FBEC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（不行，为了每月27元钱，为了我们。）</w:t>
      </w:r>
    </w:p>
    <w:p w14:paraId="42B483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是呀，一家的生计都在母亲的肩上。作者抓住环境中的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  <w:t>细节（板书）</w:t>
      </w: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进行刻画，让我们身临其境，感受到了这样一份“慈母情深！”</w:t>
      </w:r>
    </w:p>
    <w:p w14:paraId="73F5C3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同学们，学到这里，你知道如何才能成为一名好的朗读者吗？</w:t>
      </w:r>
    </w:p>
    <w:p w14:paraId="368372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  <w:t>要走进场景，身临其境，想象画面去读，才能读好。</w:t>
      </w:r>
    </w:p>
    <w:p w14:paraId="0FE05B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</w:pPr>
    </w:p>
    <w:p w14:paraId="7B393A1A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来，让我们一起走进厂房，找母亲。（播放缝纫机的声音、指名一个学生演作者。）师生合作演一演。</w:t>
      </w:r>
    </w:p>
    <w:p w14:paraId="73096D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同学们久久地说不出话来，你的内心一定充满了……（心疼、愧疚、震惊）</w:t>
      </w:r>
    </w:p>
    <w:p w14:paraId="2EC9BC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再看这段话，他为什么能带给我们这样的感受呢？</w:t>
      </w:r>
    </w:p>
    <w:p w14:paraId="584780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（不断反复强调母亲的疲惫和辛苦、母亲的动作很慢……）</w:t>
      </w:r>
    </w:p>
    <w:p w14:paraId="140613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是呀，他抓住了人物的细节进行刻画，让我们有了深入的体会。再看这段话的表达，还有什么特点吗？</w:t>
      </w:r>
    </w:p>
    <w:p w14:paraId="511926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要走进作者的内心，感同身受，才能成为一名好的朗读者。</w:t>
      </w:r>
    </w:p>
    <w:p w14:paraId="7F4C09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  <w:t>让我们化身梁晓声，做一名朗读者。（引读：背直起来了……）</w:t>
      </w:r>
    </w:p>
    <w:p w14:paraId="716226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方正仿宋_GB2312" w:hAnsi="方正仿宋_GB2312" w:eastAsia="方正仿宋_GB2312" w:cs="方正仿宋_GB2312"/>
          <w:b/>
          <w:bCs/>
          <w:color w:val="auto"/>
          <w:sz w:val="24"/>
          <w:szCs w:val="32"/>
          <w:lang w:val="en-US" w:eastAsia="zh-CN"/>
        </w:rPr>
      </w:pPr>
    </w:p>
    <w:p w14:paraId="507435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32"/>
          <w:lang w:val="en-US" w:eastAsia="zh-CN"/>
        </w:rPr>
        <w:t xml:space="preserve">    三、总结提升，走向深入阅读</w:t>
      </w:r>
    </w:p>
    <w:p w14:paraId="6B547D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  <w:lang w:val="en-US" w:eastAsia="zh-CN"/>
        </w:rPr>
        <w:t>难怪梁晓声在《母亲》一书中这样写道：“15岁那一年，我到母亲为养活我们而挣钱的那个地方的一幕幕情形，从此以后，经常浮现在我脑际……”</w:t>
      </w:r>
    </w:p>
    <w:p w14:paraId="48BC2C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课后，我们可以去看一看梁晓声的《母亲》，读一读还有哪些动人的场景，</w:t>
      </w:r>
    </w:p>
    <w:p w14:paraId="66FAAF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4"/>
          <w:szCs w:val="32"/>
          <w:lang w:val="en-US" w:eastAsia="zh-CN"/>
        </w:rPr>
        <w:t>下节课，我们从表达者的角度，学习作者如何将普通的故事写得打动人心。</w:t>
      </w:r>
    </w:p>
    <w:p w14:paraId="7EFE1C0A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4237CCFC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2FB28AA5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1CC7BB6A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089BE271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3C7002D0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p w14:paraId="01B8733A">
      <w:pPr>
        <w:adjustRightInd w:val="0"/>
        <w:snapToGrid w:val="0"/>
        <w:spacing w:line="312" w:lineRule="auto"/>
        <w:jc w:val="both"/>
        <w:rPr>
          <w:rFonts w:hint="eastAsia" w:ascii="宋体" w:hAnsi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14296E"/>
    <w:multiLevelType w:val="singleLevel"/>
    <w:tmpl w:val="8214296E"/>
    <w:lvl w:ilvl="0" w:tentative="0">
      <w:start w:val="1"/>
      <w:numFmt w:val="decimal"/>
      <w:suff w:val="nothing"/>
      <w:lvlText w:val="%1、"/>
      <w:lvlJc w:val="left"/>
      <w:rPr>
        <w:rFonts w:hint="default"/>
        <w:b w:val="0"/>
        <w:bCs w:val="0"/>
      </w:rPr>
    </w:lvl>
  </w:abstractNum>
  <w:abstractNum w:abstractNumId="1">
    <w:nsid w:val="83EE8976"/>
    <w:multiLevelType w:val="singleLevel"/>
    <w:tmpl w:val="83EE8976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A27DFEF3"/>
    <w:multiLevelType w:val="singleLevel"/>
    <w:tmpl w:val="A27DFEF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BB6D98EE"/>
    <w:multiLevelType w:val="singleLevel"/>
    <w:tmpl w:val="BB6D98EE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D64B9379"/>
    <w:multiLevelType w:val="singleLevel"/>
    <w:tmpl w:val="D64B93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917BD37"/>
    <w:multiLevelType w:val="singleLevel"/>
    <w:tmpl w:val="E917BD37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13EC7CD6"/>
    <w:multiLevelType w:val="singleLevel"/>
    <w:tmpl w:val="13EC7CD6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4D45BE1C"/>
    <w:multiLevelType w:val="singleLevel"/>
    <w:tmpl w:val="4D45BE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lNjBiZjFjZjVmYjdkYzZiZjNhMGRmODFlNGQwNGQifQ=="/>
  </w:docVars>
  <w:rsids>
    <w:rsidRoot w:val="007F4D40"/>
    <w:rsid w:val="00000F1F"/>
    <w:rsid w:val="00025ED1"/>
    <w:rsid w:val="000B5F3C"/>
    <w:rsid w:val="00100481"/>
    <w:rsid w:val="001A3CBB"/>
    <w:rsid w:val="002135F8"/>
    <w:rsid w:val="0023443F"/>
    <w:rsid w:val="002516B6"/>
    <w:rsid w:val="002F7282"/>
    <w:rsid w:val="00350D0E"/>
    <w:rsid w:val="003C63C4"/>
    <w:rsid w:val="003F1332"/>
    <w:rsid w:val="0045071A"/>
    <w:rsid w:val="00512256"/>
    <w:rsid w:val="005162CF"/>
    <w:rsid w:val="0054634B"/>
    <w:rsid w:val="00590CEE"/>
    <w:rsid w:val="005A0E8F"/>
    <w:rsid w:val="005B5781"/>
    <w:rsid w:val="005E7865"/>
    <w:rsid w:val="00692592"/>
    <w:rsid w:val="006C0785"/>
    <w:rsid w:val="006E1CA5"/>
    <w:rsid w:val="006F3911"/>
    <w:rsid w:val="00715AEE"/>
    <w:rsid w:val="007F4D40"/>
    <w:rsid w:val="008630AA"/>
    <w:rsid w:val="008747F1"/>
    <w:rsid w:val="00876086"/>
    <w:rsid w:val="00983AA4"/>
    <w:rsid w:val="009E0A2B"/>
    <w:rsid w:val="00A2342C"/>
    <w:rsid w:val="00A75E3E"/>
    <w:rsid w:val="00A83EE6"/>
    <w:rsid w:val="00AC0DEE"/>
    <w:rsid w:val="00AE789B"/>
    <w:rsid w:val="00AF737A"/>
    <w:rsid w:val="00B365AF"/>
    <w:rsid w:val="00B452BF"/>
    <w:rsid w:val="00B60CB4"/>
    <w:rsid w:val="00BB3A17"/>
    <w:rsid w:val="00C26823"/>
    <w:rsid w:val="00C27F90"/>
    <w:rsid w:val="00C51A77"/>
    <w:rsid w:val="00D01278"/>
    <w:rsid w:val="00D10BCD"/>
    <w:rsid w:val="00D17C4A"/>
    <w:rsid w:val="00DB426C"/>
    <w:rsid w:val="00DE5131"/>
    <w:rsid w:val="00E00E96"/>
    <w:rsid w:val="00E31EAE"/>
    <w:rsid w:val="00F14789"/>
    <w:rsid w:val="00F47EAF"/>
    <w:rsid w:val="00F72882"/>
    <w:rsid w:val="00F952E7"/>
    <w:rsid w:val="01F66ABD"/>
    <w:rsid w:val="02294529"/>
    <w:rsid w:val="0281396C"/>
    <w:rsid w:val="029101B2"/>
    <w:rsid w:val="03830300"/>
    <w:rsid w:val="04447FB3"/>
    <w:rsid w:val="04AD17DA"/>
    <w:rsid w:val="04E02046"/>
    <w:rsid w:val="04F75510"/>
    <w:rsid w:val="052E070D"/>
    <w:rsid w:val="053148C7"/>
    <w:rsid w:val="057F6DC9"/>
    <w:rsid w:val="05DD06BF"/>
    <w:rsid w:val="086F1377"/>
    <w:rsid w:val="0914212B"/>
    <w:rsid w:val="097C3CDF"/>
    <w:rsid w:val="0ABE7E37"/>
    <w:rsid w:val="0B2F25D2"/>
    <w:rsid w:val="0B6A4143"/>
    <w:rsid w:val="0BCC539A"/>
    <w:rsid w:val="0C1E10EA"/>
    <w:rsid w:val="0CF34325"/>
    <w:rsid w:val="0EA358CD"/>
    <w:rsid w:val="0F164F62"/>
    <w:rsid w:val="0F780602"/>
    <w:rsid w:val="10246EEB"/>
    <w:rsid w:val="10831E63"/>
    <w:rsid w:val="10A342B4"/>
    <w:rsid w:val="10B65D95"/>
    <w:rsid w:val="10E54B3C"/>
    <w:rsid w:val="10F20D97"/>
    <w:rsid w:val="11965BC6"/>
    <w:rsid w:val="13D6674E"/>
    <w:rsid w:val="144053C0"/>
    <w:rsid w:val="150D619F"/>
    <w:rsid w:val="154D1CD8"/>
    <w:rsid w:val="156D154F"/>
    <w:rsid w:val="159925D8"/>
    <w:rsid w:val="161963FE"/>
    <w:rsid w:val="163D3B03"/>
    <w:rsid w:val="1723614E"/>
    <w:rsid w:val="174F11B3"/>
    <w:rsid w:val="17773DA4"/>
    <w:rsid w:val="18746FB3"/>
    <w:rsid w:val="18CD0120"/>
    <w:rsid w:val="1AF20311"/>
    <w:rsid w:val="1B13743D"/>
    <w:rsid w:val="1B171B26"/>
    <w:rsid w:val="1B2C1274"/>
    <w:rsid w:val="1BE347FC"/>
    <w:rsid w:val="1C481FF2"/>
    <w:rsid w:val="1C573725"/>
    <w:rsid w:val="1C821221"/>
    <w:rsid w:val="1CE76161"/>
    <w:rsid w:val="1CEA5AF5"/>
    <w:rsid w:val="1EC93137"/>
    <w:rsid w:val="1F3F789D"/>
    <w:rsid w:val="1FB43DE7"/>
    <w:rsid w:val="1FD224BF"/>
    <w:rsid w:val="222B4109"/>
    <w:rsid w:val="223014EC"/>
    <w:rsid w:val="23250B58"/>
    <w:rsid w:val="23C640E9"/>
    <w:rsid w:val="256A4F48"/>
    <w:rsid w:val="257232D1"/>
    <w:rsid w:val="25BA7C7E"/>
    <w:rsid w:val="265C1C10"/>
    <w:rsid w:val="279544FE"/>
    <w:rsid w:val="28993E11"/>
    <w:rsid w:val="297E5096"/>
    <w:rsid w:val="29820AB2"/>
    <w:rsid w:val="2A0F41F8"/>
    <w:rsid w:val="2A3E1309"/>
    <w:rsid w:val="2A88034A"/>
    <w:rsid w:val="2AB15DA8"/>
    <w:rsid w:val="2B6761B2"/>
    <w:rsid w:val="2BC46ED2"/>
    <w:rsid w:val="2C297706"/>
    <w:rsid w:val="2C7E1B30"/>
    <w:rsid w:val="2C884632"/>
    <w:rsid w:val="2CBA67B5"/>
    <w:rsid w:val="2D3902EF"/>
    <w:rsid w:val="2D995073"/>
    <w:rsid w:val="2DA134D1"/>
    <w:rsid w:val="2DD35D80"/>
    <w:rsid w:val="2F3F2814"/>
    <w:rsid w:val="2F6F0EB6"/>
    <w:rsid w:val="2FDE0A0C"/>
    <w:rsid w:val="31020E4B"/>
    <w:rsid w:val="313F0607"/>
    <w:rsid w:val="31B522C5"/>
    <w:rsid w:val="31FB3AF8"/>
    <w:rsid w:val="3259065D"/>
    <w:rsid w:val="332A28B8"/>
    <w:rsid w:val="33D97E69"/>
    <w:rsid w:val="345307B1"/>
    <w:rsid w:val="347A52C4"/>
    <w:rsid w:val="348C6C89"/>
    <w:rsid w:val="35154ED0"/>
    <w:rsid w:val="358367D1"/>
    <w:rsid w:val="35B935F9"/>
    <w:rsid w:val="365928D2"/>
    <w:rsid w:val="36765608"/>
    <w:rsid w:val="36B5147E"/>
    <w:rsid w:val="37A95DA4"/>
    <w:rsid w:val="38924724"/>
    <w:rsid w:val="39535FC7"/>
    <w:rsid w:val="3A2636DC"/>
    <w:rsid w:val="3AD43138"/>
    <w:rsid w:val="3B3805A1"/>
    <w:rsid w:val="3B9A3B61"/>
    <w:rsid w:val="3BC1190E"/>
    <w:rsid w:val="3BD95BF8"/>
    <w:rsid w:val="3BE22156"/>
    <w:rsid w:val="3CD14CB5"/>
    <w:rsid w:val="3D4E5423"/>
    <w:rsid w:val="3EE04C6E"/>
    <w:rsid w:val="3F294000"/>
    <w:rsid w:val="3FC168BF"/>
    <w:rsid w:val="40766A95"/>
    <w:rsid w:val="40D07EFD"/>
    <w:rsid w:val="41162F0C"/>
    <w:rsid w:val="41702003"/>
    <w:rsid w:val="41990C37"/>
    <w:rsid w:val="41FD11C6"/>
    <w:rsid w:val="42E020C7"/>
    <w:rsid w:val="444D18C4"/>
    <w:rsid w:val="44E95A32"/>
    <w:rsid w:val="45352A25"/>
    <w:rsid w:val="4585575A"/>
    <w:rsid w:val="460F558C"/>
    <w:rsid w:val="47046B53"/>
    <w:rsid w:val="470703F1"/>
    <w:rsid w:val="485D29BF"/>
    <w:rsid w:val="48EE1869"/>
    <w:rsid w:val="494F6EBE"/>
    <w:rsid w:val="496C4F1F"/>
    <w:rsid w:val="496D1A37"/>
    <w:rsid w:val="496D6C31"/>
    <w:rsid w:val="499A379E"/>
    <w:rsid w:val="49C64593"/>
    <w:rsid w:val="4A05330E"/>
    <w:rsid w:val="4A4200BE"/>
    <w:rsid w:val="4A6030F5"/>
    <w:rsid w:val="4ACE101D"/>
    <w:rsid w:val="4B1530DD"/>
    <w:rsid w:val="4BE8719A"/>
    <w:rsid w:val="4C047D98"/>
    <w:rsid w:val="4C5440D8"/>
    <w:rsid w:val="4C7B78B7"/>
    <w:rsid w:val="4C7E095F"/>
    <w:rsid w:val="4C8E7211"/>
    <w:rsid w:val="4CDA3D74"/>
    <w:rsid w:val="4DF85079"/>
    <w:rsid w:val="4E0B4C6B"/>
    <w:rsid w:val="4E255C4E"/>
    <w:rsid w:val="4E30022D"/>
    <w:rsid w:val="4ED60DD5"/>
    <w:rsid w:val="4F1F277C"/>
    <w:rsid w:val="50146059"/>
    <w:rsid w:val="51432E2A"/>
    <w:rsid w:val="521D3F0A"/>
    <w:rsid w:val="526D37FE"/>
    <w:rsid w:val="5272350A"/>
    <w:rsid w:val="545A6004"/>
    <w:rsid w:val="54703A7A"/>
    <w:rsid w:val="54D405A3"/>
    <w:rsid w:val="56476B58"/>
    <w:rsid w:val="56BE0ACC"/>
    <w:rsid w:val="576A0C54"/>
    <w:rsid w:val="57743881"/>
    <w:rsid w:val="57FD5624"/>
    <w:rsid w:val="58985DC4"/>
    <w:rsid w:val="59391192"/>
    <w:rsid w:val="59D800F7"/>
    <w:rsid w:val="5A511C57"/>
    <w:rsid w:val="5AD64A24"/>
    <w:rsid w:val="5B1F58B2"/>
    <w:rsid w:val="5B3B3410"/>
    <w:rsid w:val="5D9E1657"/>
    <w:rsid w:val="5DBD5979"/>
    <w:rsid w:val="5DE539C0"/>
    <w:rsid w:val="5F21609C"/>
    <w:rsid w:val="5FE377F5"/>
    <w:rsid w:val="60402552"/>
    <w:rsid w:val="605204D7"/>
    <w:rsid w:val="6074044E"/>
    <w:rsid w:val="62514E85"/>
    <w:rsid w:val="626A7D5A"/>
    <w:rsid w:val="62D81168"/>
    <w:rsid w:val="63497970"/>
    <w:rsid w:val="64292102"/>
    <w:rsid w:val="6436331B"/>
    <w:rsid w:val="655F5ECF"/>
    <w:rsid w:val="65C25218"/>
    <w:rsid w:val="664D7777"/>
    <w:rsid w:val="66A03A58"/>
    <w:rsid w:val="68300148"/>
    <w:rsid w:val="68B114C9"/>
    <w:rsid w:val="68F46BE0"/>
    <w:rsid w:val="69313380"/>
    <w:rsid w:val="69D02B99"/>
    <w:rsid w:val="69D865C9"/>
    <w:rsid w:val="69DB3724"/>
    <w:rsid w:val="6A633A0D"/>
    <w:rsid w:val="6B340F05"/>
    <w:rsid w:val="6BAA0AC4"/>
    <w:rsid w:val="6C022DB1"/>
    <w:rsid w:val="6C164AAF"/>
    <w:rsid w:val="6C4B4758"/>
    <w:rsid w:val="6CBC11F7"/>
    <w:rsid w:val="6D317DF2"/>
    <w:rsid w:val="6D6D220B"/>
    <w:rsid w:val="6E093C0C"/>
    <w:rsid w:val="6E254405"/>
    <w:rsid w:val="6F1475C7"/>
    <w:rsid w:val="6F451933"/>
    <w:rsid w:val="6FA73BEB"/>
    <w:rsid w:val="700E61C9"/>
    <w:rsid w:val="705E7DB9"/>
    <w:rsid w:val="708501C9"/>
    <w:rsid w:val="70A626A3"/>
    <w:rsid w:val="71031AA6"/>
    <w:rsid w:val="719938CD"/>
    <w:rsid w:val="71C9435C"/>
    <w:rsid w:val="721675B7"/>
    <w:rsid w:val="722D6BBF"/>
    <w:rsid w:val="7275440B"/>
    <w:rsid w:val="736D76AA"/>
    <w:rsid w:val="741131CA"/>
    <w:rsid w:val="742835D1"/>
    <w:rsid w:val="75912ACE"/>
    <w:rsid w:val="75C1281D"/>
    <w:rsid w:val="75CD053C"/>
    <w:rsid w:val="766F3739"/>
    <w:rsid w:val="768C07D1"/>
    <w:rsid w:val="76BF0B4D"/>
    <w:rsid w:val="77C22432"/>
    <w:rsid w:val="78BB1F2A"/>
    <w:rsid w:val="790E548B"/>
    <w:rsid w:val="795310F0"/>
    <w:rsid w:val="7A2E1FAB"/>
    <w:rsid w:val="7B9A4DB4"/>
    <w:rsid w:val="7BC462D5"/>
    <w:rsid w:val="7BE2675B"/>
    <w:rsid w:val="7C9D658F"/>
    <w:rsid w:val="7DB94FBD"/>
    <w:rsid w:val="7DCB394B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3465</Words>
  <Characters>3526</Characters>
  <Lines>5</Lines>
  <Paragraphs>1</Paragraphs>
  <TotalTime>0</TotalTime>
  <ScaleCrop>false</ScaleCrop>
  <LinksUpToDate>false</LinksUpToDate>
  <CharactersWithSpaces>3691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如水月光</cp:lastModifiedBy>
  <cp:lastPrinted>2024-10-21T06:07:00Z</cp:lastPrinted>
  <dcterms:modified xsi:type="dcterms:W3CDTF">2024-10-27T07:16:54Z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C4B7C6F2E71D4E848C0E4EB4B85E4289_13</vt:lpwstr>
  </property>
</Properties>
</file>