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.10.25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7D2EC64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067877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33B98C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22812F1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50F775C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10位幼儿病假。今天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发现今天孩子们的情绪都非常稳定，大部分孩子来园后可以主动跟老师打招呼，自己绕水杯带。今天午餐时所有的孩子都可以把自己的菜吃完。午睡时代霄、高蝶珺睡觉时间很短！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46355</wp:posOffset>
            </wp:positionV>
            <wp:extent cx="2204085" cy="2939415"/>
            <wp:effectExtent l="0" t="0" r="5715" b="1905"/>
            <wp:wrapSquare wrapText="bothSides"/>
            <wp:docPr id="2" name="图片 2" descr="IMG_20241025_14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25_1411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数学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打电话</w:t>
      </w:r>
    </w:p>
    <w:p w14:paraId="6D30309C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感知物体的数量及其数字，对应关系是小班学习数学的重要阶段，而小班的孩子是以具体形象思维为主的，数字1、2、3是一个抽象的概念符号，要引导幼儿将数字点卡与物体数量联系起来。活动采用打电话的情境破译电话号码，利用游戏的形式感知数量并认识数字点卡。</w:t>
      </w:r>
    </w:p>
    <w:p w14:paraId="7533B194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在平时的活动中发现大部分孩子能熟练的唱数，对数量的感知方面大部分幼儿是比较好的，对于数数方面，孩子的目测能力不是很强，也不能够准确地按物取数。</w:t>
      </w:r>
      <w:r>
        <w:rPr>
          <w:rFonts w:hint="eastAsia" w:ascii="宋体" w:hAnsi="宋体" w:eastAsia="宋体" w:cs="宋体"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张艺彤、刘若熙、韩雨彤、翁鸿泽、祝嘉沁、谌昱昕、冯育泽、</w:t>
      </w:r>
      <w:r>
        <w:rPr>
          <w:rFonts w:ascii="宋体" w:hAnsi="宋体" w:cs="宋体"/>
          <w:kern w:val="0"/>
          <w:szCs w:val="21"/>
        </w:rPr>
        <w:t>认识1</w:t>
      </w:r>
      <w:r>
        <w:rPr>
          <w:rFonts w:hint="eastAsia" w:ascii="宋体" w:hAnsi="宋体" w:cs="宋体"/>
          <w:kern w:val="0"/>
          <w:szCs w:val="21"/>
        </w:rPr>
        <w:t>—</w:t>
      </w:r>
      <w:r>
        <w:rPr>
          <w:rFonts w:ascii="宋体" w:hAnsi="宋体" w:cs="宋体"/>
          <w:kern w:val="0"/>
          <w:szCs w:val="21"/>
        </w:rPr>
        <w:t>3</w:t>
      </w:r>
      <w:r>
        <w:rPr>
          <w:rFonts w:hint="eastAsia" w:ascii="宋体" w:hAnsi="宋体" w:cs="宋体"/>
          <w:kern w:val="0"/>
          <w:szCs w:val="21"/>
        </w:rPr>
        <w:t>的</w:t>
      </w:r>
      <w:r>
        <w:rPr>
          <w:rFonts w:ascii="宋体" w:hAnsi="宋体" w:cs="宋体"/>
          <w:kern w:val="0"/>
          <w:szCs w:val="21"/>
        </w:rPr>
        <w:t>数字</w:t>
      </w:r>
      <w:r>
        <w:rPr>
          <w:rFonts w:hint="eastAsia" w:ascii="宋体" w:hAnsi="宋体" w:cs="宋体"/>
          <w:kern w:val="0"/>
          <w:szCs w:val="21"/>
        </w:rPr>
        <w:t>点卡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ascii="宋体" w:hAnsi="宋体" w:cs="宋体"/>
          <w:kern w:val="0"/>
          <w:szCs w:val="21"/>
        </w:rPr>
        <w:t>能正确感知3以内的数量</w:t>
      </w:r>
      <w:r>
        <w:rPr>
          <w:rFonts w:hint="eastAsia" w:ascii="宋体" w:hAnsi="宋体" w:eastAsia="宋体" w:cs="宋体"/>
          <w:szCs w:val="21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刘语辰、高碟珺、汤语桐、陆博渊、黄宇骞、代霄、顾奕凯</w:t>
      </w:r>
      <w:r>
        <w:rPr>
          <w:rFonts w:hint="eastAsia" w:ascii="宋体" w:hAnsi="宋体" w:eastAsia="宋体" w:cs="宋体"/>
          <w:szCs w:val="21"/>
          <w:lang w:val="en-US" w:eastAsia="zh-CN"/>
        </w:rPr>
        <w:t>能手口一致地点数3以内的物体，会按物取数。</w:t>
      </w:r>
    </w:p>
    <w:p w14:paraId="6392078C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30480</wp:posOffset>
            </wp:positionV>
            <wp:extent cx="1959610" cy="2612390"/>
            <wp:effectExtent l="0" t="0" r="6350" b="8890"/>
            <wp:wrapSquare wrapText="bothSides"/>
            <wp:docPr id="3" name="图片 3" descr="IMG_20241025_14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25_1412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2FBD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22EB502">
      <w:pPr>
        <w:ind w:firstLine="420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今天地户外游戏时间，孩子们在攀爬架区进行了游戏。我们利用攀爬架、长板凳、小山洞、荡桥组成了闯关游戏让孩子们玩。孩子们排队依次进行了游戏。游戏结束后孩子们也有休息喝水。</w:t>
      </w:r>
    </w:p>
    <w:p w14:paraId="0188EFFA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147955</wp:posOffset>
            </wp:positionV>
            <wp:extent cx="2086610" cy="2782570"/>
            <wp:effectExtent l="0" t="0" r="1270" b="6350"/>
            <wp:wrapSquare wrapText="bothSides"/>
            <wp:docPr id="4" name="图片 4" descr="IMG_20241025_14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025_1412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在益智区、建构区、娃娃家、美工区、科探区根据自己的想法选择游戏。有的宝贝在建构区玩小方块，有的宝贝在益智区玩小熊穿衣服、小车滚一滚游戏，有的在美工区制作瓶宝宝，有的在娃娃家烧饭、照顾宝宝……今天孩子们在游戏结束后在老师的提醒下整理自己的游戏盒，真不错！</w:t>
      </w:r>
    </w:p>
    <w:p w14:paraId="65E6875A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二米饭、茄汁肥牛煲、青菜炒豆皮、冬瓜海带虾米汤，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香蕉、甜瓜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今天所有的孩子都可以吃完自己的饭，非常棒哦！所有</w:t>
      </w:r>
      <w:r>
        <w:rPr>
          <w:rFonts w:hint="eastAsia"/>
          <w:lang w:val="en-US" w:eastAsia="zh-CN"/>
        </w:rPr>
        <w:t>小朋友们都能在老师的提醒下做好饭后洗手、漱口、擦嘴巴。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代霄、高碟珺中午午睡时间很短，其余的的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都睡着了，小朋友们都很棒哦！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A598AB7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各位家长今日周五没有延时班请大家在15:30在第二通道接孩子们哦！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80F7C67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12B0B"/>
    <w:rsid w:val="20DE6C42"/>
    <w:rsid w:val="210146C8"/>
    <w:rsid w:val="21DD42D5"/>
    <w:rsid w:val="2221772E"/>
    <w:rsid w:val="22632B9C"/>
    <w:rsid w:val="24306CBB"/>
    <w:rsid w:val="299407E6"/>
    <w:rsid w:val="2AE20245"/>
    <w:rsid w:val="2CD83A36"/>
    <w:rsid w:val="2D97159C"/>
    <w:rsid w:val="2E3D31FA"/>
    <w:rsid w:val="2F130A19"/>
    <w:rsid w:val="30174097"/>
    <w:rsid w:val="31C37EBA"/>
    <w:rsid w:val="360F1920"/>
    <w:rsid w:val="3F7E3672"/>
    <w:rsid w:val="43AE77E8"/>
    <w:rsid w:val="46192347"/>
    <w:rsid w:val="4A6022F2"/>
    <w:rsid w:val="4D371EA6"/>
    <w:rsid w:val="4EE056F6"/>
    <w:rsid w:val="507C1E50"/>
    <w:rsid w:val="50C146AA"/>
    <w:rsid w:val="517A75BA"/>
    <w:rsid w:val="5196714A"/>
    <w:rsid w:val="53BF0089"/>
    <w:rsid w:val="53E47AF0"/>
    <w:rsid w:val="560F1802"/>
    <w:rsid w:val="57C33EC0"/>
    <w:rsid w:val="58E32A6C"/>
    <w:rsid w:val="5A4E660B"/>
    <w:rsid w:val="5F6021E4"/>
    <w:rsid w:val="60F46C9F"/>
    <w:rsid w:val="62FF13F0"/>
    <w:rsid w:val="6672542F"/>
    <w:rsid w:val="68525518"/>
    <w:rsid w:val="69200ABD"/>
    <w:rsid w:val="6BA2105F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Emphasis"/>
    <w:basedOn w:val="5"/>
    <w:qFormat/>
    <w:uiPriority w:val="20"/>
  </w:style>
  <w:style w:type="character" w:styleId="7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1416</Words>
  <Characters>1454</Characters>
  <Lines>12</Lines>
  <Paragraphs>3</Paragraphs>
  <TotalTime>4</TotalTime>
  <ScaleCrop>false</ScaleCrop>
  <LinksUpToDate>false</LinksUpToDate>
  <CharactersWithSpaces>1532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2024-10-25T06:14:04Z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