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24469">
      <w:pPr>
        <w:pStyle w:val="2"/>
        <w:spacing w:before="181" w:line="240" w:lineRule="auto"/>
        <w:ind w:left="2701" w:right="2759"/>
        <w:jc w:val="center"/>
        <w:outlineLvl w:val="0"/>
        <w:rPr>
          <w:rFonts w:hint="eastAsia"/>
          <w:sz w:val="28"/>
          <w:szCs w:val="28"/>
          <w:lang w:val="en-US" w:eastAsia="zh-CN"/>
          <w14:textOutline w14:w="5103" w14:cap="sq" w14:cmpd="sng">
            <w14:solidFill>
              <w14:srgbClr w14:val="000000"/>
            </w14:solidFill>
            <w14:prstDash w14:val="solid"/>
            <w14:bevel/>
          </w14:textOutline>
        </w:rPr>
      </w:pPr>
      <w:r>
        <w:rPr>
          <w:sz w:val="28"/>
          <w:szCs w:val="28"/>
          <w14:textOutline w14:w="5103" w14:cap="sq" w14:cmpd="sng">
            <w14:solidFill>
              <w14:srgbClr w14:val="000000"/>
            </w14:solidFill>
            <w14:prstDash w14:val="solid"/>
            <w14:bevel/>
          </w14:textOutline>
        </w:rPr>
        <w:t>第</w:t>
      </w:r>
      <w:r>
        <w:rPr>
          <w:rFonts w:hint="eastAsia"/>
          <w:sz w:val="28"/>
          <w:szCs w:val="28"/>
          <w:lang w:val="en-US" w:eastAsia="zh-CN"/>
          <w14:textOutline w14:w="5103" w14:cap="sq" w14:cmpd="sng">
            <w14:solidFill>
              <w14:srgbClr w14:val="000000"/>
            </w14:solidFill>
            <w14:prstDash w14:val="solid"/>
            <w14:bevel/>
          </w14:textOutline>
        </w:rPr>
        <w:t>二</w:t>
      </w:r>
      <w:r>
        <w:rPr>
          <w:sz w:val="28"/>
          <w:szCs w:val="28"/>
          <w14:textOutline w14:w="5103" w14:cap="sq" w14:cmpd="sng">
            <w14:solidFill>
              <w14:srgbClr w14:val="000000"/>
            </w14:solidFill>
            <w14:prstDash w14:val="solid"/>
            <w14:bevel/>
          </w14:textOutline>
        </w:rPr>
        <w:t>单元</w:t>
      </w:r>
      <w:r>
        <w:rPr>
          <w:sz w:val="28"/>
          <w:szCs w:val="28"/>
        </w:rPr>
        <w:t xml:space="preserve"> </w:t>
      </w:r>
      <w:r>
        <w:rPr>
          <w:rFonts w:hint="eastAsia"/>
          <w:sz w:val="28"/>
          <w:szCs w:val="28"/>
          <w:lang w:val="en-US" w:eastAsia="zh-CN"/>
          <w14:textOutline w14:w="5103" w14:cap="sq" w14:cmpd="sng">
            <w14:solidFill>
              <w14:srgbClr w14:val="000000"/>
            </w14:solidFill>
            <w14:prstDash w14:val="solid"/>
            <w14:bevel/>
          </w14:textOutline>
        </w:rPr>
        <w:t>编码与生活</w:t>
      </w:r>
    </w:p>
    <w:p w14:paraId="60CBA5C2">
      <w:pPr>
        <w:pStyle w:val="2"/>
        <w:spacing w:before="181" w:line="240" w:lineRule="auto"/>
        <w:ind w:left="2701" w:right="2759"/>
        <w:jc w:val="center"/>
        <w:outlineLvl w:val="0"/>
        <w:rPr>
          <w:rFonts w:hint="default" w:eastAsia="宋体"/>
          <w:sz w:val="28"/>
          <w:szCs w:val="28"/>
          <w:lang w:val="en-US" w:eastAsia="zh-CN"/>
        </w:rPr>
      </w:pPr>
      <w:r>
        <w:rPr>
          <w:spacing w:val="-3"/>
          <w:sz w:val="28"/>
          <w:szCs w:val="28"/>
          <w14:textOutline w14:w="5103" w14:cap="sq" w14:cmpd="sng">
            <w14:solidFill>
              <w14:srgbClr w14:val="000000"/>
            </w14:solidFill>
            <w14:prstDash w14:val="solid"/>
            <w14:bevel/>
          </w14:textOutline>
        </w:rPr>
        <w:t>第</w:t>
      </w:r>
      <w:r>
        <w:rPr>
          <w:rFonts w:hint="eastAsia"/>
          <w:spacing w:val="-3"/>
          <w:sz w:val="28"/>
          <w:szCs w:val="28"/>
          <w:lang w:val="en-US" w:eastAsia="zh-CN"/>
          <w14:textOutline w14:w="5103" w14:cap="sq" w14:cmpd="sng">
            <w14:solidFill>
              <w14:srgbClr w14:val="000000"/>
            </w14:solidFill>
            <w14:prstDash w14:val="solid"/>
            <w14:bevel/>
          </w14:textOutline>
        </w:rPr>
        <w:t xml:space="preserve"> 1</w:t>
      </w:r>
      <w:r>
        <w:rPr>
          <w:spacing w:val="-59"/>
          <w:sz w:val="28"/>
          <w:szCs w:val="28"/>
        </w:rPr>
        <w:t xml:space="preserve"> </w:t>
      </w:r>
      <w:r>
        <w:rPr>
          <w:spacing w:val="-3"/>
          <w:sz w:val="28"/>
          <w:szCs w:val="28"/>
          <w14:textOutline w14:w="5103" w14:cap="sq" w14:cmpd="sng">
            <w14:solidFill>
              <w14:srgbClr w14:val="000000"/>
            </w14:solidFill>
            <w14:prstDash w14:val="solid"/>
            <w14:bevel/>
          </w14:textOutline>
        </w:rPr>
        <w:t>课</w:t>
      </w:r>
      <w:r>
        <w:rPr>
          <w:spacing w:val="-3"/>
          <w:sz w:val="28"/>
          <w:szCs w:val="28"/>
        </w:rPr>
        <w:t xml:space="preserve"> </w:t>
      </w:r>
      <w:r>
        <w:rPr>
          <w:rFonts w:hint="eastAsia"/>
          <w:spacing w:val="-3"/>
          <w:sz w:val="28"/>
          <w:szCs w:val="28"/>
          <w:lang w:val="en-US" w:eastAsia="zh-CN"/>
          <w14:textOutline w14:w="5103" w14:cap="sq" w14:cmpd="sng">
            <w14:solidFill>
              <w14:srgbClr w14:val="000000"/>
            </w14:solidFill>
            <w14:prstDash w14:val="solid"/>
            <w14:bevel/>
          </w14:textOutline>
        </w:rPr>
        <w:t>生活中的编码</w:t>
      </w:r>
    </w:p>
    <w:p w14:paraId="55527507">
      <w:pPr>
        <w:pStyle w:val="2"/>
        <w:spacing w:before="231" w:line="240" w:lineRule="auto"/>
        <w:jc w:val="center"/>
        <w:rPr>
          <w:rFonts w:ascii="Arial"/>
          <w:sz w:val="21"/>
        </w:rPr>
      </w:pPr>
      <w:r>
        <w:rPr>
          <w:spacing w:val="-2"/>
        </w:rPr>
        <w:t>常州市</w:t>
      </w:r>
      <w:r>
        <w:rPr>
          <w:rFonts w:hint="eastAsia"/>
          <w:spacing w:val="-2"/>
          <w:lang w:val="en-US" w:eastAsia="zh-CN"/>
        </w:rPr>
        <w:t>新北区魏村中心</w:t>
      </w:r>
      <w:r>
        <w:rPr>
          <w:spacing w:val="-2"/>
        </w:rPr>
        <w:t xml:space="preserve">小学  </w:t>
      </w:r>
      <w:r>
        <w:rPr>
          <w:rFonts w:hint="eastAsia"/>
          <w:spacing w:val="-2"/>
          <w:lang w:val="en-US" w:eastAsia="zh-CN"/>
        </w:rPr>
        <w:t>曹敏娴</w:t>
      </w:r>
    </w:p>
    <w:p w14:paraId="5682D216">
      <w:pPr>
        <w:pStyle w:val="2"/>
        <w:spacing w:before="78" w:line="240" w:lineRule="auto"/>
        <w:ind w:left="27"/>
      </w:pPr>
      <w:r>
        <w:rPr>
          <w:spacing w:val="-1"/>
          <w14:textOutline w14:w="4358" w14:cap="sq" w14:cmpd="sng">
            <w14:solidFill>
              <w14:srgbClr w14:val="000000"/>
            </w14:solidFill>
            <w14:prstDash w14:val="solid"/>
            <w14:bevel/>
          </w14:textOutline>
        </w:rPr>
        <w:t>一、核心素养学段目标</w:t>
      </w:r>
    </w:p>
    <w:p w14:paraId="3A19ABAD">
      <w:pPr>
        <w:pStyle w:val="2"/>
        <w:spacing w:before="183" w:line="240" w:lineRule="auto"/>
        <w:ind w:left="27"/>
        <w:rPr>
          <w:rFonts w:hint="eastAsia"/>
          <w:spacing w:val="-3"/>
          <w:lang w:val="en-US" w:eastAsia="zh-CN"/>
        </w:rPr>
      </w:pPr>
      <w:r>
        <w:rPr>
          <w:rFonts w:hint="eastAsia"/>
          <w:spacing w:val="-3"/>
          <w:lang w:val="en-US" w:eastAsia="zh-CN"/>
        </w:rPr>
        <w:t>1.理解数据编码的三个特性，体会数据编码的简便之处。（信息意识）</w:t>
      </w:r>
    </w:p>
    <w:p w14:paraId="7DFDDE1A">
      <w:pPr>
        <w:pStyle w:val="2"/>
        <w:spacing w:before="183" w:line="240" w:lineRule="auto"/>
        <w:ind w:left="27"/>
        <w:rPr>
          <w:rFonts w:hint="eastAsia"/>
          <w:spacing w:val="-3"/>
          <w:lang w:val="en-US" w:eastAsia="zh-CN"/>
        </w:rPr>
      </w:pPr>
      <w:r>
        <w:rPr>
          <w:rFonts w:hint="eastAsia"/>
          <w:spacing w:val="-3"/>
          <w:lang w:val="en-US" w:eastAsia="zh-CN"/>
        </w:rPr>
        <w:t>2.了解数字编码中蕴含的一些简单信息和含义，体会数字编码与生活的密切联系。（计算思维）</w:t>
      </w:r>
    </w:p>
    <w:p w14:paraId="7684A1B5">
      <w:pPr>
        <w:pStyle w:val="2"/>
        <w:spacing w:before="183" w:line="240" w:lineRule="auto"/>
        <w:ind w:left="27"/>
        <w:rPr>
          <w:rFonts w:hint="eastAsia"/>
          <w:spacing w:val="-3"/>
          <w:lang w:val="en-US" w:eastAsia="zh-CN"/>
        </w:rPr>
      </w:pPr>
      <w:r>
        <w:rPr>
          <w:rFonts w:hint="eastAsia"/>
          <w:spacing w:val="-3"/>
          <w:lang w:val="en-US" w:eastAsia="zh-CN"/>
        </w:rPr>
        <w:t>3.进一步体会数字编码在日常生活中的广泛应用，通过体验活动，知道使用编码建立数据间的内在联系。（数字化学习与创新）</w:t>
      </w:r>
    </w:p>
    <w:p w14:paraId="6231FA1B">
      <w:pPr>
        <w:pStyle w:val="2"/>
        <w:spacing w:before="183" w:line="240" w:lineRule="auto"/>
        <w:ind w:left="27"/>
        <w:rPr>
          <w:rFonts w:hint="eastAsia"/>
          <w:spacing w:val="-3"/>
          <w:lang w:val="en-US" w:eastAsia="zh-CN"/>
        </w:rPr>
      </w:pPr>
      <w:r>
        <w:rPr>
          <w:rFonts w:hint="eastAsia"/>
          <w:spacing w:val="-3"/>
          <w:lang w:val="en-US" w:eastAsia="zh-CN"/>
        </w:rPr>
        <w:t>4.认识数据编码的唯一性，增强保护个人信息的意识。（信息社会责任）</w:t>
      </w:r>
    </w:p>
    <w:p w14:paraId="29A5297E">
      <w:pPr>
        <w:pStyle w:val="2"/>
        <w:spacing w:before="183" w:line="240" w:lineRule="auto"/>
        <w:ind w:left="27"/>
      </w:pPr>
      <w:r>
        <w:rPr>
          <w:spacing w:val="-2"/>
          <w14:textOutline w14:w="4358" w14:cap="sq" w14:cmpd="sng">
            <w14:solidFill>
              <w14:srgbClr w14:val="000000"/>
            </w14:solidFill>
            <w14:prstDash w14:val="solid"/>
            <w14:bevel/>
          </w14:textOutline>
        </w:rPr>
        <w:t>二、课程内容</w:t>
      </w:r>
    </w:p>
    <w:p w14:paraId="3B0D32DF">
      <w:pPr>
        <w:pStyle w:val="2"/>
        <w:spacing w:before="182" w:line="240" w:lineRule="auto"/>
        <w:ind w:left="23" w:firstLine="480" w:firstLineChars="200"/>
        <w:rPr>
          <w:rFonts w:hint="eastAsia" w:ascii="宋体" w:hAnsi="宋体" w:eastAsia="宋体" w:cs="宋体"/>
          <w:sz w:val="24"/>
          <w:szCs w:val="24"/>
        </w:rPr>
      </w:pPr>
      <w:r>
        <w:rPr>
          <w:rFonts w:hint="eastAsia" w:ascii="宋体" w:hAnsi="宋体" w:eastAsia="宋体" w:cs="宋体"/>
          <w:sz w:val="24"/>
          <w:szCs w:val="24"/>
        </w:rPr>
        <w:t>结合真实情境，了解编码在生活中的应用，认识数据编码的目的，理解数据编码是保持 信息社会组织与秩序的科学基础。</w:t>
      </w:r>
    </w:p>
    <w:p w14:paraId="172B125E">
      <w:pPr>
        <w:pStyle w:val="2"/>
        <w:spacing w:before="182" w:line="360" w:lineRule="auto"/>
        <w:ind w:left="23"/>
      </w:pPr>
      <w:r>
        <w:rPr>
          <w:spacing w:val="-2"/>
          <w14:textOutline w14:w="4358" w14:cap="sq" w14:cmpd="sng">
            <w14:solidFill>
              <w14:srgbClr w14:val="000000"/>
            </w14:solidFill>
            <w14:prstDash w14:val="solid"/>
            <w14:bevel/>
          </w14:textOutline>
        </w:rPr>
        <w:t>三、教材分析</w:t>
      </w:r>
    </w:p>
    <w:p w14:paraId="512EAE49">
      <w:pPr>
        <w:pStyle w:val="2"/>
        <w:spacing w:before="181" w:line="360" w:lineRule="auto"/>
        <w:ind w:left="46" w:firstLine="476" w:firstLineChars="200"/>
        <w:rPr>
          <w:rFonts w:hint="eastAsia"/>
          <w:spacing w:val="-1"/>
          <w:lang w:val="en-US" w:eastAsia="zh-CN"/>
        </w:rPr>
      </w:pPr>
      <w:r>
        <w:rPr>
          <w:rFonts w:hint="eastAsia"/>
          <w:spacing w:val="-1"/>
          <w:lang w:val="en-US" w:eastAsia="zh-CN"/>
        </w:rPr>
        <w:t>本课作为学生认识编码的初识课，旨在引导学生初步了解编码以及简单应用编码。通过学习，学生将认识到数据在当今信息社会中不可或缺的基石作用，进而掌握数据编码的基础知识。在教学过程中，教师应根据实际需求，灵活运用多样化的编码方式来表达与传递信息，深化学生对数据编码的价值与意义的认识。此外，教师还可以通过模拟真实世界的应用场景，让学生亲身体验编码在生活中的应用。在这一过程中，学生将直观感受到编码的目的——构建信息的唯一标识符，认识编码不仅极大地提升了信息的处理效率与准确性，还为社会的有序运作提供了支撑。</w:t>
      </w:r>
    </w:p>
    <w:p w14:paraId="203CBD56">
      <w:pPr>
        <w:pStyle w:val="2"/>
        <w:spacing w:before="181" w:line="360" w:lineRule="auto"/>
        <w:ind w:left="46"/>
      </w:pPr>
      <w:r>
        <w:rPr>
          <w:spacing w:val="-5"/>
          <w14:textOutline w14:w="4358" w14:cap="sq" w14:cmpd="sng">
            <w14:solidFill>
              <w14:srgbClr w14:val="000000"/>
            </w14:solidFill>
            <w14:prstDash w14:val="solid"/>
            <w14:bevel/>
          </w14:textOutline>
        </w:rPr>
        <w:t>四、学情分析</w:t>
      </w:r>
    </w:p>
    <w:p w14:paraId="3DEAB320">
      <w:pPr>
        <w:pStyle w:val="2"/>
        <w:spacing w:before="180" w:line="360" w:lineRule="auto"/>
        <w:ind w:left="27" w:firstLine="476" w:firstLineChars="200"/>
        <w:outlineLvl w:val="0"/>
        <w:rPr>
          <w:rFonts w:hint="eastAsia"/>
          <w:spacing w:val="-1"/>
          <w:lang w:val="en-US" w:eastAsia="zh-CN"/>
        </w:rPr>
      </w:pPr>
      <w:r>
        <w:rPr>
          <w:rFonts w:hint="eastAsia"/>
          <w:spacing w:val="-1"/>
          <w:lang w:val="en-US" w:eastAsia="zh-CN"/>
        </w:rPr>
        <w:t>本节课是在让学生了解数据编码是有规则的，而这个规则来源于生活。通过身份证号码的解读，感受编码的唯一性、规则和作用。</w:t>
      </w:r>
    </w:p>
    <w:p w14:paraId="138B1B40">
      <w:pPr>
        <w:pStyle w:val="2"/>
        <w:spacing w:before="180" w:line="360" w:lineRule="auto"/>
        <w:ind w:left="27"/>
        <w:outlineLvl w:val="0"/>
      </w:pPr>
      <w:r>
        <w:rPr>
          <w:spacing w:val="-2"/>
          <w14:textOutline w14:w="4358" w14:cap="sq" w14:cmpd="sng">
            <w14:solidFill>
              <w14:srgbClr w14:val="000000"/>
            </w14:solidFill>
            <w14:prstDash w14:val="solid"/>
            <w14:bevel/>
          </w14:textOutline>
        </w:rPr>
        <w:t>五、学习目标</w:t>
      </w:r>
    </w:p>
    <w:p w14:paraId="61C05493">
      <w:pPr>
        <w:pStyle w:val="2"/>
        <w:spacing w:before="183" w:line="240" w:lineRule="auto"/>
        <w:ind w:left="25"/>
        <w:outlineLvl w:val="0"/>
        <w:rPr>
          <w:rFonts w:hint="eastAsia"/>
          <w:spacing w:val="-1"/>
          <w:lang w:val="en-US" w:eastAsia="zh-CN"/>
        </w:rPr>
      </w:pPr>
      <w:r>
        <w:rPr>
          <w:rFonts w:hint="eastAsia"/>
          <w:spacing w:val="-1"/>
          <w:lang w:val="en-US" w:eastAsia="zh-CN"/>
        </w:rPr>
        <w:t>1.知道生活中的数据编码是唯一的、有规则的。</w:t>
      </w:r>
    </w:p>
    <w:p w14:paraId="484AFC41">
      <w:pPr>
        <w:pStyle w:val="2"/>
        <w:spacing w:before="183" w:line="240" w:lineRule="auto"/>
        <w:ind w:left="25"/>
        <w:outlineLvl w:val="0"/>
        <w:rPr>
          <w:rFonts w:hint="eastAsia"/>
          <w:spacing w:val="-1"/>
          <w:lang w:val="en-US" w:eastAsia="zh-CN"/>
        </w:rPr>
      </w:pPr>
      <w:r>
        <w:rPr>
          <w:rFonts w:hint="eastAsia"/>
          <w:spacing w:val="-1"/>
          <w:lang w:val="en-US" w:eastAsia="zh-CN"/>
        </w:rPr>
        <w:t>2.了解数据编码在生活中的作用。</w:t>
      </w:r>
    </w:p>
    <w:p w14:paraId="4A034E2E">
      <w:pPr>
        <w:pStyle w:val="2"/>
        <w:spacing w:before="183" w:line="240" w:lineRule="auto"/>
        <w:ind w:left="25"/>
        <w:outlineLvl w:val="0"/>
        <w:rPr>
          <w:rFonts w:hint="eastAsia"/>
          <w:spacing w:val="-1"/>
          <w:lang w:val="en-US" w:eastAsia="zh-CN"/>
        </w:rPr>
      </w:pPr>
      <w:r>
        <w:rPr>
          <w:rFonts w:hint="eastAsia"/>
          <w:spacing w:val="-1"/>
          <w:lang w:val="en-US" w:eastAsia="zh-CN"/>
        </w:rPr>
        <w:t>3.能够在具体情境中，尝试应用数据对信息进行编码，从而解决生活中的问题。</w:t>
      </w:r>
    </w:p>
    <w:p w14:paraId="7A07334A">
      <w:pPr>
        <w:pStyle w:val="2"/>
        <w:spacing w:before="183" w:line="240" w:lineRule="auto"/>
        <w:ind w:left="25"/>
        <w:outlineLvl w:val="0"/>
        <w:rPr>
          <w:rFonts w:hint="eastAsia"/>
          <w:spacing w:val="-1"/>
          <w:lang w:val="en-US" w:eastAsia="zh-CN"/>
        </w:rPr>
      </w:pPr>
      <w:r>
        <w:rPr>
          <w:rFonts w:hint="eastAsia"/>
          <w:spacing w:val="-1"/>
          <w:lang w:val="en-US" w:eastAsia="zh-CN"/>
        </w:rPr>
        <w:t>4.认识到数据编码在给生活带来便利的同时也存在隐患，增强保障数字安全，保护个人信息的意识。</w:t>
      </w:r>
    </w:p>
    <w:p w14:paraId="5566B27D">
      <w:pPr>
        <w:pStyle w:val="2"/>
        <w:spacing w:before="183" w:line="240" w:lineRule="auto"/>
        <w:ind w:left="25"/>
        <w:outlineLvl w:val="0"/>
      </w:pPr>
      <w:r>
        <w:rPr>
          <w:spacing w:val="-1"/>
          <w14:textOutline w14:w="4358" w14:cap="sq" w14:cmpd="sng">
            <w14:solidFill>
              <w14:srgbClr w14:val="000000"/>
            </w14:solidFill>
            <w14:prstDash w14:val="solid"/>
            <w14:bevel/>
          </w14:textOutline>
        </w:rPr>
        <w:t>六、课时安排与教学重难点</w:t>
      </w:r>
    </w:p>
    <w:p w14:paraId="5D02B693">
      <w:pPr>
        <w:pStyle w:val="2"/>
        <w:spacing w:before="182" w:line="240" w:lineRule="auto"/>
        <w:ind w:left="506"/>
      </w:pPr>
      <w:r>
        <w:rPr>
          <w:spacing w:val="-7"/>
        </w:rPr>
        <w:t>建议</w:t>
      </w:r>
      <w:r>
        <w:rPr>
          <w:spacing w:val="-40"/>
        </w:rPr>
        <w:t xml:space="preserve"> </w:t>
      </w:r>
      <w:r>
        <w:rPr>
          <w:rFonts w:ascii="Calibri" w:hAnsi="Calibri" w:eastAsia="Calibri" w:cs="Calibri"/>
          <w:spacing w:val="-7"/>
        </w:rPr>
        <w:t>1</w:t>
      </w:r>
      <w:r>
        <w:rPr>
          <w:rFonts w:ascii="Calibri" w:hAnsi="Calibri" w:eastAsia="Calibri" w:cs="Calibri"/>
          <w:spacing w:val="12"/>
        </w:rPr>
        <w:t xml:space="preserve"> </w:t>
      </w:r>
      <w:r>
        <w:rPr>
          <w:spacing w:val="-7"/>
        </w:rPr>
        <w:t>课时。</w:t>
      </w:r>
    </w:p>
    <w:p w14:paraId="50183DA9">
      <w:pPr>
        <w:pStyle w:val="2"/>
        <w:spacing w:before="181" w:line="240" w:lineRule="auto"/>
        <w:ind w:left="506"/>
        <w:rPr>
          <w:rFonts w:hint="eastAsia"/>
          <w:spacing w:val="-1"/>
        </w:rPr>
      </w:pPr>
      <w:r>
        <w:rPr>
          <w:rFonts w:hint="eastAsia"/>
          <w:spacing w:val="-1"/>
        </w:rPr>
        <w:t>教学重点:</w:t>
      </w:r>
      <w:r>
        <w:rPr>
          <w:rFonts w:hint="eastAsia"/>
          <w:spacing w:val="-1"/>
          <w:lang w:val="en-US" w:eastAsia="zh-CN"/>
        </w:rPr>
        <w:t>知道数据编码是唯一的、有规则、有意义</w:t>
      </w:r>
      <w:r>
        <w:rPr>
          <w:rFonts w:hint="eastAsia"/>
          <w:spacing w:val="-1"/>
        </w:rPr>
        <w:t>。</w:t>
      </w:r>
    </w:p>
    <w:p w14:paraId="33CAD35B">
      <w:pPr>
        <w:pStyle w:val="2"/>
        <w:spacing w:before="181" w:line="240" w:lineRule="auto"/>
        <w:ind w:left="506"/>
        <w:rPr>
          <w:spacing w:val="-1"/>
        </w:rPr>
      </w:pPr>
      <w:r>
        <w:rPr>
          <w:rFonts w:hint="eastAsia"/>
          <w:spacing w:val="-1"/>
        </w:rPr>
        <w:t>教学难点:</w:t>
      </w:r>
      <w:r>
        <w:rPr>
          <w:rFonts w:hint="eastAsia"/>
          <w:spacing w:val="-1"/>
          <w:lang w:val="en-US" w:eastAsia="zh-CN"/>
        </w:rPr>
        <w:t>具体情境中，应用数据编码解决生活中的问题</w:t>
      </w:r>
      <w:r>
        <w:rPr>
          <w:rFonts w:hint="eastAsia"/>
          <w:spacing w:val="-1"/>
        </w:rPr>
        <w:t>。</w:t>
      </w:r>
    </w:p>
    <w:p w14:paraId="15DACF97">
      <w:pPr>
        <w:pStyle w:val="2"/>
        <w:spacing w:before="181" w:line="240" w:lineRule="auto"/>
        <w:ind w:left="22"/>
      </w:pPr>
      <w:r>
        <w:rPr>
          <w:spacing w:val="-1"/>
          <w:position w:val="17"/>
          <w14:textOutline w14:w="4358" w14:cap="sq" w14:cmpd="sng">
            <w14:solidFill>
              <w14:srgbClr w14:val="000000"/>
            </w14:solidFill>
            <w14:prstDash w14:val="solid"/>
            <w14:bevel/>
          </w14:textOutline>
        </w:rPr>
        <w:t>七、教学设计案例</w:t>
      </w:r>
    </w:p>
    <w:p w14:paraId="62B09A9D">
      <w:pPr>
        <w:pStyle w:val="2"/>
        <w:spacing w:line="240" w:lineRule="auto"/>
        <w:ind w:left="17"/>
      </w:pPr>
      <w:r>
        <w:rPr>
          <w14:textOutline w14:w="4358" w14:cap="sq" w14:cmpd="sng">
            <w14:solidFill>
              <w14:srgbClr w14:val="000000"/>
            </w14:solidFill>
            <w14:prstDash w14:val="solid"/>
            <w14:bevel/>
          </w14:textOutline>
        </w:rPr>
        <w:t>【教学环境】</w:t>
      </w:r>
    </w:p>
    <w:p w14:paraId="3B94E61C">
      <w:pPr>
        <w:pStyle w:val="2"/>
        <w:spacing w:before="183" w:line="240" w:lineRule="auto"/>
        <w:ind w:left="502"/>
      </w:pPr>
      <w:r>
        <w:t>多</w:t>
      </w:r>
      <w:r>
        <w:rPr>
          <w:spacing w:val="-1"/>
        </w:rPr>
        <w:t>媒体教室与多媒体课件</w:t>
      </w:r>
    </w:p>
    <w:p w14:paraId="0DFB0DC6">
      <w:pPr>
        <w:pStyle w:val="2"/>
        <w:spacing w:before="183" w:line="240" w:lineRule="auto"/>
        <w:ind w:left="17"/>
      </w:pPr>
      <w:r>
        <w:rPr>
          <w:position w:val="17"/>
          <w14:textOutline w14:w="4358" w14:cap="sq" w14:cmpd="sng">
            <w14:solidFill>
              <w14:srgbClr w14:val="000000"/>
            </w14:solidFill>
            <w14:prstDash w14:val="solid"/>
            <w14:bevel/>
          </w14:textOutline>
        </w:rPr>
        <w:t>【教学过程】</w:t>
      </w:r>
    </w:p>
    <w:p w14:paraId="6F35F7CE">
      <w:pPr>
        <w:numPr>
          <w:ilvl w:val="0"/>
          <w:numId w:val="1"/>
        </w:numPr>
        <w:spacing w:line="360" w:lineRule="auto"/>
        <w:rPr>
          <w:rFonts w:hint="eastAsia"/>
          <w:b/>
          <w:bCs/>
          <w:sz w:val="28"/>
          <w:szCs w:val="28"/>
          <w:lang w:val="en-US" w:eastAsia="zh-CN"/>
        </w:rPr>
      </w:pPr>
      <w:r>
        <w:rPr>
          <w:rFonts w:hint="eastAsia"/>
          <w:b/>
          <w:bCs/>
          <w:sz w:val="28"/>
          <w:szCs w:val="28"/>
          <w:lang w:val="en-US" w:eastAsia="zh-CN"/>
        </w:rPr>
        <w:t>引入新课</w:t>
      </w:r>
    </w:p>
    <w:p w14:paraId="5E1AE9BB">
      <w:pPr>
        <w:numPr>
          <w:ilvl w:val="0"/>
          <w:numId w:val="0"/>
        </w:numPr>
        <w:spacing w:line="360" w:lineRule="auto"/>
        <w:ind w:firstLine="482" w:firstLineChars="200"/>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老师小时候流传着这样一首童谣，同学们听一听，这里面包含了哪些信息呢？小皮球，架脚踢，马兰开花二十一，二八二五六，二八二五七，二八二九三十一......</w:t>
      </w:r>
    </w:p>
    <w:p w14:paraId="4CD6876D">
      <w:pPr>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播放《马兰谣》视频。</w:t>
      </w:r>
    </w:p>
    <w:p w14:paraId="58F65BFC">
      <w:pPr>
        <w:numPr>
          <w:ilvl w:val="0"/>
          <w:numId w:val="0"/>
        </w:numPr>
        <w:spacing w:line="360" w:lineRule="auto"/>
        <w:ind w:firstLine="482" w:firstLineChars="200"/>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看完这段视频，你能说一说童谣里面有哪些秘密吗？</w:t>
      </w:r>
    </w:p>
    <w:p w14:paraId="22AB92C8">
      <w:pPr>
        <w:numPr>
          <w:ilvl w:val="0"/>
          <w:numId w:val="0"/>
        </w:numPr>
        <w:spacing w:line="360" w:lineRule="auto"/>
        <w:ind w:firstLine="482" w:firstLineChars="200"/>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学生回答。</w:t>
      </w:r>
    </w:p>
    <w:p w14:paraId="58652B8E">
      <w:pPr>
        <w:numPr>
          <w:ilvl w:val="0"/>
          <w:numId w:val="0"/>
        </w:numPr>
        <w:spacing w:line="360" w:lineRule="auto"/>
        <w:ind w:firstLine="482" w:firstLineChars="200"/>
        <w:rPr>
          <w:rFonts w:hint="eastAsia"/>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童谣中的文字和数字都被赋予了特殊的含义，这些信息从一种形式或者格式转换成另外一种形式的过程就叫做编码。那为什么我们要将信息转换成另一种形式的编码呢？这样编码的目的又是什么呢？今天就让我们一起来学习《生活中的编码》。（出示课题）</w:t>
      </w:r>
    </w:p>
    <w:p w14:paraId="5A64E5AC">
      <w:pPr>
        <w:numPr>
          <w:ilvl w:val="0"/>
          <w:numId w:val="1"/>
        </w:numPr>
        <w:spacing w:line="360" w:lineRule="auto"/>
        <w:rPr>
          <w:rFonts w:hint="eastAsia"/>
          <w:b/>
          <w:bCs/>
          <w:sz w:val="28"/>
          <w:szCs w:val="28"/>
          <w:lang w:val="en-US" w:eastAsia="zh-CN"/>
        </w:rPr>
      </w:pPr>
      <w:r>
        <w:rPr>
          <w:rFonts w:hint="eastAsia"/>
          <w:b/>
          <w:bCs/>
          <w:sz w:val="28"/>
          <w:szCs w:val="28"/>
          <w:lang w:val="en-US" w:eastAsia="zh-CN"/>
        </w:rPr>
        <w:t>探究新知</w:t>
      </w:r>
    </w:p>
    <w:p w14:paraId="1DD2660C">
      <w:pPr>
        <w:numPr>
          <w:ilvl w:val="0"/>
          <w:numId w:val="0"/>
        </w:numPr>
        <w:spacing w:line="360" w:lineRule="auto"/>
        <w:ind w:leftChars="0"/>
        <w:rPr>
          <w:rFonts w:hint="default"/>
          <w:b/>
          <w:bCs/>
          <w:sz w:val="24"/>
          <w:szCs w:val="24"/>
          <w:lang w:val="en-US" w:eastAsia="zh-CN"/>
        </w:rPr>
      </w:pPr>
      <w:r>
        <w:rPr>
          <w:rFonts w:hint="eastAsia"/>
          <w:b/>
          <w:bCs/>
          <w:sz w:val="24"/>
          <w:szCs w:val="24"/>
          <w:lang w:val="en-US" w:eastAsia="zh-CN"/>
        </w:rPr>
        <w:t>活动一：数据编码 形式探究</w:t>
      </w:r>
    </w:p>
    <w:p w14:paraId="3C1FD8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假期的时候很多同学会选择出游，有三种出行方式可以选择，分别是自驾、火车、飞机，在这些出行方式的过程中有哪些编码呢？请同学们自主学习资料包，填一填有哪些编码？编码的形式又有哪些呢？</w:t>
      </w:r>
    </w:p>
    <w:p w14:paraId="63B1405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学生自主学习资料包</w:t>
      </w:r>
    </w:p>
    <w:p w14:paraId="4BA0560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学生讨论汇报</w:t>
      </w:r>
    </w:p>
    <w:p w14:paraId="21CF310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看来编码的呈现方式多种多样，可以由数字、符号、字母、汉字、颜色、图形等等形式组成</w:t>
      </w:r>
      <w:r>
        <w:rPr>
          <w:rFonts w:hint="eastAsia" w:ascii="楷体" w:hAnsi="楷体" w:eastAsia="楷体" w:cs="楷体"/>
          <w:b/>
          <w:bCs/>
          <w:sz w:val="24"/>
          <w:szCs w:val="24"/>
          <w:lang w:val="en-US" w:eastAsia="zh-CN"/>
        </w:rPr>
        <w:t>。</w:t>
      </w:r>
    </w:p>
    <w:p w14:paraId="050B229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活动二：编码目的 自主解析</w:t>
      </w:r>
    </w:p>
    <w:p w14:paraId="5677E80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选择火车或者飞机出行，我们需要带上必不可少的一个证件，就是身份证，那你知道身份证号码背后的信息吗？请同学们使用搜索引擎搜索，身份证是如何编码。</w:t>
      </w:r>
    </w:p>
    <w:p w14:paraId="60F2AAD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学生自主探究</w:t>
      </w:r>
    </w:p>
    <w:p w14:paraId="2C2AB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身份证的前两位是省份代码，第三四位是城市代码，第五六位是区县代码，中间八位是出生年月日，倒数第二位表示性别，最后一位是校验码，是通过前面的17个数字通过一个计算公式得来的，可以用来辨别身份证号的真伪。</w:t>
      </w:r>
    </w:p>
    <w:p w14:paraId="06E4E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通过对身份证号的了解，我们可以解读出老师的身份信息，曹老师是江苏省常州市新北区1992年2月22日出生在该地区的女孩，从编码中我们获取这么多信息，你有什么感受呢？</w:t>
      </w:r>
    </w:p>
    <w:p w14:paraId="06D14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学生活动：</w:t>
      </w:r>
      <w:r>
        <w:rPr>
          <w:rFonts w:hint="eastAsia"/>
          <w:sz w:val="24"/>
          <w:szCs w:val="24"/>
          <w:lang w:val="en-US" w:eastAsia="zh-CN"/>
        </w:rPr>
        <w:t>编码是有意义的、编码比文字简单。</w:t>
      </w:r>
    </w:p>
    <w:p w14:paraId="7233D6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我们用简单的编码表示有意义的大量复杂的信息，这也极大的方便在数字化时代存储、处理大量的信息。</w:t>
      </w:r>
    </w:p>
    <w:p w14:paraId="507BC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正是因为身份证号码能够表示我们这么多的信息，在使用的时候，一定不要将身份证号码透露给陌生人，要保护好自己的信息。</w:t>
      </w:r>
    </w:p>
    <w:p w14:paraId="22D42A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活动三：编码特性  关键要素</w:t>
      </w:r>
    </w:p>
    <w:p w14:paraId="40142C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你有几个身份证号码呢？你的身份证号码能表示其他人吗？一辆车有几个车牌？通过车牌能找到那辆车吗？</w:t>
      </w:r>
    </w:p>
    <w:p w14:paraId="7A7FA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学生活动：</w:t>
      </w:r>
      <w:r>
        <w:rPr>
          <w:rFonts w:hint="eastAsia"/>
          <w:sz w:val="24"/>
          <w:szCs w:val="24"/>
          <w:lang w:val="en-US" w:eastAsia="zh-CN"/>
        </w:rPr>
        <w:t>一个身份证号码，不能表示其他人。一个车牌，能找到那辆车。</w:t>
      </w:r>
    </w:p>
    <w:p w14:paraId="4DCBC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编码和事物之间好像存在着一种关系，你能说一说吗？</w:t>
      </w:r>
    </w:p>
    <w:p w14:paraId="4E4DB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学生活动：</w:t>
      </w:r>
      <w:r>
        <w:rPr>
          <w:rFonts w:hint="eastAsia"/>
          <w:sz w:val="24"/>
          <w:szCs w:val="24"/>
          <w:lang w:val="en-US" w:eastAsia="zh-CN"/>
        </w:rPr>
        <w:t>一一对应。</w:t>
      </w:r>
    </w:p>
    <w:p w14:paraId="0F136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编码可以找到唯一的一件事物。编码的目的就是找到事物的唯一标识。</w:t>
      </w:r>
    </w:p>
    <w:p w14:paraId="573A0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在自驾过程中，老师发现路上车辆的车牌号有许多种，车牌号是怎样表达信息的呢？观看视频《车牌号的编码规则》。</w:t>
      </w:r>
    </w:p>
    <w:p w14:paraId="2E07C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老师给出两个车牌号，你能帮老师解码一下吗？根据刚刚的视频小组讨论一下车牌号表达出的信息。</w:t>
      </w:r>
    </w:p>
    <w:p w14:paraId="10A337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24"/>
          <w:lang w:val="en-US" w:eastAsia="zh-CN"/>
        </w:rPr>
      </w:pPr>
      <w:r>
        <w:rPr>
          <w:rFonts w:hint="eastAsia"/>
          <w:sz w:val="24"/>
          <w:szCs w:val="24"/>
          <w:lang w:val="en-US" w:eastAsia="zh-CN"/>
        </w:rPr>
        <w:t>小组讨论。</w:t>
      </w:r>
    </w:p>
    <w:p w14:paraId="33729E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为什么大家能够快速准确的解读出车牌里面的信息呢？</w:t>
      </w:r>
    </w:p>
    <w:p w14:paraId="4C5DA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学生活动：</w:t>
      </w:r>
      <w:r>
        <w:rPr>
          <w:rFonts w:hint="eastAsia"/>
          <w:sz w:val="24"/>
          <w:szCs w:val="24"/>
          <w:lang w:val="en-US" w:eastAsia="zh-CN"/>
        </w:rPr>
        <w:t>编码使用了统一规则。</w:t>
      </w:r>
    </w:p>
    <w:p w14:paraId="24B79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sz w:val="24"/>
          <w:szCs w:val="24"/>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编码有规则，它与现实世界的人或物一一对应（唯一性） 。无论是对个人信息的编码，还是对物体的编码，都必须遵循一一对应的原则。</w:t>
      </w:r>
    </w:p>
    <w:p w14:paraId="6A45B8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活动四：编码应用  凸显优势</w:t>
      </w:r>
    </w:p>
    <w:p w14:paraId="4A820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刚刚我们通过身份证和交通过程中发现了许多编码，那么生活中还有哪些编码呢？请同学们说一说。</w:t>
      </w:r>
    </w:p>
    <w:p w14:paraId="21600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学生活动：</w:t>
      </w:r>
      <w:r>
        <w:rPr>
          <w:rFonts w:hint="eastAsia"/>
          <w:sz w:val="24"/>
          <w:szCs w:val="24"/>
          <w:lang w:val="en-US" w:eastAsia="zh-CN"/>
        </w:rPr>
        <w:t>邮编、书号、小区、尺码、警号等等。</w:t>
      </w:r>
    </w:p>
    <w:p w14:paraId="4F0E2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各行各业用编码管理着我们生产生活的各个方面，你能说一说编码使我们的生产生活发生了怎样的变化吗？</w:t>
      </w:r>
    </w:p>
    <w:p w14:paraId="51577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学生讨论回答</w:t>
      </w:r>
    </w:p>
    <w:p w14:paraId="1D553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sz w:val="28"/>
          <w:szCs w:val="28"/>
          <w:lang w:val="en-US" w:eastAsia="zh-CN"/>
        </w:rPr>
      </w:pPr>
      <w:r>
        <w:rPr>
          <w:rFonts w:hint="eastAsia" w:ascii="楷体" w:hAnsi="楷体" w:eastAsia="楷体" w:cs="楷体"/>
          <w:b/>
          <w:bCs/>
          <w:sz w:val="24"/>
          <w:szCs w:val="24"/>
          <w:lang w:val="en-US" w:eastAsia="zh-CN"/>
        </w:rPr>
        <w:t>教师小结：</w:t>
      </w:r>
      <w:r>
        <w:rPr>
          <w:rFonts w:hint="eastAsia"/>
          <w:sz w:val="24"/>
          <w:szCs w:val="24"/>
          <w:lang w:val="en-US" w:eastAsia="zh-CN"/>
        </w:rPr>
        <w:t>编码不仅是数据的一种表达，它还是实现信息有序化、管理高效化的关键，编码使我们的生产更高效、生活更方便、信息更安全。</w:t>
      </w:r>
    </w:p>
    <w:p w14:paraId="62481F24">
      <w:pPr>
        <w:keepNext w:val="0"/>
        <w:keepLines w:val="0"/>
        <w:pageBreakBefore w:val="0"/>
        <w:widowControl w:val="0"/>
        <w:numPr>
          <w:ilvl w:val="0"/>
          <w:numId w:val="0"/>
        </w:numPr>
        <w:tabs>
          <w:tab w:val="left" w:pos="304"/>
        </w:tabs>
        <w:kinsoku/>
        <w:wordWrap/>
        <w:overflowPunct/>
        <w:topLinePunct w:val="0"/>
        <w:autoSpaceDE/>
        <w:autoSpaceDN/>
        <w:bidi w:val="0"/>
        <w:adjustRightInd/>
        <w:snapToGrid/>
        <w:spacing w:line="360" w:lineRule="auto"/>
        <w:jc w:val="both"/>
        <w:textAlignment w:val="auto"/>
        <w:rPr>
          <w:rFonts w:hint="default"/>
          <w:b/>
          <w:bCs/>
          <w:sz w:val="28"/>
          <w:szCs w:val="28"/>
          <w:lang w:val="en-US" w:eastAsia="zh-CN"/>
        </w:rPr>
      </w:pPr>
      <w:r>
        <w:rPr>
          <w:rFonts w:hint="eastAsia"/>
          <w:b/>
          <w:bCs/>
          <w:sz w:val="28"/>
          <w:szCs w:val="28"/>
          <w:lang w:val="en-US" w:eastAsia="zh-CN"/>
        </w:rPr>
        <w:t>三、总结评价</w:t>
      </w:r>
    </w:p>
    <w:p w14:paraId="008B6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sz w:val="24"/>
          <w:szCs w:val="24"/>
          <w:lang w:val="en-US" w:eastAsia="zh-CN"/>
        </w:rPr>
      </w:pPr>
      <w:r>
        <w:rPr>
          <w:rFonts w:hint="eastAsia" w:ascii="楷体" w:hAnsi="楷体" w:eastAsia="楷体" w:cs="楷体"/>
          <w:b/>
          <w:bCs/>
          <w:sz w:val="24"/>
          <w:szCs w:val="24"/>
          <w:lang w:val="en-US" w:eastAsia="zh-CN"/>
        </w:rPr>
        <w:t>教师活动：</w:t>
      </w:r>
      <w:r>
        <w:rPr>
          <w:rFonts w:hint="eastAsia"/>
          <w:sz w:val="24"/>
          <w:szCs w:val="24"/>
          <w:lang w:val="en-US" w:eastAsia="zh-CN"/>
        </w:rPr>
        <w:t>通过今天的学习，你对编码有什么新的认识？</w:t>
      </w:r>
    </w:p>
    <w:p w14:paraId="3EA24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 w:val="24"/>
          <w:szCs w:val="24"/>
          <w:lang w:val="en-US" w:eastAsia="zh-CN"/>
        </w:rPr>
      </w:pPr>
      <w:r>
        <w:rPr>
          <w:rFonts w:hint="eastAsia" w:ascii="楷体" w:hAnsi="楷体" w:eastAsia="楷体" w:cs="楷体"/>
          <w:b/>
          <w:bCs/>
          <w:sz w:val="24"/>
          <w:szCs w:val="24"/>
          <w:lang w:val="en-US" w:eastAsia="zh-CN"/>
        </w:rPr>
        <w:t>教师总结：</w:t>
      </w:r>
      <w:r>
        <w:rPr>
          <w:rFonts w:hint="eastAsia"/>
          <w:sz w:val="24"/>
          <w:szCs w:val="24"/>
          <w:lang w:val="en-US" w:eastAsia="zh-CN"/>
        </w:rPr>
        <w:t>这节课我们感受了生活中的编码，下节课我们来学习如何编码。</w:t>
      </w:r>
    </w:p>
    <w:p w14:paraId="20395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val="en-US" w:eastAsia="zh-CN"/>
        </w:rPr>
      </w:pPr>
    </w:p>
    <w:p w14:paraId="76DEAD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板书：</w:t>
      </w:r>
    </w:p>
    <w:p w14:paraId="3BF77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0" w:firstLineChars="800"/>
        <w:textAlignment w:val="auto"/>
        <w:rPr>
          <w:rFonts w:hint="default"/>
          <w:sz w:val="24"/>
          <w:szCs w:val="24"/>
          <w:lang w:val="en-US" w:eastAsia="zh-CN"/>
        </w:rPr>
      </w:pPr>
      <w:r>
        <w:rPr>
          <w:rFonts w:hint="eastAsia"/>
          <w:sz w:val="24"/>
          <w:szCs w:val="24"/>
          <w:lang w:val="en-US" w:eastAsia="zh-CN"/>
        </w:rPr>
        <w:t>生活中的编码</w:t>
      </w:r>
    </w:p>
    <w:p w14:paraId="1EDA87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1216025</wp:posOffset>
                </wp:positionH>
                <wp:positionV relativeFrom="paragraph">
                  <wp:posOffset>13970</wp:posOffset>
                </wp:positionV>
                <wp:extent cx="127000" cy="736600"/>
                <wp:effectExtent l="12700" t="12700" r="12700" b="12700"/>
                <wp:wrapNone/>
                <wp:docPr id="5" name="左大括号 5"/>
                <wp:cNvGraphicFramePr/>
                <a:graphic xmlns:a="http://schemas.openxmlformats.org/drawingml/2006/main">
                  <a:graphicData uri="http://schemas.microsoft.com/office/word/2010/wordprocessingShape">
                    <wps:wsp>
                      <wps:cNvSpPr/>
                      <wps:spPr>
                        <a:xfrm>
                          <a:off x="2349500" y="7164070"/>
                          <a:ext cx="127000" cy="736600"/>
                        </a:xfrm>
                        <a:prstGeom prst="lef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95.75pt;margin-top:1.1pt;height:58pt;width:10pt;z-index:251660288;mso-width-relative:page;mso-height-relative:page;" filled="f" stroked="t" coordsize="21600,21600" o:gfxdata="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aKcUjW&#10;AAAACQEAAA8AAAAAAAAAAQAgAAAAIgAAAGRycy9kb3ducmV2LnhtbFBLAQIUABQAAAAIAIdO4kA4&#10;LqVo6QEAAK0DAAAOAAAAAAAAAAEAIAAAACUBAABkcnMvZTJvRG9jLnhtbFBLBQYAAAAABgAGAFkB&#10;AACABQAAAAA=&#10;" adj="310,10800">
                <v:fill on="f" focussize="0,0"/>
                <v:stroke weight="2pt" color="#4F81BD [3204]" joinstyle="round"/>
                <v:imagedata o:title=""/>
                <o:lock v:ext="edit" aspectratio="f"/>
              </v:shape>
            </w:pict>
          </mc:Fallback>
        </mc:AlternateContent>
      </w:r>
      <w:r>
        <w:rPr>
          <w:rFonts w:hint="eastAsia"/>
          <w:sz w:val="24"/>
          <w:szCs w:val="24"/>
          <w:lang w:val="en-US" w:eastAsia="zh-CN"/>
        </w:rPr>
        <w:t xml:space="preserve">                                  唯一性</w:t>
      </w:r>
    </w:p>
    <w:p w14:paraId="4DD7D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2642870</wp:posOffset>
                </wp:positionH>
                <wp:positionV relativeFrom="paragraph">
                  <wp:posOffset>107950</wp:posOffset>
                </wp:positionV>
                <wp:extent cx="871855" cy="0"/>
                <wp:effectExtent l="0" t="57150" r="12065" b="64770"/>
                <wp:wrapNone/>
                <wp:docPr id="3" name="直接箭头连接符 3"/>
                <wp:cNvGraphicFramePr/>
                <a:graphic xmlns:a="http://schemas.openxmlformats.org/drawingml/2006/main">
                  <a:graphicData uri="http://schemas.microsoft.com/office/word/2010/wordprocessingShape">
                    <wps:wsp>
                      <wps:cNvCnPr/>
                      <wps:spPr>
                        <a:xfrm>
                          <a:off x="3776345" y="3369945"/>
                          <a:ext cx="871855"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1pt;margin-top:8.5pt;height:0pt;width:68.65pt;z-index:251659264;mso-width-relative:page;mso-height-relative:page;" filled="f" stroked="t" coordsize="21600,21600" o:gfxdata="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LIhtdkAAAAJAQAADwAAAAAAAAABACAAAAAi&#10;AAAAZHJzL2Rvd25yZXYueG1sUEsBAhQAFAAAAAgAh07iQPXJ8T8JAgAA0wMAAA4AAAAAAAAAAQAg&#10;AAAAKAEAAGRycy9lMm9Eb2MueG1sUEsFBgAAAAAGAAYAWQEAAKMFAAAAAA==&#10;">
                <v:fill on="f" focussize="0,0"/>
                <v:stroke weight="2pt" color="#4F81BD [3204]" joinstyle="round" endarrow="open"/>
                <v:imagedata o:title=""/>
                <o:lock v:ext="edit" aspectratio="f"/>
              </v:shape>
            </w:pict>
          </mc:Fallback>
        </mc:AlternateContent>
      </w:r>
      <w:r>
        <w:rPr>
          <w:rFonts w:hint="eastAsia"/>
          <w:sz w:val="24"/>
          <w:szCs w:val="24"/>
          <w:lang w:val="en-US" w:eastAsia="zh-CN"/>
        </w:rPr>
        <w:t xml:space="preserve">编码                   有规则            </w:t>
      </w:r>
      <w:bookmarkStart w:id="0" w:name="_GoBack"/>
      <w:bookmarkEnd w:id="0"/>
      <w:r>
        <w:rPr>
          <w:rFonts w:hint="eastAsia"/>
          <w:sz w:val="24"/>
          <w:szCs w:val="24"/>
          <w:lang w:val="en-US" w:eastAsia="zh-CN"/>
        </w:rPr>
        <w:t xml:space="preserve">                                      有序、高效</w:t>
      </w:r>
    </w:p>
    <w:p w14:paraId="7CFA8394">
      <w:pPr>
        <w:pStyle w:val="2"/>
        <w:spacing w:line="360" w:lineRule="auto"/>
        <w:ind w:left="23"/>
        <w:rPr>
          <w:rFonts w:hint="default"/>
          <w:lang w:val="en-US" w:eastAsia="zh-CN"/>
        </w:rPr>
      </w:pPr>
      <w:r>
        <w:rPr>
          <w:rFonts w:hint="eastAsia"/>
          <w:lang w:val="en-US" w:eastAsia="zh-CN"/>
        </w:rPr>
        <w:t>呈现方式多样      有意义</w:t>
      </w:r>
    </w:p>
    <w:p w14:paraId="69FA3EEA">
      <w:pPr>
        <w:pStyle w:val="2"/>
        <w:spacing w:line="360" w:lineRule="auto"/>
        <w:rPr>
          <w:rFonts w:hint="default"/>
          <w:lang w:val="en-US" w:eastAsia="zh-CN"/>
        </w:rPr>
      </w:pPr>
      <w:r>
        <w:rPr>
          <w:rFonts w:hint="eastAsia"/>
          <w:lang w:val="en-US" w:eastAsia="zh-CN"/>
        </w:rPr>
        <w:t>数字、符号、字母、汉字、颜色、图形。。。</w:t>
      </w:r>
    </w:p>
    <w:sectPr>
      <w:pgSz w:w="11906" w:h="16839"/>
      <w:pgMar w:top="1431" w:right="1642" w:bottom="1417"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E921B"/>
    <w:multiLevelType w:val="singleLevel"/>
    <w:tmpl w:val="99AE92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AwMjU2NDU3OTgzMjVlMzIzNWMyYmVkOTZiM2NkNzkifQ=="/>
  </w:docVars>
  <w:rsids>
    <w:rsidRoot w:val="00000000"/>
    <w:rsid w:val="00960B67"/>
    <w:rsid w:val="016C2D4F"/>
    <w:rsid w:val="020058A6"/>
    <w:rsid w:val="06ED399A"/>
    <w:rsid w:val="0757624F"/>
    <w:rsid w:val="0FD611FA"/>
    <w:rsid w:val="1846723B"/>
    <w:rsid w:val="1A847BF9"/>
    <w:rsid w:val="1EDB10BC"/>
    <w:rsid w:val="21561698"/>
    <w:rsid w:val="22D21832"/>
    <w:rsid w:val="27720AB5"/>
    <w:rsid w:val="28362DAF"/>
    <w:rsid w:val="28D21782"/>
    <w:rsid w:val="2D0D7C81"/>
    <w:rsid w:val="2EF20C2F"/>
    <w:rsid w:val="2F7D65A9"/>
    <w:rsid w:val="30B61D21"/>
    <w:rsid w:val="38ED6F20"/>
    <w:rsid w:val="3FDA3186"/>
    <w:rsid w:val="437D7212"/>
    <w:rsid w:val="44B12FA3"/>
    <w:rsid w:val="44BB0B10"/>
    <w:rsid w:val="462C2C3A"/>
    <w:rsid w:val="487F50D7"/>
    <w:rsid w:val="490417CC"/>
    <w:rsid w:val="4AB94A37"/>
    <w:rsid w:val="5C9138B3"/>
    <w:rsid w:val="6559631F"/>
    <w:rsid w:val="662033DC"/>
    <w:rsid w:val="66A3083B"/>
    <w:rsid w:val="67FB5E2A"/>
    <w:rsid w:val="6B9E371D"/>
    <w:rsid w:val="72041A3F"/>
    <w:rsid w:val="76A12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2328</Words>
  <Characters>2346</Characters>
  <TotalTime>1</TotalTime>
  <ScaleCrop>false</ScaleCrop>
  <LinksUpToDate>false</LinksUpToDate>
  <CharactersWithSpaces>2488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2023-12-04T09:04:00Z</dcterms:created>
  <dc:creator>Administrator</dc:creator>
  <cp:lastModifiedBy>up中的匹诺曹</cp:lastModifiedBy>
  <cp:lastPrinted>2024-10-21T08:18:38Z</cp:lastPrinted>
  <dcterms:modified xsi:type="dcterms:W3CDTF">2024-10-22T00:25:56Z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2023-12-22T16:08:52Z</vt:filetime>
  </property>
  <property fmtid="{D5CDD505-2E9C-101B-9397-08002B2CF9AE}" pid="4" name="KSOProductBuildVer">
    <vt:lpwstr>2052-12.1.0.18608</vt:lpwstr>
  </property>
  <property fmtid="{D5CDD505-2E9C-101B-9397-08002B2CF9AE}" pid="5" name="ICV">
    <vt:lpwstr>836510A327F3492793C7DC8AC96A5C21_12</vt:lpwstr>
  </property>
</Properties>
</file>