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93E80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黑白灰是美术最基本的表现形式，这学期四年级的美术课本中，有这么一课。什么叫黑白灰，从字面理解非常容易，就是运用黑色、白色、灰色进行作画，那么，怎么确定黑白灰的层次就是本课需要解决的问题。</w:t>
      </w:r>
    </w:p>
    <w:p w14:paraId="0330DACC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虑到四年级学生的知识面和理解能力，教学中我从字面上的意思讲解，并没有往深层次里讲，大部分学生能够基本了解黑白灰的概念和运用方法。在导入部分，我采用了黑和白调和成灰色，生上台调色，激发学生学习兴趣。再出示两个大小相同的方块，让学生辩大小，学生回答的各不相同，我总结了学生的发言，并得出结论，深色看上去的视觉效果要小一些，浅色的看上去的视觉效果会大一些。接着用大量的黑白灰的图片开阔学生的眼界。在介绍了许多黑白灰的图片之后，我就开始介绍黑白灰的表现手法，白色不用多说，灰色的表现层次最为丰富，可以用点线面的形式来表现，学生很快就接受了这种表现方式，得心应手。对于更深一层的理解，就留到学生们日后的学习中去吧。</w:t>
      </w:r>
    </w:p>
    <w:p w14:paraId="40F799C2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一课我在处理教材时注重备课的充分准备，学生的实践操作，学习活动中表现性评价三大环节，提高了课堂的教学效率，学生的自主与合作学习和美术实践能力，从而激发学生的学习欲望，同时再次证明了“兴趣是学习的酵母”的教育命题。</w:t>
      </w:r>
    </w:p>
    <w:p w14:paraId="3D759C86">
      <w:pPr>
        <w:ind w:firstLine="840" w:firstLineChars="300"/>
      </w:pPr>
      <w:r>
        <w:rPr>
          <w:rFonts w:hint="eastAsia"/>
          <w:sz w:val="28"/>
          <w:szCs w:val="28"/>
        </w:rPr>
        <w:t>本节课的不足之处是我的范画画的有些过于繁琐，学生临摹或参考时对细节的处理不是很到位，要么比我画的更概</w:t>
      </w:r>
      <w:bookmarkStart w:id="0" w:name="_GoBack"/>
      <w:bookmarkEnd w:id="0"/>
      <w:r>
        <w:rPr>
          <w:rFonts w:hint="eastAsia"/>
          <w:sz w:val="28"/>
          <w:szCs w:val="28"/>
        </w:rPr>
        <w:t>括，要么就直接修改了我范画中的形，以至于直接变了样。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Tk3OGQ0OWY1NmQ1ZDhhNjBjZjI4Y2ZiN2U2ODUifQ=="/>
  </w:docVars>
  <w:rsids>
    <w:rsidRoot w:val="00000000"/>
    <w:rsid w:val="561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2024-10-26T07:10:05Z</dcterms:created>
  <dc:creator>lenovo</dc:creator>
  <cp:lastModifiedBy>白云飘过</cp:lastModifiedBy>
  <dcterms:modified xsi:type="dcterms:W3CDTF">2024-10-26T07:10:41Z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A4004252752042949BC4F22FC5477B1E_12</vt:lpwstr>
  </property>
</Properties>
</file>